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4474" w:rsidRDefault="00AD4474">
      <w:pPr>
        <w:pStyle w:val="BodyText"/>
        <w:rPr>
          <w:sz w:val="30"/>
        </w:rPr>
      </w:pPr>
    </w:p>
    <w:p w:rsidR="00AD4474" w:rsidRDefault="00AD4474">
      <w:pPr>
        <w:pStyle w:val="BodyText"/>
        <w:spacing w:before="3"/>
        <w:rPr>
          <w:sz w:val="29"/>
        </w:rPr>
      </w:pPr>
    </w:p>
    <w:p w:rsidR="00AD4474" w:rsidRDefault="00194EE8">
      <w:pPr>
        <w:pStyle w:val="Title"/>
        <w:ind w:left="1532"/>
        <w:jc w:val="center"/>
      </w:pPr>
      <w:bookmarkStart w:id="0" w:name="Annexure_I"/>
      <w:bookmarkStart w:id="1" w:name="K/G_-_1"/>
      <w:bookmarkStart w:id="2" w:name="GOVERNMENT_OF_KARANATAKA"/>
      <w:bookmarkEnd w:id="0"/>
      <w:bookmarkEnd w:id="1"/>
      <w:bookmarkEnd w:id="2"/>
      <w:r>
        <w:rPr>
          <w:spacing w:val="-3"/>
        </w:rPr>
        <w:t>GOVERNMENT</w:t>
      </w:r>
      <w:r>
        <w:rPr>
          <w:spacing w:val="-2"/>
        </w:rPr>
        <w:t>OFKARANATAKA</w:t>
      </w:r>
    </w:p>
    <w:p w:rsidR="00AD4474" w:rsidRDefault="00AD4474">
      <w:pPr>
        <w:pStyle w:val="BodyText"/>
        <w:rPr>
          <w:b/>
          <w:sz w:val="30"/>
        </w:rPr>
      </w:pPr>
    </w:p>
    <w:p w:rsidR="00AD4474" w:rsidRDefault="00AD4474">
      <w:pPr>
        <w:pStyle w:val="BodyText"/>
        <w:rPr>
          <w:b/>
          <w:sz w:val="30"/>
        </w:rPr>
      </w:pPr>
    </w:p>
    <w:p w:rsidR="00AD4474" w:rsidRDefault="00AD4474">
      <w:pPr>
        <w:pStyle w:val="BodyText"/>
        <w:spacing w:before="8"/>
        <w:rPr>
          <w:b/>
          <w:sz w:val="25"/>
        </w:rPr>
      </w:pPr>
    </w:p>
    <w:p w:rsidR="000C09AB" w:rsidRDefault="004E0E34">
      <w:pPr>
        <w:pStyle w:val="BodyText"/>
        <w:spacing w:before="4"/>
        <w:ind w:left="1533"/>
        <w:jc w:val="center"/>
        <w:rPr>
          <w:b/>
          <w:bCs/>
        </w:rPr>
      </w:pPr>
      <w:r>
        <w:rPr>
          <w:b/>
          <w:bCs/>
        </w:rPr>
        <w:t>TOWN</w:t>
      </w:r>
      <w:r w:rsidR="00306B1B">
        <w:rPr>
          <w:b/>
          <w:bCs/>
        </w:rPr>
        <w:t xml:space="preserve"> </w:t>
      </w:r>
      <w:r w:rsidR="000C09AB" w:rsidRPr="000C09AB">
        <w:rPr>
          <w:b/>
          <w:bCs/>
        </w:rPr>
        <w:t xml:space="preserve">MUNICIPAL COUNCIL, </w:t>
      </w:r>
      <w:r>
        <w:rPr>
          <w:b/>
          <w:bCs/>
        </w:rPr>
        <w:t>CHIKKABANAVARA</w:t>
      </w:r>
      <w:r w:rsidR="000C09AB" w:rsidRPr="000C09AB">
        <w:rPr>
          <w:b/>
          <w:bCs/>
        </w:rPr>
        <w:t xml:space="preserve">, </w:t>
      </w:r>
    </w:p>
    <w:p w:rsidR="00AD4474" w:rsidRPr="000C09AB" w:rsidRDefault="004E0E34">
      <w:pPr>
        <w:pStyle w:val="BodyText"/>
        <w:spacing w:before="4"/>
        <w:ind w:left="1533"/>
        <w:jc w:val="center"/>
        <w:rPr>
          <w:b/>
          <w:bCs/>
        </w:rPr>
      </w:pPr>
      <w:r>
        <w:rPr>
          <w:b/>
          <w:bCs/>
        </w:rPr>
        <w:t>CHIKKABANAVARA</w:t>
      </w:r>
      <w:r w:rsidR="007F7BE6">
        <w:rPr>
          <w:b/>
          <w:bCs/>
        </w:rPr>
        <w:t xml:space="preserve">– </w:t>
      </w:r>
      <w:r>
        <w:rPr>
          <w:b/>
          <w:bCs/>
        </w:rPr>
        <w:t>560090</w:t>
      </w:r>
    </w:p>
    <w:p w:rsidR="00AD4474" w:rsidRDefault="00AD4474">
      <w:pPr>
        <w:pStyle w:val="BodyText"/>
        <w:spacing w:before="8"/>
      </w:pPr>
    </w:p>
    <w:p w:rsidR="000C09AB" w:rsidRDefault="000C09AB" w:rsidP="000C09AB">
      <w:pPr>
        <w:adjustRightInd w:val="0"/>
        <w:spacing w:before="64" w:line="230" w:lineRule="exact"/>
        <w:rPr>
          <w:color w:val="0000FF"/>
          <w:spacing w:val="-2"/>
        </w:rPr>
      </w:pPr>
      <w:r>
        <w:rPr>
          <w:b/>
          <w:color w:val="000000"/>
          <w:spacing w:val="-4"/>
          <w:sz w:val="20"/>
          <w:szCs w:val="20"/>
        </w:rPr>
        <w:tab/>
      </w:r>
      <w:r>
        <w:rPr>
          <w:b/>
          <w:color w:val="000000"/>
          <w:spacing w:val="-4"/>
          <w:sz w:val="20"/>
          <w:szCs w:val="20"/>
        </w:rPr>
        <w:tab/>
      </w:r>
      <w:r>
        <w:rPr>
          <w:b/>
          <w:color w:val="000000"/>
          <w:spacing w:val="-4"/>
          <w:sz w:val="20"/>
          <w:szCs w:val="20"/>
        </w:rPr>
        <w:tab/>
      </w:r>
    </w:p>
    <w:p w:rsidR="00AD4474" w:rsidRDefault="00AD4474">
      <w:pPr>
        <w:pStyle w:val="BodyText"/>
        <w:tabs>
          <w:tab w:val="left" w:pos="7080"/>
        </w:tabs>
        <w:ind w:left="220"/>
      </w:pPr>
    </w:p>
    <w:p w:rsidR="00AD4474" w:rsidRDefault="00AD4474">
      <w:pPr>
        <w:pStyle w:val="BodyText"/>
        <w:rPr>
          <w:sz w:val="22"/>
        </w:rPr>
      </w:pPr>
    </w:p>
    <w:p w:rsidR="00AD4474" w:rsidRDefault="00AD4474">
      <w:pPr>
        <w:pStyle w:val="BodyText"/>
        <w:rPr>
          <w:sz w:val="22"/>
        </w:rPr>
      </w:pPr>
    </w:p>
    <w:p w:rsidR="00AD4474" w:rsidRDefault="00AD4474">
      <w:pPr>
        <w:pStyle w:val="BodyText"/>
        <w:spacing w:before="8"/>
        <w:rPr>
          <w:sz w:val="17"/>
        </w:rPr>
      </w:pPr>
    </w:p>
    <w:p w:rsidR="00AD4474" w:rsidRDefault="00194EE8">
      <w:pPr>
        <w:spacing w:before="1"/>
        <w:ind w:left="1533"/>
        <w:jc w:val="center"/>
        <w:rPr>
          <w:b/>
          <w:sz w:val="20"/>
        </w:rPr>
      </w:pPr>
      <w:r>
        <w:rPr>
          <w:b/>
          <w:spacing w:val="-1"/>
          <w:sz w:val="20"/>
          <w:u w:val="single"/>
        </w:rPr>
        <w:t>TENDERSFOR</w:t>
      </w:r>
    </w:p>
    <w:p w:rsidR="00AD4474" w:rsidRDefault="00CC7496">
      <w:pPr>
        <w:spacing w:before="5"/>
        <w:ind w:left="1533"/>
        <w:jc w:val="center"/>
        <w:rPr>
          <w:b/>
          <w:sz w:val="20"/>
        </w:rPr>
      </w:pPr>
      <w:r>
        <w:rPr>
          <w:rFonts w:ascii="Nunito Sans" w:hAnsi="Nunito Sans"/>
          <w:b/>
          <w:bCs/>
          <w:color w:val="3A3A3A"/>
          <w:spacing w:val="3"/>
          <w:sz w:val="16"/>
          <w:szCs w:val="16"/>
          <w:shd w:val="clear" w:color="auto" w:fill="FFFFFF"/>
        </w:rPr>
        <w:t xml:space="preserve">SUPPLY OF SAFETY ITEMS TO </w:t>
      </w:r>
      <w:r w:rsidR="004E0E34">
        <w:rPr>
          <w:rFonts w:ascii="Nunito Sans" w:hAnsi="Nunito Sans"/>
          <w:b/>
          <w:bCs/>
          <w:color w:val="3A3A3A"/>
          <w:spacing w:val="3"/>
          <w:sz w:val="16"/>
          <w:szCs w:val="16"/>
          <w:shd w:val="clear" w:color="auto" w:fill="FFFFFF"/>
        </w:rPr>
        <w:t>CHIKKABANAVARA</w:t>
      </w:r>
      <w:r>
        <w:rPr>
          <w:rFonts w:ascii="Nunito Sans" w:hAnsi="Nunito Sans"/>
          <w:b/>
          <w:bCs/>
          <w:color w:val="3A3A3A"/>
          <w:spacing w:val="3"/>
          <w:sz w:val="16"/>
          <w:szCs w:val="16"/>
          <w:shd w:val="clear" w:color="auto" w:fill="FFFFFF"/>
        </w:rPr>
        <w:t xml:space="preserve"> </w:t>
      </w:r>
      <w:r w:rsidR="004E0E34">
        <w:rPr>
          <w:rFonts w:ascii="Nunito Sans" w:hAnsi="Nunito Sans"/>
          <w:b/>
          <w:bCs/>
          <w:color w:val="3A3A3A"/>
          <w:spacing w:val="3"/>
          <w:sz w:val="16"/>
          <w:szCs w:val="16"/>
          <w:shd w:val="clear" w:color="auto" w:fill="FFFFFF"/>
        </w:rPr>
        <w:t>TMC</w:t>
      </w:r>
      <w:r>
        <w:rPr>
          <w:b/>
          <w:spacing w:val="-10"/>
          <w:sz w:val="20"/>
          <w:u w:val="single"/>
        </w:rPr>
        <w:t xml:space="preserve"> </w:t>
      </w:r>
    </w:p>
    <w:p w:rsidR="00AD4474" w:rsidRDefault="00194EE8">
      <w:pPr>
        <w:spacing w:before="72"/>
        <w:ind w:left="130"/>
        <w:rPr>
          <w:b/>
          <w:sz w:val="24"/>
        </w:rPr>
      </w:pPr>
      <w:r>
        <w:br w:type="column"/>
      </w:r>
      <w:r>
        <w:rPr>
          <w:b/>
          <w:spacing w:val="-2"/>
          <w:sz w:val="24"/>
        </w:rPr>
        <w:lastRenderedPageBreak/>
        <w:t>Annexure</w:t>
      </w:r>
      <w:r>
        <w:rPr>
          <w:b/>
          <w:spacing w:val="-1"/>
          <w:sz w:val="24"/>
        </w:rPr>
        <w:t>I</w:t>
      </w:r>
    </w:p>
    <w:p w:rsidR="00AD4474" w:rsidRDefault="00194EE8">
      <w:pPr>
        <w:pStyle w:val="Title"/>
        <w:spacing w:before="6"/>
      </w:pPr>
      <w:r>
        <w:rPr>
          <w:u w:val="thick"/>
        </w:rPr>
        <w:t>K/G-1</w:t>
      </w:r>
    </w:p>
    <w:p w:rsidR="00AD4474" w:rsidRDefault="00AD4474">
      <w:pPr>
        <w:sectPr w:rsidR="00AD4474">
          <w:footerReference w:type="default" r:id="rId8"/>
          <w:type w:val="continuous"/>
          <w:pgSz w:w="12240" w:h="15840"/>
          <w:pgMar w:top="980" w:right="1220" w:bottom="1100" w:left="1220" w:header="720" w:footer="918" w:gutter="0"/>
          <w:pgNumType w:start="1"/>
          <w:cols w:num="2" w:space="720" w:equalWidth="0">
            <w:col w:w="8268" w:space="40"/>
            <w:col w:w="1492"/>
          </w:cols>
        </w:sectPr>
      </w:pPr>
    </w:p>
    <w:p w:rsidR="00AD4474" w:rsidRDefault="00AD4474">
      <w:pPr>
        <w:pStyle w:val="BodyText"/>
        <w:rPr>
          <w:b/>
        </w:rPr>
      </w:pPr>
    </w:p>
    <w:p w:rsidR="00AD4474" w:rsidRDefault="00AD4474">
      <w:pPr>
        <w:pStyle w:val="BodyText"/>
        <w:spacing w:before="9"/>
        <w:rPr>
          <w:b/>
        </w:rPr>
      </w:pPr>
    </w:p>
    <w:p w:rsidR="00AD4474" w:rsidRDefault="00194EE8" w:rsidP="002B3653">
      <w:pPr>
        <w:pStyle w:val="BodyText"/>
        <w:tabs>
          <w:tab w:val="left" w:pos="5644"/>
        </w:tabs>
        <w:ind w:left="1639"/>
        <w:rPr>
          <w:sz w:val="22"/>
        </w:rPr>
      </w:pPr>
      <w:r>
        <w:rPr>
          <w:spacing w:val="-1"/>
        </w:rPr>
        <w:t>TENDERREFERENCE</w:t>
      </w:r>
      <w:r>
        <w:rPr>
          <w:spacing w:val="-1"/>
        </w:rPr>
        <w:tab/>
      </w:r>
      <w:r w:rsidR="004E0E34">
        <w:rPr>
          <w:rFonts w:ascii="Nunito Sans" w:hAnsi="Nunito Sans"/>
          <w:color w:val="3A3A3A"/>
          <w:spacing w:val="4"/>
          <w:sz w:val="21"/>
          <w:szCs w:val="21"/>
          <w:shd w:val="clear" w:color="auto" w:fill="FFFFFF"/>
        </w:rPr>
        <w:t>DMA/2026-27/IND6261</w:t>
      </w:r>
    </w:p>
    <w:p w:rsidR="00AD4474" w:rsidRDefault="00AD4474">
      <w:pPr>
        <w:pStyle w:val="BodyText"/>
        <w:spacing w:before="1"/>
        <w:rPr>
          <w:sz w:val="19"/>
        </w:rPr>
      </w:pPr>
    </w:p>
    <w:p w:rsidR="00AD4474" w:rsidRDefault="00194EE8">
      <w:pPr>
        <w:pStyle w:val="BodyText"/>
        <w:ind w:left="1639"/>
      </w:pPr>
      <w:r>
        <w:rPr>
          <w:spacing w:val="-1"/>
        </w:rPr>
        <w:t>DATEOFCOMMENCEMENT</w:t>
      </w:r>
      <w:r>
        <w:t>OF</w:t>
      </w:r>
    </w:p>
    <w:p w:rsidR="00AD4474" w:rsidRDefault="00194EE8">
      <w:pPr>
        <w:pStyle w:val="BodyText"/>
        <w:tabs>
          <w:tab w:val="left" w:pos="5641"/>
        </w:tabs>
        <w:spacing w:before="4"/>
        <w:ind w:left="1639"/>
      </w:pPr>
      <w:r>
        <w:rPr>
          <w:spacing w:val="-1"/>
        </w:rPr>
        <w:t>SALEOFTENDER</w:t>
      </w:r>
      <w:r>
        <w:t>DOCUMENT</w:t>
      </w:r>
      <w:r>
        <w:tab/>
        <w:t>:</w:t>
      </w:r>
      <w:r w:rsidR="000C09AB">
        <w:t xml:space="preserve"> View in </w:t>
      </w:r>
      <w:r w:rsidR="00A75609">
        <w:t>KPPP</w:t>
      </w:r>
      <w:r w:rsidR="000C09AB">
        <w:t xml:space="preserve"> portal</w:t>
      </w:r>
    </w:p>
    <w:p w:rsidR="00AD4474" w:rsidRDefault="00AD4474">
      <w:pPr>
        <w:pStyle w:val="BodyText"/>
        <w:rPr>
          <w:sz w:val="22"/>
        </w:rPr>
      </w:pPr>
    </w:p>
    <w:p w:rsidR="00AD4474" w:rsidRDefault="00AD4474">
      <w:pPr>
        <w:pStyle w:val="BodyText"/>
        <w:rPr>
          <w:sz w:val="19"/>
        </w:rPr>
      </w:pPr>
    </w:p>
    <w:p w:rsidR="00AD4474" w:rsidRDefault="00194EE8">
      <w:pPr>
        <w:pStyle w:val="BodyText"/>
        <w:spacing w:before="1"/>
        <w:ind w:left="1639"/>
      </w:pPr>
      <w:r>
        <w:t>LASTDATEFORSALEOF</w:t>
      </w:r>
    </w:p>
    <w:p w:rsidR="00AD4474" w:rsidRDefault="00194EE8">
      <w:pPr>
        <w:pStyle w:val="BodyText"/>
        <w:tabs>
          <w:tab w:val="left" w:pos="5641"/>
        </w:tabs>
        <w:spacing w:before="4"/>
        <w:ind w:left="1639"/>
      </w:pPr>
      <w:r>
        <w:t>TENDERDOCUMENT</w:t>
      </w:r>
      <w:r>
        <w:tab/>
        <w:t>:</w:t>
      </w:r>
      <w:r w:rsidR="000C09AB">
        <w:t xml:space="preserve"> View in </w:t>
      </w:r>
      <w:r w:rsidR="00A75609">
        <w:t>KPPP portal</w:t>
      </w:r>
    </w:p>
    <w:p w:rsidR="00AD4474" w:rsidRDefault="00AD4474">
      <w:pPr>
        <w:pStyle w:val="BodyText"/>
        <w:rPr>
          <w:sz w:val="22"/>
        </w:rPr>
      </w:pPr>
    </w:p>
    <w:p w:rsidR="00AD4474" w:rsidRDefault="00AD4474">
      <w:pPr>
        <w:pStyle w:val="BodyText"/>
        <w:rPr>
          <w:sz w:val="19"/>
        </w:rPr>
      </w:pPr>
    </w:p>
    <w:p w:rsidR="00AD4474" w:rsidRDefault="00194EE8">
      <w:pPr>
        <w:pStyle w:val="BodyText"/>
        <w:ind w:left="1639"/>
      </w:pPr>
      <w:r>
        <w:t>*LASTDATEANDTIMEFOR</w:t>
      </w:r>
    </w:p>
    <w:p w:rsidR="00AD4474" w:rsidRDefault="00194EE8">
      <w:pPr>
        <w:pStyle w:val="BodyText"/>
        <w:tabs>
          <w:tab w:val="left" w:pos="5643"/>
        </w:tabs>
        <w:spacing w:before="4"/>
        <w:ind w:left="1639"/>
      </w:pPr>
      <w:r>
        <w:rPr>
          <w:spacing w:val="-1"/>
        </w:rPr>
        <w:t>RECEIPT</w:t>
      </w:r>
      <w:r>
        <w:t>OFTENDERS</w:t>
      </w:r>
      <w:r>
        <w:tab/>
        <w:t>:</w:t>
      </w:r>
      <w:r w:rsidR="000C09AB">
        <w:t xml:space="preserve">View in </w:t>
      </w:r>
      <w:r w:rsidR="00A75609">
        <w:t>KPPP portal</w:t>
      </w:r>
    </w:p>
    <w:p w:rsidR="00AD4474" w:rsidRDefault="00AD4474">
      <w:pPr>
        <w:pStyle w:val="BodyText"/>
        <w:rPr>
          <w:sz w:val="22"/>
        </w:rPr>
      </w:pPr>
    </w:p>
    <w:p w:rsidR="00AD4474" w:rsidRDefault="00AD4474">
      <w:pPr>
        <w:pStyle w:val="BodyText"/>
        <w:spacing w:before="1"/>
        <w:rPr>
          <w:sz w:val="19"/>
        </w:rPr>
      </w:pPr>
    </w:p>
    <w:p w:rsidR="00AD4474" w:rsidRDefault="00194EE8">
      <w:pPr>
        <w:pStyle w:val="BodyText"/>
        <w:ind w:left="1639"/>
      </w:pPr>
      <w:r>
        <w:rPr>
          <w:spacing w:val="-1"/>
        </w:rPr>
        <w:t>TIMEANDDATE</w:t>
      </w:r>
      <w:r>
        <w:t>OFOPENING</w:t>
      </w:r>
    </w:p>
    <w:p w:rsidR="00AD4474" w:rsidRDefault="00194EE8">
      <w:pPr>
        <w:pStyle w:val="BodyText"/>
        <w:tabs>
          <w:tab w:val="left" w:pos="5641"/>
        </w:tabs>
        <w:spacing w:before="4"/>
        <w:ind w:left="1639"/>
      </w:pPr>
      <w:r>
        <w:t>OFTENDERS</w:t>
      </w:r>
      <w:r>
        <w:tab/>
        <w:t>:</w:t>
      </w:r>
      <w:r w:rsidR="000C09AB">
        <w:t xml:space="preserve"> View in </w:t>
      </w:r>
      <w:r w:rsidR="00A75609">
        <w:t>KPPP portal</w:t>
      </w:r>
    </w:p>
    <w:p w:rsidR="00AD4474" w:rsidRDefault="00AD4474">
      <w:pPr>
        <w:pStyle w:val="BodyText"/>
        <w:rPr>
          <w:sz w:val="22"/>
        </w:rPr>
      </w:pPr>
    </w:p>
    <w:p w:rsidR="00AD4474" w:rsidRDefault="00AD4474">
      <w:pPr>
        <w:pStyle w:val="BodyText"/>
        <w:rPr>
          <w:sz w:val="19"/>
        </w:rPr>
      </w:pPr>
    </w:p>
    <w:p w:rsidR="00AD4474" w:rsidRDefault="00194EE8">
      <w:pPr>
        <w:pStyle w:val="BodyText"/>
        <w:tabs>
          <w:tab w:val="left" w:pos="5640"/>
        </w:tabs>
        <w:ind w:left="1639"/>
      </w:pPr>
      <w:r>
        <w:t>PLACEOFOPENINGOFTENDERS</w:t>
      </w:r>
      <w:r>
        <w:tab/>
        <w:t>:</w:t>
      </w:r>
      <w:r w:rsidR="004E0E34">
        <w:rPr>
          <w:rFonts w:ascii="Book Antiqua" w:hAnsi="Book Antiqua" w:cs="AHHJAL+TimesNewRoman"/>
          <w:color w:val="000000"/>
        </w:rPr>
        <w:t>CHIKKABANAVARA</w:t>
      </w:r>
      <w:r w:rsidR="000C09AB">
        <w:rPr>
          <w:rFonts w:ascii="Book Antiqua" w:hAnsi="Book Antiqua" w:cs="AHHJAL+TimesNewRoman"/>
          <w:color w:val="000000"/>
        </w:rPr>
        <w:t xml:space="preserve"> TMC </w:t>
      </w:r>
      <w:r w:rsidR="000C09AB" w:rsidRPr="0060121C">
        <w:rPr>
          <w:rFonts w:ascii="Book Antiqua" w:hAnsi="Book Antiqua" w:cs="AHHJAL+TimesNewRoman"/>
          <w:color w:val="000000"/>
        </w:rPr>
        <w:t xml:space="preserve">office through </w:t>
      </w:r>
      <w:r w:rsidR="00A75609">
        <w:t>KPPP portal</w:t>
      </w:r>
    </w:p>
    <w:p w:rsidR="00AD4474" w:rsidRDefault="00AD4474">
      <w:pPr>
        <w:pStyle w:val="BodyText"/>
        <w:rPr>
          <w:sz w:val="22"/>
        </w:rPr>
      </w:pPr>
    </w:p>
    <w:p w:rsidR="00AD4474" w:rsidRDefault="00AD4474">
      <w:pPr>
        <w:pStyle w:val="BodyText"/>
        <w:rPr>
          <w:sz w:val="22"/>
        </w:rPr>
      </w:pPr>
    </w:p>
    <w:p w:rsidR="00AD4474" w:rsidRDefault="00AD4474">
      <w:pPr>
        <w:pStyle w:val="BodyText"/>
        <w:rPr>
          <w:sz w:val="22"/>
        </w:rPr>
      </w:pPr>
    </w:p>
    <w:p w:rsidR="00AD4474" w:rsidRDefault="00AD4474">
      <w:pPr>
        <w:pStyle w:val="BodyText"/>
        <w:rPr>
          <w:sz w:val="22"/>
        </w:rPr>
      </w:pPr>
    </w:p>
    <w:p w:rsidR="00AD4474" w:rsidRDefault="00194EE8" w:rsidP="000C09AB">
      <w:pPr>
        <w:pStyle w:val="BodyText"/>
        <w:tabs>
          <w:tab w:val="left" w:pos="5640"/>
        </w:tabs>
        <w:spacing w:before="143"/>
        <w:ind w:left="5640" w:hanging="4001"/>
      </w:pPr>
      <w:r>
        <w:rPr>
          <w:spacing w:val="-2"/>
        </w:rPr>
        <w:t>ADDRESS</w:t>
      </w:r>
      <w:r>
        <w:rPr>
          <w:spacing w:val="-1"/>
        </w:rPr>
        <w:t>FORCOMMUNICATION</w:t>
      </w:r>
      <w:r>
        <w:rPr>
          <w:spacing w:val="-1"/>
        </w:rPr>
        <w:tab/>
      </w:r>
      <w:r>
        <w:t>:</w:t>
      </w:r>
      <w:r w:rsidR="000C09AB">
        <w:rPr>
          <w:rFonts w:ascii="Book Antiqua" w:hAnsi="Book Antiqua" w:cs="AHHJAL+TimesNewRoman"/>
          <w:color w:val="000000"/>
        </w:rPr>
        <w:t xml:space="preserve">The Chief Officer, </w:t>
      </w:r>
      <w:r w:rsidR="004E0E34">
        <w:rPr>
          <w:rFonts w:ascii="Book Antiqua" w:hAnsi="Book Antiqua" w:cs="AHHJAL+TimesNewRoman"/>
          <w:color w:val="000000"/>
        </w:rPr>
        <w:t>CHIKKABANAVARA</w:t>
      </w:r>
      <w:r w:rsidR="000C09AB">
        <w:rPr>
          <w:rFonts w:ascii="Book Antiqua" w:hAnsi="Book Antiqua" w:cs="AHHJAL+TimesNewRoman"/>
          <w:color w:val="000000"/>
        </w:rPr>
        <w:t xml:space="preserve"> </w:t>
      </w:r>
      <w:r w:rsidR="004E0E34">
        <w:rPr>
          <w:rFonts w:ascii="Book Antiqua" w:hAnsi="Book Antiqua" w:cs="AHHJAL+TimesNewRoman"/>
          <w:color w:val="000000"/>
        </w:rPr>
        <w:t>TOWN</w:t>
      </w:r>
      <w:r w:rsidR="000C09AB">
        <w:rPr>
          <w:rFonts w:ascii="Book Antiqua" w:hAnsi="Book Antiqua" w:cs="AHHJAL+TimesNewRoman"/>
          <w:color w:val="000000"/>
        </w:rPr>
        <w:t xml:space="preserve"> Municipal Council, </w:t>
      </w:r>
      <w:r w:rsidR="004E0E34">
        <w:rPr>
          <w:rFonts w:ascii="Book Antiqua" w:hAnsi="Book Antiqua" w:cs="AHHJAL+TimesNewRoman"/>
          <w:color w:val="000000"/>
        </w:rPr>
        <w:t>CHIKKABANAVARA</w:t>
      </w:r>
      <w:r w:rsidR="000C09AB">
        <w:rPr>
          <w:rFonts w:ascii="Book Antiqua" w:hAnsi="Book Antiqua" w:cs="AHHJAL+TimesNewRoman"/>
          <w:color w:val="000000"/>
        </w:rPr>
        <w:t xml:space="preserve">, </w:t>
      </w:r>
      <w:r w:rsidR="004E0E34">
        <w:rPr>
          <w:rFonts w:ascii="Book Antiqua" w:hAnsi="Book Antiqua" w:cs="AHHJAL+TimesNewRoman"/>
          <w:color w:val="000000"/>
        </w:rPr>
        <w:t>NORTH TALUK</w:t>
      </w:r>
    </w:p>
    <w:p w:rsidR="00AD4474" w:rsidRDefault="00AD4474">
      <w:pPr>
        <w:pStyle w:val="BodyText"/>
        <w:rPr>
          <w:sz w:val="22"/>
        </w:rPr>
      </w:pPr>
    </w:p>
    <w:p w:rsidR="00AD4474" w:rsidRDefault="00ED4907" w:rsidP="00ED4907">
      <w:pPr>
        <w:pStyle w:val="BodyText"/>
        <w:jc w:val="right"/>
        <w:rPr>
          <w:sz w:val="22"/>
        </w:rPr>
      </w:pPr>
      <w:r>
        <w:rPr>
          <w:sz w:val="22"/>
        </w:rPr>
        <w:t>Sd/-</w:t>
      </w:r>
    </w:p>
    <w:p w:rsidR="00ED4907" w:rsidRDefault="00ED4907" w:rsidP="00ED4907">
      <w:pPr>
        <w:pStyle w:val="BodyText"/>
        <w:jc w:val="right"/>
        <w:rPr>
          <w:sz w:val="22"/>
        </w:rPr>
      </w:pPr>
      <w:r>
        <w:rPr>
          <w:sz w:val="22"/>
        </w:rPr>
        <w:t>Chief Officer</w:t>
      </w:r>
    </w:p>
    <w:p w:rsidR="00ED4907" w:rsidRDefault="004E0E34" w:rsidP="00ED4907">
      <w:pPr>
        <w:pStyle w:val="BodyText"/>
        <w:jc w:val="right"/>
        <w:rPr>
          <w:sz w:val="22"/>
        </w:rPr>
      </w:pPr>
      <w:r>
        <w:rPr>
          <w:sz w:val="22"/>
        </w:rPr>
        <w:t>CHIKKABANAVARA</w:t>
      </w:r>
      <w:r w:rsidR="00ED4907">
        <w:rPr>
          <w:sz w:val="22"/>
        </w:rPr>
        <w:t xml:space="preserve"> TMC</w:t>
      </w:r>
    </w:p>
    <w:p w:rsidR="00AD4474" w:rsidRDefault="00AD4474">
      <w:pPr>
        <w:pStyle w:val="BodyText"/>
        <w:rPr>
          <w:sz w:val="22"/>
        </w:rPr>
      </w:pPr>
    </w:p>
    <w:p w:rsidR="00AD4474" w:rsidRDefault="00AD4474">
      <w:pPr>
        <w:pStyle w:val="BodyText"/>
        <w:rPr>
          <w:sz w:val="22"/>
        </w:rPr>
      </w:pPr>
    </w:p>
    <w:p w:rsidR="00AD4474" w:rsidRDefault="00194EE8">
      <w:pPr>
        <w:tabs>
          <w:tab w:val="left" w:pos="1963"/>
        </w:tabs>
        <w:spacing w:before="142"/>
        <w:ind w:left="1660"/>
        <w:rPr>
          <w:i/>
          <w:sz w:val="18"/>
        </w:rPr>
      </w:pPr>
      <w:r>
        <w:rPr>
          <w:sz w:val="18"/>
        </w:rPr>
        <w:t>*</w:t>
      </w:r>
      <w:r>
        <w:rPr>
          <w:sz w:val="18"/>
        </w:rPr>
        <w:tab/>
      </w:r>
      <w:r>
        <w:rPr>
          <w:i/>
          <w:spacing w:val="-2"/>
          <w:sz w:val="18"/>
        </w:rPr>
        <w:t>Shouldbethesameasforthedeadlineforreceiptoftenders</w:t>
      </w:r>
      <w:r>
        <w:rPr>
          <w:i/>
          <w:spacing w:val="-1"/>
          <w:sz w:val="18"/>
        </w:rPr>
        <w:t>orpromptlythereafter</w:t>
      </w:r>
    </w:p>
    <w:p w:rsidR="00AD4474" w:rsidRDefault="00AD4474">
      <w:pPr>
        <w:rPr>
          <w:sz w:val="18"/>
        </w:rPr>
        <w:sectPr w:rsidR="00AD4474">
          <w:type w:val="continuous"/>
          <w:pgSz w:w="12240" w:h="15840"/>
          <w:pgMar w:top="980" w:right="1220" w:bottom="1100" w:left="1220" w:header="720" w:footer="720" w:gutter="0"/>
          <w:cols w:space="720"/>
        </w:sectPr>
      </w:pPr>
    </w:p>
    <w:p w:rsidR="00AD4474" w:rsidRDefault="00194EE8">
      <w:pPr>
        <w:pStyle w:val="BodyText"/>
        <w:spacing w:before="74"/>
        <w:jc w:val="center"/>
        <w:rPr>
          <w:rFonts w:ascii="Courier New"/>
        </w:rPr>
      </w:pPr>
      <w:r>
        <w:rPr>
          <w:rFonts w:ascii="Courier New"/>
        </w:rPr>
        <w:lastRenderedPageBreak/>
        <w:t>2</w:t>
      </w:r>
    </w:p>
    <w:p w:rsidR="00AD4474" w:rsidRDefault="00AD4474">
      <w:pPr>
        <w:pStyle w:val="BodyText"/>
        <w:rPr>
          <w:rFonts w:ascii="Courier New"/>
          <w:sz w:val="22"/>
        </w:rPr>
      </w:pPr>
    </w:p>
    <w:p w:rsidR="00AD4474" w:rsidRDefault="00AD4474">
      <w:pPr>
        <w:pStyle w:val="BodyText"/>
        <w:rPr>
          <w:rFonts w:ascii="Courier New"/>
          <w:sz w:val="22"/>
        </w:rPr>
      </w:pPr>
    </w:p>
    <w:p w:rsidR="00AD4474" w:rsidRDefault="00AD4474">
      <w:pPr>
        <w:pStyle w:val="BodyText"/>
        <w:spacing w:before="2"/>
        <w:rPr>
          <w:rFonts w:ascii="Courier New"/>
          <w:sz w:val="18"/>
        </w:rPr>
      </w:pPr>
    </w:p>
    <w:p w:rsidR="00AD4474" w:rsidRDefault="00194EE8">
      <w:pPr>
        <w:jc w:val="center"/>
        <w:rPr>
          <w:b/>
          <w:sz w:val="20"/>
        </w:rPr>
      </w:pPr>
      <w:r>
        <w:rPr>
          <w:b/>
          <w:spacing w:val="-1"/>
          <w:sz w:val="20"/>
          <w:u w:val="single"/>
        </w:rPr>
        <w:t>TENDERSFOR</w:t>
      </w:r>
    </w:p>
    <w:p w:rsidR="00AD4474" w:rsidRDefault="00980E6D">
      <w:pPr>
        <w:spacing w:before="6"/>
        <w:jc w:val="center"/>
        <w:rPr>
          <w:b/>
          <w:sz w:val="20"/>
        </w:rPr>
      </w:pPr>
      <w:r w:rsidRPr="00980E6D">
        <w:rPr>
          <w:rFonts w:ascii="Nunito Sans" w:hAnsi="Nunito Sans"/>
          <w:b/>
          <w:color w:val="3A3A3A"/>
          <w:spacing w:val="2"/>
          <w:sz w:val="20"/>
          <w:szCs w:val="20"/>
          <w:u w:val="single"/>
          <w:shd w:val="clear" w:color="auto" w:fill="FFFFFF"/>
        </w:rPr>
        <w:t>PURCHASE OF SAFETY ITEMS FOR</w:t>
      </w:r>
      <w:r w:rsidRPr="009A3319">
        <w:rPr>
          <w:b/>
          <w:spacing w:val="-1"/>
          <w:sz w:val="20"/>
          <w:u w:val="single"/>
        </w:rPr>
        <w:t xml:space="preserve"> </w:t>
      </w:r>
      <w:r w:rsidR="009A3319" w:rsidRPr="009A3319">
        <w:rPr>
          <w:b/>
          <w:spacing w:val="-1"/>
          <w:sz w:val="20"/>
          <w:u w:val="single"/>
        </w:rPr>
        <w:t xml:space="preserve">SOLID WASTE MANAGEMENT TO </w:t>
      </w:r>
      <w:r w:rsidR="004E0E34">
        <w:rPr>
          <w:b/>
          <w:spacing w:val="-1"/>
          <w:sz w:val="20"/>
          <w:u w:val="single"/>
        </w:rPr>
        <w:t>CHIKKABANAVARA</w:t>
      </w:r>
      <w:r w:rsidR="009A3319" w:rsidRPr="009A3319">
        <w:rPr>
          <w:b/>
          <w:spacing w:val="-1"/>
          <w:sz w:val="20"/>
          <w:u w:val="single"/>
        </w:rPr>
        <w:t xml:space="preserve"> TMC</w:t>
      </w:r>
    </w:p>
    <w:p w:rsidR="00AD4474" w:rsidRDefault="00AD4474">
      <w:pPr>
        <w:pStyle w:val="BodyText"/>
        <w:spacing w:before="9"/>
        <w:rPr>
          <w:b/>
          <w:sz w:val="12"/>
        </w:rPr>
      </w:pPr>
    </w:p>
    <w:p w:rsidR="00AD4474" w:rsidRDefault="00194EE8">
      <w:pPr>
        <w:spacing w:before="92"/>
        <w:jc w:val="center"/>
        <w:rPr>
          <w:b/>
          <w:sz w:val="20"/>
        </w:rPr>
      </w:pPr>
      <w:r>
        <w:rPr>
          <w:b/>
          <w:spacing w:val="-2"/>
          <w:sz w:val="20"/>
          <w:u w:val="single"/>
        </w:rPr>
        <w:t>SECTIONI.INVITATION</w:t>
      </w:r>
      <w:r>
        <w:rPr>
          <w:b/>
          <w:spacing w:val="-1"/>
          <w:sz w:val="20"/>
          <w:u w:val="single"/>
        </w:rPr>
        <w:t>FORTENDERS(IFT)</w:t>
      </w:r>
    </w:p>
    <w:p w:rsidR="00AD4474" w:rsidRDefault="00AD4474">
      <w:pPr>
        <w:pStyle w:val="BodyText"/>
        <w:spacing w:before="6"/>
        <w:rPr>
          <w:b/>
          <w:sz w:val="12"/>
        </w:rPr>
      </w:pPr>
    </w:p>
    <w:p w:rsidR="00AD4474" w:rsidRDefault="00194EE8">
      <w:pPr>
        <w:pStyle w:val="BodyText"/>
        <w:tabs>
          <w:tab w:val="left" w:pos="3780"/>
        </w:tabs>
        <w:spacing w:before="92"/>
        <w:ind w:left="2379"/>
      </w:pPr>
      <w:r>
        <w:t>Date</w:t>
      </w:r>
      <w:r>
        <w:tab/>
        <w:t>:</w:t>
      </w:r>
    </w:p>
    <w:p w:rsidR="00AD4474" w:rsidRDefault="00AD4474">
      <w:pPr>
        <w:pStyle w:val="BodyText"/>
        <w:spacing w:before="7"/>
      </w:pPr>
    </w:p>
    <w:p w:rsidR="00AD4474" w:rsidRDefault="00194EE8">
      <w:pPr>
        <w:pStyle w:val="BodyText"/>
        <w:tabs>
          <w:tab w:val="left" w:pos="3779"/>
        </w:tabs>
        <w:spacing w:before="1"/>
        <w:ind w:left="2379"/>
      </w:pPr>
      <w:r>
        <w:t>IFTNo.</w:t>
      </w:r>
      <w:r>
        <w:tab/>
        <w:t>:</w:t>
      </w:r>
    </w:p>
    <w:p w:rsidR="00AD4474" w:rsidRDefault="00AD4474">
      <w:pPr>
        <w:pStyle w:val="BodyText"/>
        <w:rPr>
          <w:sz w:val="22"/>
        </w:rPr>
      </w:pPr>
    </w:p>
    <w:p w:rsidR="00AD4474" w:rsidRDefault="00AD4474">
      <w:pPr>
        <w:pStyle w:val="BodyText"/>
        <w:rPr>
          <w:sz w:val="19"/>
        </w:rPr>
      </w:pPr>
    </w:p>
    <w:p w:rsidR="00AD4474" w:rsidRDefault="00194EE8" w:rsidP="009A3319">
      <w:pPr>
        <w:pStyle w:val="ListParagraph"/>
        <w:numPr>
          <w:ilvl w:val="0"/>
          <w:numId w:val="17"/>
        </w:numPr>
        <w:tabs>
          <w:tab w:val="left" w:pos="900"/>
          <w:tab w:val="left" w:pos="901"/>
          <w:tab w:val="left" w:leader="dot" w:pos="3124"/>
        </w:tabs>
        <w:spacing w:line="245" w:lineRule="exact"/>
        <w:ind w:hanging="634"/>
      </w:pPr>
      <w:r>
        <w:rPr>
          <w:sz w:val="20"/>
        </w:rPr>
        <w:t>The</w:t>
      </w:r>
      <w:r w:rsidR="009A3319" w:rsidRPr="000D75BA">
        <w:rPr>
          <w:b/>
          <w:sz w:val="20"/>
          <w:szCs w:val="20"/>
        </w:rPr>
        <w:t>CHIEF OFFICER,</w:t>
      </w:r>
      <w:r w:rsidR="009A3319" w:rsidRPr="000D75BA">
        <w:rPr>
          <w:b/>
          <w:bCs/>
          <w:sz w:val="20"/>
          <w:szCs w:val="20"/>
        </w:rPr>
        <w:t xml:space="preserve"> </w:t>
      </w:r>
      <w:r w:rsidR="004E0E34">
        <w:rPr>
          <w:b/>
          <w:bCs/>
          <w:sz w:val="20"/>
          <w:szCs w:val="20"/>
        </w:rPr>
        <w:t>TOWN</w:t>
      </w:r>
      <w:r w:rsidR="009A3319" w:rsidRPr="000D75BA">
        <w:rPr>
          <w:b/>
          <w:bCs/>
          <w:sz w:val="20"/>
          <w:szCs w:val="20"/>
        </w:rPr>
        <w:t xml:space="preserve"> MUNICIPAL COUNCIL, </w:t>
      </w:r>
      <w:r w:rsidR="004E0E34">
        <w:rPr>
          <w:b/>
          <w:bCs/>
          <w:sz w:val="20"/>
          <w:szCs w:val="20"/>
        </w:rPr>
        <w:t>CHIKKABANAVARA</w:t>
      </w:r>
      <w:r w:rsidR="009A3319" w:rsidRPr="000D75BA">
        <w:rPr>
          <w:b/>
          <w:bCs/>
          <w:sz w:val="20"/>
          <w:szCs w:val="20"/>
        </w:rPr>
        <w:t xml:space="preserve">, </w:t>
      </w:r>
      <w:r w:rsidR="004E0E34">
        <w:rPr>
          <w:b/>
          <w:bCs/>
          <w:sz w:val="20"/>
          <w:szCs w:val="20"/>
        </w:rPr>
        <w:t>BANGALORE URBAN</w:t>
      </w:r>
      <w:r>
        <w:rPr>
          <w:sz w:val="20"/>
        </w:rPr>
        <w:t>invitestendersfromeligibletenderersforthesupply of</w:t>
      </w:r>
      <w:r w:rsidR="009A3319" w:rsidRPr="009A3319">
        <w:rPr>
          <w:spacing w:val="1"/>
          <w:sz w:val="20"/>
        </w:rPr>
        <w:t xml:space="preserve">chemicals, safety accessories and cleaning tools of Solid Waste Management to </w:t>
      </w:r>
      <w:r w:rsidR="004E0E34">
        <w:rPr>
          <w:spacing w:val="1"/>
          <w:sz w:val="20"/>
        </w:rPr>
        <w:t>CHIKKABANAVARA</w:t>
      </w:r>
      <w:r w:rsidR="009A3319" w:rsidRPr="009A3319">
        <w:rPr>
          <w:spacing w:val="1"/>
          <w:sz w:val="20"/>
        </w:rPr>
        <w:t xml:space="preserve"> TMC</w:t>
      </w:r>
      <w:r w:rsidR="009A3319">
        <w:rPr>
          <w:spacing w:val="1"/>
          <w:sz w:val="20"/>
        </w:rPr>
        <w:t>.</w:t>
      </w:r>
    </w:p>
    <w:p w:rsidR="00AD4474" w:rsidRDefault="00AD4474">
      <w:pPr>
        <w:pStyle w:val="BodyText"/>
        <w:rPr>
          <w:sz w:val="22"/>
        </w:rPr>
      </w:pPr>
    </w:p>
    <w:p w:rsidR="00AD4474" w:rsidRDefault="00AD4474">
      <w:pPr>
        <w:pStyle w:val="BodyText"/>
        <w:rPr>
          <w:sz w:val="22"/>
        </w:rPr>
      </w:pPr>
    </w:p>
    <w:p w:rsidR="00AD4474" w:rsidRDefault="00194EE8">
      <w:pPr>
        <w:pStyle w:val="ListParagraph"/>
        <w:numPr>
          <w:ilvl w:val="0"/>
          <w:numId w:val="17"/>
        </w:numPr>
        <w:tabs>
          <w:tab w:val="left" w:pos="899"/>
          <w:tab w:val="left" w:pos="901"/>
        </w:tabs>
        <w:spacing w:before="185" w:line="247" w:lineRule="auto"/>
        <w:ind w:left="219" w:right="274" w:firstLine="0"/>
        <w:rPr>
          <w:b/>
          <w:sz w:val="20"/>
        </w:rPr>
      </w:pPr>
      <w:r>
        <w:rPr>
          <w:sz w:val="20"/>
        </w:rPr>
        <w:t xml:space="preserve">The tenderersmay submit tenders for any or all of thegoods given above. </w:t>
      </w:r>
      <w:r>
        <w:rPr>
          <w:b/>
          <w:sz w:val="20"/>
        </w:rPr>
        <w:t>Tenderers are advised to notethequalification criteria specified inSection VII to qualify foraward of the contract.</w:t>
      </w:r>
    </w:p>
    <w:p w:rsidR="00AD4474" w:rsidRDefault="00AD4474">
      <w:pPr>
        <w:pStyle w:val="BodyText"/>
        <w:spacing w:before="11"/>
        <w:rPr>
          <w:b/>
          <w:sz w:val="19"/>
        </w:rPr>
      </w:pPr>
    </w:p>
    <w:p w:rsidR="003E7B0F" w:rsidRPr="003E7B0F" w:rsidRDefault="00194EE8" w:rsidP="003E7B0F">
      <w:pPr>
        <w:pStyle w:val="ListParagraph"/>
        <w:numPr>
          <w:ilvl w:val="0"/>
          <w:numId w:val="17"/>
        </w:numPr>
        <w:tabs>
          <w:tab w:val="left" w:pos="899"/>
          <w:tab w:val="left" w:pos="900"/>
        </w:tabs>
        <w:ind w:left="899" w:hanging="680"/>
      </w:pPr>
      <w:r>
        <w:rPr>
          <w:sz w:val="20"/>
        </w:rPr>
        <w:t>Tender documents</w:t>
      </w:r>
      <w:r w:rsidR="009A3319">
        <w:rPr>
          <w:sz w:val="20"/>
        </w:rPr>
        <w:t xml:space="preserve"> may be downloaded from Government of Karnataka</w:t>
      </w:r>
      <w:r w:rsidR="003E7B0F">
        <w:rPr>
          <w:sz w:val="20"/>
        </w:rPr>
        <w:t>, Karnataka Public Procurement Portal.</w:t>
      </w:r>
    </w:p>
    <w:p w:rsidR="003E7B0F" w:rsidRPr="003E7B0F" w:rsidRDefault="003E7B0F" w:rsidP="003E7B0F">
      <w:pPr>
        <w:pStyle w:val="ListParagraph"/>
        <w:rPr>
          <w:color w:val="000000"/>
          <w:sz w:val="20"/>
          <w:szCs w:val="20"/>
        </w:rPr>
      </w:pPr>
    </w:p>
    <w:p w:rsidR="003E7B0F" w:rsidRPr="003E7B0F" w:rsidRDefault="003E7B0F" w:rsidP="003E7B0F">
      <w:pPr>
        <w:pStyle w:val="ListParagraph"/>
        <w:numPr>
          <w:ilvl w:val="0"/>
          <w:numId w:val="17"/>
        </w:numPr>
        <w:tabs>
          <w:tab w:val="left" w:pos="899"/>
          <w:tab w:val="left" w:pos="900"/>
        </w:tabs>
        <w:ind w:left="899" w:hanging="680"/>
      </w:pPr>
      <w:r w:rsidRPr="003E7B0F">
        <w:rPr>
          <w:color w:val="000000"/>
          <w:sz w:val="20"/>
          <w:szCs w:val="20"/>
        </w:rPr>
        <w:t>Tenders must be accompanied by earnest money deposit specified for the work in the Table below.</w:t>
      </w:r>
      <w:r w:rsidRPr="003E7B0F">
        <w:rPr>
          <w:b/>
          <w:bCs/>
          <w:color w:val="0000FF"/>
          <w:sz w:val="20"/>
          <w:szCs w:val="20"/>
        </w:rPr>
        <w:t xml:space="preserve"> Earnest Money deposit which will be paid online through </w:t>
      </w:r>
      <w:r w:rsidR="00A75609">
        <w:rPr>
          <w:b/>
          <w:bCs/>
          <w:color w:val="0000FF"/>
          <w:sz w:val="20"/>
          <w:szCs w:val="20"/>
        </w:rPr>
        <w:t>KPPP</w:t>
      </w:r>
      <w:r w:rsidRPr="003E7B0F">
        <w:rPr>
          <w:b/>
          <w:bCs/>
          <w:color w:val="0000FF"/>
          <w:sz w:val="20"/>
          <w:szCs w:val="20"/>
        </w:rPr>
        <w:t xml:space="preserve"> portal. </w:t>
      </w:r>
      <w:r w:rsidRPr="003E7B0F">
        <w:rPr>
          <w:color w:val="000000"/>
          <w:sz w:val="20"/>
          <w:szCs w:val="20"/>
        </w:rPr>
        <w:t xml:space="preserve">Earnest money deposit will have to be in any one of the forms as specified in the </w:t>
      </w:r>
      <w:r w:rsidR="00A75609">
        <w:rPr>
          <w:color w:val="000000"/>
          <w:sz w:val="20"/>
          <w:szCs w:val="20"/>
        </w:rPr>
        <w:t>KPPP</w:t>
      </w:r>
      <w:r w:rsidRPr="003E7B0F">
        <w:rPr>
          <w:color w:val="000000"/>
          <w:sz w:val="20"/>
          <w:szCs w:val="20"/>
        </w:rPr>
        <w:t xml:space="preserve"> portal and shall have to be valid for 45 days </w:t>
      </w:r>
      <w:r w:rsidRPr="003E7B0F">
        <w:rPr>
          <w:b/>
          <w:bCs/>
          <w:color w:val="000000"/>
          <w:sz w:val="20"/>
          <w:szCs w:val="20"/>
        </w:rPr>
        <w:t xml:space="preserve">beyond </w:t>
      </w:r>
      <w:r w:rsidRPr="003E7B0F">
        <w:rPr>
          <w:color w:val="000000"/>
          <w:sz w:val="20"/>
          <w:szCs w:val="20"/>
        </w:rPr>
        <w:t>the validity of the tender.</w:t>
      </w:r>
    </w:p>
    <w:tbl>
      <w:tblPr>
        <w:tblW w:w="8388" w:type="dxa"/>
        <w:tblInd w:w="1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2"/>
        <w:gridCol w:w="4276"/>
        <w:gridCol w:w="1710"/>
        <w:gridCol w:w="1890"/>
      </w:tblGrid>
      <w:tr w:rsidR="003E7B0F" w:rsidRPr="000D75BA" w:rsidTr="0066254C">
        <w:trPr>
          <w:trHeight w:val="674"/>
        </w:trPr>
        <w:tc>
          <w:tcPr>
            <w:tcW w:w="512" w:type="dxa"/>
            <w:vAlign w:val="center"/>
          </w:tcPr>
          <w:p w:rsidR="003E7B0F" w:rsidRPr="000D75BA" w:rsidRDefault="003E7B0F" w:rsidP="0066254C">
            <w:pPr>
              <w:tabs>
                <w:tab w:val="center" w:pos="4680"/>
              </w:tabs>
              <w:suppressAutoHyphens/>
              <w:jc w:val="center"/>
              <w:outlineLvl w:val="0"/>
              <w:rPr>
                <w:b/>
                <w:sz w:val="20"/>
                <w:szCs w:val="20"/>
              </w:rPr>
            </w:pPr>
            <w:r w:rsidRPr="000D75BA">
              <w:rPr>
                <w:b/>
                <w:sz w:val="20"/>
                <w:szCs w:val="20"/>
              </w:rPr>
              <w:t>Sl. No</w:t>
            </w:r>
          </w:p>
        </w:tc>
        <w:tc>
          <w:tcPr>
            <w:tcW w:w="4276" w:type="dxa"/>
            <w:vAlign w:val="center"/>
          </w:tcPr>
          <w:p w:rsidR="003E7B0F" w:rsidRPr="000D75BA" w:rsidRDefault="003E7B0F" w:rsidP="0066254C">
            <w:pPr>
              <w:tabs>
                <w:tab w:val="left" w:pos="-318"/>
                <w:tab w:val="left" w:pos="402"/>
                <w:tab w:val="left" w:pos="1102"/>
                <w:tab w:val="left" w:pos="1822"/>
                <w:tab w:val="left" w:pos="2562"/>
                <w:tab w:val="left" w:pos="3302"/>
              </w:tabs>
              <w:suppressAutoHyphens/>
              <w:jc w:val="center"/>
              <w:rPr>
                <w:b/>
                <w:sz w:val="20"/>
                <w:szCs w:val="20"/>
              </w:rPr>
            </w:pPr>
            <w:r w:rsidRPr="000D75BA">
              <w:rPr>
                <w:b/>
                <w:sz w:val="20"/>
                <w:szCs w:val="20"/>
              </w:rPr>
              <w:t>Name of work</w:t>
            </w:r>
          </w:p>
        </w:tc>
        <w:tc>
          <w:tcPr>
            <w:tcW w:w="1710" w:type="dxa"/>
            <w:vAlign w:val="center"/>
          </w:tcPr>
          <w:p w:rsidR="003E7B0F" w:rsidRPr="000D75BA" w:rsidRDefault="003E7B0F" w:rsidP="0066254C">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b/>
                <w:sz w:val="20"/>
                <w:szCs w:val="20"/>
              </w:rPr>
            </w:pPr>
            <w:r w:rsidRPr="000D75BA">
              <w:rPr>
                <w:b/>
                <w:sz w:val="20"/>
                <w:szCs w:val="20"/>
              </w:rPr>
              <w:t>Quantity</w:t>
            </w:r>
          </w:p>
        </w:tc>
        <w:tc>
          <w:tcPr>
            <w:tcW w:w="1890" w:type="dxa"/>
            <w:vAlign w:val="center"/>
          </w:tcPr>
          <w:p w:rsidR="003E7B0F" w:rsidRPr="000D75BA" w:rsidRDefault="003E7B0F" w:rsidP="0066254C">
            <w:pPr>
              <w:tabs>
                <w:tab w:val="center" w:pos="788"/>
              </w:tabs>
              <w:suppressAutoHyphens/>
              <w:jc w:val="center"/>
              <w:rPr>
                <w:b/>
                <w:sz w:val="20"/>
                <w:szCs w:val="20"/>
              </w:rPr>
            </w:pPr>
            <w:r w:rsidRPr="000D75BA">
              <w:rPr>
                <w:b/>
                <w:sz w:val="20"/>
                <w:szCs w:val="20"/>
              </w:rPr>
              <w:t>Earnest Money Deposit  (Rs.)</w:t>
            </w:r>
          </w:p>
        </w:tc>
      </w:tr>
      <w:tr w:rsidR="003E7B0F" w:rsidRPr="000D75BA" w:rsidTr="0066254C">
        <w:trPr>
          <w:trHeight w:val="350"/>
        </w:trPr>
        <w:tc>
          <w:tcPr>
            <w:tcW w:w="512" w:type="dxa"/>
            <w:vAlign w:val="center"/>
          </w:tcPr>
          <w:p w:rsidR="003E7B0F" w:rsidRPr="000D75BA" w:rsidRDefault="003E7B0F" w:rsidP="0066254C">
            <w:pPr>
              <w:jc w:val="center"/>
              <w:rPr>
                <w:sz w:val="20"/>
                <w:szCs w:val="20"/>
              </w:rPr>
            </w:pPr>
            <w:r w:rsidRPr="000D75BA">
              <w:rPr>
                <w:sz w:val="20"/>
                <w:szCs w:val="20"/>
              </w:rPr>
              <w:t>01</w:t>
            </w:r>
          </w:p>
        </w:tc>
        <w:tc>
          <w:tcPr>
            <w:tcW w:w="4276" w:type="dxa"/>
            <w:vAlign w:val="center"/>
          </w:tcPr>
          <w:p w:rsidR="003E7B0F" w:rsidRDefault="00980E6D" w:rsidP="003E7B0F">
            <w:pPr>
              <w:tabs>
                <w:tab w:val="left" w:pos="900"/>
                <w:tab w:val="left" w:pos="901"/>
                <w:tab w:val="left" w:leader="dot" w:pos="3124"/>
              </w:tabs>
              <w:spacing w:line="245" w:lineRule="exact"/>
            </w:pPr>
            <w:r w:rsidRPr="00980E6D">
              <w:rPr>
                <w:rFonts w:ascii="Nunito Sans" w:hAnsi="Nunito Sans"/>
                <w:b/>
                <w:color w:val="3A3A3A"/>
                <w:spacing w:val="2"/>
                <w:sz w:val="20"/>
                <w:szCs w:val="20"/>
                <w:u w:val="single"/>
                <w:shd w:val="clear" w:color="auto" w:fill="FFFFFF"/>
              </w:rPr>
              <w:t>PURCHASE OF SAFETY ITEMS FOR</w:t>
            </w:r>
            <w:r w:rsidRPr="003E7B0F">
              <w:rPr>
                <w:spacing w:val="1"/>
                <w:sz w:val="20"/>
              </w:rPr>
              <w:t xml:space="preserve"> </w:t>
            </w:r>
            <w:r w:rsidR="004E0E34">
              <w:rPr>
                <w:rFonts w:ascii="Nunito Sans" w:hAnsi="Nunito Sans"/>
                <w:color w:val="3A3A3A"/>
                <w:spacing w:val="4"/>
                <w:sz w:val="21"/>
                <w:szCs w:val="21"/>
                <w:shd w:val="clear" w:color="auto" w:fill="FFFFFF"/>
              </w:rPr>
              <w:t>purchase of 2 wheeler electric chargable vehicle</w:t>
            </w:r>
            <w:r w:rsidR="004E0E34" w:rsidRPr="003E7B0F">
              <w:rPr>
                <w:spacing w:val="1"/>
                <w:sz w:val="20"/>
              </w:rPr>
              <w:t xml:space="preserve"> </w:t>
            </w:r>
            <w:r w:rsidR="003E7B0F" w:rsidRPr="003E7B0F">
              <w:rPr>
                <w:spacing w:val="1"/>
                <w:sz w:val="20"/>
              </w:rPr>
              <w:t xml:space="preserve">to </w:t>
            </w:r>
            <w:r w:rsidR="004E0E34">
              <w:rPr>
                <w:spacing w:val="1"/>
                <w:sz w:val="20"/>
              </w:rPr>
              <w:t>CHIKKABANAVARA</w:t>
            </w:r>
            <w:r w:rsidR="003E7B0F" w:rsidRPr="003E7B0F">
              <w:rPr>
                <w:spacing w:val="1"/>
                <w:sz w:val="20"/>
              </w:rPr>
              <w:t xml:space="preserve"> TMC.</w:t>
            </w:r>
          </w:p>
          <w:p w:rsidR="003E7B0F" w:rsidRPr="00723D4F" w:rsidRDefault="003E7B0F" w:rsidP="0066254C">
            <w:pPr>
              <w:tabs>
                <w:tab w:val="right" w:pos="4650"/>
              </w:tabs>
              <w:jc w:val="center"/>
              <w:rPr>
                <w:sz w:val="20"/>
                <w:szCs w:val="20"/>
              </w:rPr>
            </w:pPr>
          </w:p>
        </w:tc>
        <w:tc>
          <w:tcPr>
            <w:tcW w:w="1710" w:type="dxa"/>
            <w:vAlign w:val="center"/>
          </w:tcPr>
          <w:p w:rsidR="003E7B0F" w:rsidRPr="000D75BA" w:rsidRDefault="004673C4" w:rsidP="0066254C">
            <w:pPr>
              <w:spacing w:line="360" w:lineRule="auto"/>
              <w:jc w:val="center"/>
              <w:rPr>
                <w:sz w:val="20"/>
                <w:szCs w:val="20"/>
              </w:rPr>
            </w:pPr>
            <w:r>
              <w:rPr>
                <w:sz w:val="20"/>
                <w:szCs w:val="20"/>
              </w:rPr>
              <w:t>As specified in schedule of requirement</w:t>
            </w:r>
          </w:p>
        </w:tc>
        <w:tc>
          <w:tcPr>
            <w:tcW w:w="1890" w:type="dxa"/>
            <w:vAlign w:val="center"/>
          </w:tcPr>
          <w:p w:rsidR="003E7B0F" w:rsidRPr="00D223A0" w:rsidRDefault="004E0E34" w:rsidP="0066254C">
            <w:pPr>
              <w:spacing w:line="360" w:lineRule="auto"/>
              <w:jc w:val="center"/>
              <w:rPr>
                <w:sz w:val="20"/>
                <w:szCs w:val="20"/>
              </w:rPr>
            </w:pPr>
            <w:r>
              <w:rPr>
                <w:sz w:val="20"/>
                <w:szCs w:val="20"/>
              </w:rPr>
              <w:t>8750</w:t>
            </w:r>
            <w:r w:rsidR="003E7B0F" w:rsidRPr="00D223A0">
              <w:rPr>
                <w:sz w:val="20"/>
                <w:szCs w:val="20"/>
              </w:rPr>
              <w:t>/-</w:t>
            </w:r>
          </w:p>
        </w:tc>
      </w:tr>
    </w:tbl>
    <w:p w:rsidR="00AD4474" w:rsidRDefault="00AD4474">
      <w:pPr>
        <w:pStyle w:val="BodyText"/>
        <w:spacing w:before="10"/>
        <w:rPr>
          <w:sz w:val="23"/>
        </w:rPr>
      </w:pPr>
    </w:p>
    <w:p w:rsidR="00AD4474" w:rsidRDefault="003E7B0F" w:rsidP="003E7B0F">
      <w:pPr>
        <w:pStyle w:val="BodyText"/>
        <w:numPr>
          <w:ilvl w:val="0"/>
          <w:numId w:val="16"/>
        </w:numPr>
        <w:tabs>
          <w:tab w:val="left" w:pos="899"/>
        </w:tabs>
      </w:pPr>
      <w:r w:rsidRPr="003E7B0F">
        <w:t xml:space="preserve">Tenders must be electronically submitted (on-line through internet) within the date and time published in </w:t>
      </w:r>
      <w:r w:rsidR="00A75609">
        <w:t>KPPP</w:t>
      </w:r>
      <w:r w:rsidRPr="003E7B0F">
        <w:t xml:space="preserve"> portal. Bids received from the tenderers will be opened after prescribed time and date in the </w:t>
      </w:r>
      <w:r w:rsidR="00A75609">
        <w:t>KPPP</w:t>
      </w:r>
      <w:r w:rsidRPr="003E7B0F">
        <w:t xml:space="preserve"> portal, in the presence of the tenderers who wish to attend at the Office of CHIEF OFFICER, </w:t>
      </w:r>
      <w:r w:rsidR="004E0E34">
        <w:t>TOWN</w:t>
      </w:r>
      <w:r w:rsidRPr="003E7B0F">
        <w:t xml:space="preserve"> MUNICIPAL COUNCIL, </w:t>
      </w:r>
      <w:r w:rsidR="004E0E34">
        <w:t>CHIKKABANAVARA</w:t>
      </w:r>
      <w:r w:rsidRPr="003E7B0F">
        <w:t>.</w:t>
      </w:r>
    </w:p>
    <w:p w:rsidR="00AD4474" w:rsidRDefault="00194EE8">
      <w:pPr>
        <w:pStyle w:val="ListParagraph"/>
        <w:numPr>
          <w:ilvl w:val="0"/>
          <w:numId w:val="16"/>
        </w:numPr>
        <w:tabs>
          <w:tab w:val="left" w:pos="899"/>
          <w:tab w:val="left" w:pos="901"/>
        </w:tabs>
        <w:rPr>
          <w:sz w:val="20"/>
        </w:rPr>
      </w:pPr>
      <w:r>
        <w:rPr>
          <w:sz w:val="20"/>
        </w:rPr>
        <w:t>Otherdetailscan beseeninthetender documents.</w:t>
      </w:r>
    </w:p>
    <w:p w:rsidR="00AD4474" w:rsidRDefault="00AD4474">
      <w:pPr>
        <w:rPr>
          <w:sz w:val="20"/>
        </w:rPr>
        <w:sectPr w:rsidR="00AD4474">
          <w:footerReference w:type="default" r:id="rId9"/>
          <w:pgSz w:w="12240" w:h="15840"/>
          <w:pgMar w:top="640" w:right="1220" w:bottom="940" w:left="1220" w:header="0" w:footer="744" w:gutter="0"/>
          <w:cols w:space="720"/>
        </w:sectPr>
      </w:pPr>
    </w:p>
    <w:tbl>
      <w:tblPr>
        <w:tblW w:w="0" w:type="auto"/>
        <w:tblInd w:w="177" w:type="dxa"/>
        <w:tblLayout w:type="fixed"/>
        <w:tblCellMar>
          <w:left w:w="0" w:type="dxa"/>
          <w:right w:w="0" w:type="dxa"/>
        </w:tblCellMar>
        <w:tblLook w:val="01E0" w:firstRow="1" w:lastRow="1" w:firstColumn="1" w:lastColumn="1" w:noHBand="0" w:noVBand="0"/>
      </w:tblPr>
      <w:tblGrid>
        <w:gridCol w:w="882"/>
        <w:gridCol w:w="6731"/>
        <w:gridCol w:w="1230"/>
      </w:tblGrid>
      <w:tr w:rsidR="00AD4474">
        <w:trPr>
          <w:trHeight w:val="932"/>
        </w:trPr>
        <w:tc>
          <w:tcPr>
            <w:tcW w:w="882" w:type="dxa"/>
          </w:tcPr>
          <w:p w:rsidR="00AD4474" w:rsidRDefault="00AD4474">
            <w:pPr>
              <w:pStyle w:val="TableParagraph"/>
              <w:rPr>
                <w:sz w:val="20"/>
              </w:rPr>
            </w:pPr>
          </w:p>
        </w:tc>
        <w:tc>
          <w:tcPr>
            <w:tcW w:w="6731" w:type="dxa"/>
          </w:tcPr>
          <w:p w:rsidR="00AD4474" w:rsidRDefault="00194EE8">
            <w:pPr>
              <w:pStyle w:val="TableParagraph"/>
              <w:spacing w:line="222" w:lineRule="exact"/>
              <w:ind w:left="1646" w:right="682"/>
              <w:jc w:val="center"/>
              <w:rPr>
                <w:b/>
                <w:sz w:val="20"/>
              </w:rPr>
            </w:pPr>
            <w:r>
              <w:rPr>
                <w:b/>
                <w:sz w:val="20"/>
                <w:u w:val="single"/>
              </w:rPr>
              <w:t>SECTIONII:INSTRUCTIONSTOTENDERERS</w:t>
            </w:r>
          </w:p>
          <w:p w:rsidR="00AD4474" w:rsidRDefault="00AD4474">
            <w:pPr>
              <w:pStyle w:val="TableParagraph"/>
              <w:spacing w:before="10"/>
              <w:rPr>
                <w:sz w:val="20"/>
              </w:rPr>
            </w:pPr>
          </w:p>
          <w:p w:rsidR="00AD4474" w:rsidRDefault="00194EE8">
            <w:pPr>
              <w:pStyle w:val="TableParagraph"/>
              <w:ind w:left="1646" w:right="682"/>
              <w:jc w:val="center"/>
              <w:rPr>
                <w:b/>
                <w:sz w:val="20"/>
              </w:rPr>
            </w:pPr>
            <w:r>
              <w:rPr>
                <w:b/>
                <w:sz w:val="20"/>
                <w:u w:val="single"/>
              </w:rPr>
              <w:t>TABLEOFCLAUSES</w:t>
            </w:r>
          </w:p>
        </w:tc>
        <w:tc>
          <w:tcPr>
            <w:tcW w:w="1230" w:type="dxa"/>
          </w:tcPr>
          <w:p w:rsidR="00AD4474" w:rsidRDefault="00AD4474">
            <w:pPr>
              <w:pStyle w:val="TableParagraph"/>
              <w:rPr>
                <w:sz w:val="20"/>
              </w:rPr>
            </w:pPr>
          </w:p>
        </w:tc>
      </w:tr>
      <w:tr w:rsidR="00AD4474">
        <w:trPr>
          <w:trHeight w:val="469"/>
        </w:trPr>
        <w:tc>
          <w:tcPr>
            <w:tcW w:w="882" w:type="dxa"/>
          </w:tcPr>
          <w:p w:rsidR="00AD4474" w:rsidRDefault="00AD4474">
            <w:pPr>
              <w:pStyle w:val="TableParagraph"/>
              <w:spacing w:before="2"/>
              <w:rPr>
                <w:sz w:val="20"/>
              </w:rPr>
            </w:pPr>
          </w:p>
          <w:p w:rsidR="00AD4474" w:rsidRDefault="00194EE8">
            <w:pPr>
              <w:pStyle w:val="TableParagraph"/>
              <w:spacing w:line="217" w:lineRule="exact"/>
              <w:ind w:right="264"/>
              <w:jc w:val="right"/>
              <w:rPr>
                <w:b/>
                <w:sz w:val="20"/>
              </w:rPr>
            </w:pPr>
            <w:r>
              <w:rPr>
                <w:b/>
                <w:sz w:val="20"/>
                <w:u w:val="single"/>
              </w:rPr>
              <w:t>Clause</w:t>
            </w:r>
          </w:p>
        </w:tc>
        <w:tc>
          <w:tcPr>
            <w:tcW w:w="6731" w:type="dxa"/>
          </w:tcPr>
          <w:p w:rsidR="00AD4474" w:rsidRDefault="00AD4474">
            <w:pPr>
              <w:pStyle w:val="TableParagraph"/>
              <w:spacing w:before="2"/>
              <w:rPr>
                <w:sz w:val="20"/>
              </w:rPr>
            </w:pPr>
          </w:p>
          <w:p w:rsidR="00AD4474" w:rsidRDefault="00194EE8">
            <w:pPr>
              <w:pStyle w:val="TableParagraph"/>
              <w:spacing w:line="217" w:lineRule="exact"/>
              <w:ind w:left="248"/>
              <w:rPr>
                <w:b/>
                <w:sz w:val="20"/>
              </w:rPr>
            </w:pPr>
            <w:r>
              <w:rPr>
                <w:b/>
                <w:sz w:val="20"/>
                <w:u w:val="single"/>
              </w:rPr>
              <w:t>Topic</w:t>
            </w:r>
          </w:p>
        </w:tc>
        <w:tc>
          <w:tcPr>
            <w:tcW w:w="1230" w:type="dxa"/>
          </w:tcPr>
          <w:p w:rsidR="00AD4474" w:rsidRDefault="00AD4474">
            <w:pPr>
              <w:pStyle w:val="TableParagraph"/>
              <w:spacing w:before="2"/>
              <w:rPr>
                <w:sz w:val="20"/>
              </w:rPr>
            </w:pPr>
          </w:p>
          <w:p w:rsidR="00AD4474" w:rsidRDefault="00194EE8">
            <w:pPr>
              <w:pStyle w:val="TableParagraph"/>
              <w:spacing w:line="217" w:lineRule="exact"/>
              <w:ind w:right="127"/>
              <w:jc w:val="right"/>
              <w:rPr>
                <w:b/>
                <w:sz w:val="20"/>
              </w:rPr>
            </w:pPr>
            <w:r>
              <w:rPr>
                <w:b/>
                <w:sz w:val="20"/>
                <w:u w:val="single"/>
              </w:rPr>
              <w:t>Page</w:t>
            </w:r>
          </w:p>
        </w:tc>
      </w:tr>
      <w:tr w:rsidR="00AD4474">
        <w:trPr>
          <w:trHeight w:val="352"/>
        </w:trPr>
        <w:tc>
          <w:tcPr>
            <w:tcW w:w="882" w:type="dxa"/>
          </w:tcPr>
          <w:p w:rsidR="00AD4474" w:rsidRDefault="00194EE8">
            <w:pPr>
              <w:pStyle w:val="TableParagraph"/>
              <w:spacing w:line="228" w:lineRule="exact"/>
              <w:ind w:left="145"/>
              <w:rPr>
                <w:b/>
                <w:sz w:val="20"/>
              </w:rPr>
            </w:pPr>
            <w:r>
              <w:rPr>
                <w:b/>
                <w:sz w:val="20"/>
                <w:u w:val="single"/>
              </w:rPr>
              <w:t>No</w:t>
            </w:r>
            <w:r>
              <w:rPr>
                <w:b/>
                <w:sz w:val="20"/>
              </w:rPr>
              <w:t>.</w:t>
            </w:r>
          </w:p>
        </w:tc>
        <w:tc>
          <w:tcPr>
            <w:tcW w:w="6731" w:type="dxa"/>
          </w:tcPr>
          <w:p w:rsidR="00AD4474" w:rsidRDefault="00194EE8">
            <w:pPr>
              <w:pStyle w:val="TableParagraph"/>
              <w:spacing w:line="228" w:lineRule="exact"/>
              <w:ind w:left="248"/>
              <w:rPr>
                <w:b/>
                <w:sz w:val="20"/>
              </w:rPr>
            </w:pPr>
            <w:r>
              <w:rPr>
                <w:b/>
                <w:sz w:val="20"/>
                <w:u w:val="single"/>
              </w:rPr>
              <w:t>Number</w:t>
            </w:r>
          </w:p>
        </w:tc>
        <w:tc>
          <w:tcPr>
            <w:tcW w:w="1230" w:type="dxa"/>
          </w:tcPr>
          <w:p w:rsidR="00AD4474" w:rsidRDefault="00194EE8">
            <w:pPr>
              <w:pStyle w:val="TableParagraph"/>
              <w:spacing w:line="228" w:lineRule="exact"/>
              <w:ind w:left="696"/>
              <w:rPr>
                <w:b/>
                <w:sz w:val="20"/>
              </w:rPr>
            </w:pPr>
            <w:r>
              <w:rPr>
                <w:b/>
                <w:sz w:val="20"/>
                <w:u w:val="single"/>
              </w:rPr>
              <w:t>No.</w:t>
            </w:r>
          </w:p>
        </w:tc>
      </w:tr>
      <w:tr w:rsidR="00AD4474">
        <w:trPr>
          <w:trHeight w:val="467"/>
        </w:trPr>
        <w:tc>
          <w:tcPr>
            <w:tcW w:w="882" w:type="dxa"/>
          </w:tcPr>
          <w:p w:rsidR="00AD4474" w:rsidRDefault="00AD4474">
            <w:pPr>
              <w:pStyle w:val="TableParagraph"/>
              <w:rPr>
                <w:sz w:val="20"/>
              </w:rPr>
            </w:pPr>
          </w:p>
        </w:tc>
        <w:tc>
          <w:tcPr>
            <w:tcW w:w="6731" w:type="dxa"/>
          </w:tcPr>
          <w:p w:rsidR="00AD4474" w:rsidRDefault="00194EE8" w:rsidP="00FB110C">
            <w:pPr>
              <w:pStyle w:val="TableParagraph"/>
              <w:numPr>
                <w:ilvl w:val="0"/>
                <w:numId w:val="21"/>
              </w:numPr>
              <w:spacing w:before="115"/>
              <w:rPr>
                <w:b/>
                <w:sz w:val="20"/>
              </w:rPr>
            </w:pPr>
            <w:r>
              <w:rPr>
                <w:b/>
                <w:spacing w:val="-2"/>
                <w:sz w:val="20"/>
              </w:rPr>
              <w:t>Introduction</w:t>
            </w:r>
          </w:p>
        </w:tc>
        <w:tc>
          <w:tcPr>
            <w:tcW w:w="1230" w:type="dxa"/>
          </w:tcPr>
          <w:p w:rsidR="00AD4474" w:rsidRDefault="00AD4474">
            <w:pPr>
              <w:pStyle w:val="TableParagraph"/>
              <w:rPr>
                <w:sz w:val="20"/>
              </w:rPr>
            </w:pPr>
          </w:p>
        </w:tc>
      </w:tr>
      <w:tr w:rsidR="00AD4474">
        <w:trPr>
          <w:trHeight w:val="468"/>
        </w:trPr>
        <w:tc>
          <w:tcPr>
            <w:tcW w:w="882" w:type="dxa"/>
          </w:tcPr>
          <w:p w:rsidR="00AD4474" w:rsidRDefault="00194EE8">
            <w:pPr>
              <w:pStyle w:val="TableParagraph"/>
              <w:spacing w:before="113"/>
              <w:ind w:left="320" w:right="275"/>
              <w:jc w:val="center"/>
              <w:rPr>
                <w:sz w:val="20"/>
              </w:rPr>
            </w:pPr>
            <w:r>
              <w:rPr>
                <w:sz w:val="20"/>
              </w:rPr>
              <w:t>1.</w:t>
            </w:r>
          </w:p>
        </w:tc>
        <w:tc>
          <w:tcPr>
            <w:tcW w:w="6731" w:type="dxa"/>
          </w:tcPr>
          <w:p w:rsidR="00AD4474" w:rsidRDefault="00194EE8">
            <w:pPr>
              <w:pStyle w:val="TableParagraph"/>
              <w:spacing w:before="113"/>
              <w:ind w:left="247"/>
              <w:rPr>
                <w:sz w:val="20"/>
              </w:rPr>
            </w:pPr>
            <w:r>
              <w:rPr>
                <w:spacing w:val="-2"/>
                <w:sz w:val="20"/>
              </w:rPr>
              <w:t>EligibleTenderer</w:t>
            </w:r>
          </w:p>
        </w:tc>
        <w:tc>
          <w:tcPr>
            <w:tcW w:w="1230" w:type="dxa"/>
          </w:tcPr>
          <w:p w:rsidR="00AD4474" w:rsidRDefault="00194EE8">
            <w:pPr>
              <w:pStyle w:val="TableParagraph"/>
              <w:spacing w:before="113"/>
              <w:ind w:right="50"/>
              <w:jc w:val="right"/>
              <w:rPr>
                <w:sz w:val="20"/>
              </w:rPr>
            </w:pPr>
            <w:r>
              <w:rPr>
                <w:sz w:val="20"/>
              </w:rPr>
              <w:t>4</w:t>
            </w:r>
          </w:p>
        </w:tc>
      </w:tr>
      <w:tr w:rsidR="00AD4474">
        <w:trPr>
          <w:trHeight w:val="468"/>
        </w:trPr>
        <w:tc>
          <w:tcPr>
            <w:tcW w:w="882" w:type="dxa"/>
          </w:tcPr>
          <w:p w:rsidR="00AD4474" w:rsidRDefault="00AD4474">
            <w:pPr>
              <w:pStyle w:val="TableParagraph"/>
              <w:rPr>
                <w:sz w:val="20"/>
              </w:rPr>
            </w:pPr>
          </w:p>
        </w:tc>
        <w:tc>
          <w:tcPr>
            <w:tcW w:w="6731" w:type="dxa"/>
          </w:tcPr>
          <w:p w:rsidR="00AD4474" w:rsidRDefault="00194EE8" w:rsidP="00FB110C">
            <w:pPr>
              <w:pStyle w:val="TableParagraph"/>
              <w:numPr>
                <w:ilvl w:val="0"/>
                <w:numId w:val="21"/>
              </w:numPr>
              <w:spacing w:before="116"/>
              <w:rPr>
                <w:b/>
                <w:sz w:val="20"/>
              </w:rPr>
            </w:pPr>
            <w:r>
              <w:rPr>
                <w:b/>
                <w:spacing w:val="-2"/>
                <w:sz w:val="20"/>
              </w:rPr>
              <w:t>Tender</w:t>
            </w:r>
            <w:r>
              <w:rPr>
                <w:b/>
                <w:spacing w:val="-1"/>
                <w:sz w:val="20"/>
              </w:rPr>
              <w:t>Documents</w:t>
            </w:r>
          </w:p>
        </w:tc>
        <w:tc>
          <w:tcPr>
            <w:tcW w:w="1230" w:type="dxa"/>
          </w:tcPr>
          <w:p w:rsidR="00AD4474" w:rsidRDefault="00AD4474">
            <w:pPr>
              <w:pStyle w:val="TableParagraph"/>
              <w:rPr>
                <w:sz w:val="20"/>
              </w:rPr>
            </w:pPr>
          </w:p>
        </w:tc>
      </w:tr>
      <w:tr w:rsidR="00AD4474">
        <w:trPr>
          <w:trHeight w:val="349"/>
        </w:trPr>
        <w:tc>
          <w:tcPr>
            <w:tcW w:w="882" w:type="dxa"/>
          </w:tcPr>
          <w:p w:rsidR="00AD4474" w:rsidRDefault="00194EE8">
            <w:pPr>
              <w:pStyle w:val="TableParagraph"/>
              <w:spacing w:before="113" w:line="216" w:lineRule="exact"/>
              <w:ind w:left="318" w:right="275"/>
              <w:jc w:val="center"/>
              <w:rPr>
                <w:sz w:val="20"/>
              </w:rPr>
            </w:pPr>
            <w:r>
              <w:rPr>
                <w:sz w:val="20"/>
              </w:rPr>
              <w:t>2.</w:t>
            </w:r>
          </w:p>
        </w:tc>
        <w:tc>
          <w:tcPr>
            <w:tcW w:w="6731" w:type="dxa"/>
          </w:tcPr>
          <w:p w:rsidR="00AD4474" w:rsidRDefault="00194EE8">
            <w:pPr>
              <w:pStyle w:val="TableParagraph"/>
              <w:spacing w:before="113" w:line="216" w:lineRule="exact"/>
              <w:ind w:left="247"/>
              <w:rPr>
                <w:sz w:val="20"/>
              </w:rPr>
            </w:pPr>
            <w:r>
              <w:rPr>
                <w:spacing w:val="-1"/>
                <w:sz w:val="20"/>
              </w:rPr>
              <w:t>ContentsofTenderDocuments</w:t>
            </w:r>
          </w:p>
        </w:tc>
        <w:tc>
          <w:tcPr>
            <w:tcW w:w="1230" w:type="dxa"/>
          </w:tcPr>
          <w:p w:rsidR="00AD4474" w:rsidRDefault="00194EE8">
            <w:pPr>
              <w:pStyle w:val="TableParagraph"/>
              <w:spacing w:before="113" w:line="216" w:lineRule="exact"/>
              <w:ind w:right="50"/>
              <w:jc w:val="right"/>
              <w:rPr>
                <w:sz w:val="20"/>
              </w:rPr>
            </w:pPr>
            <w:r>
              <w:rPr>
                <w:sz w:val="20"/>
              </w:rPr>
              <w:t>4</w:t>
            </w:r>
          </w:p>
        </w:tc>
      </w:tr>
      <w:tr w:rsidR="00AD4474">
        <w:trPr>
          <w:trHeight w:val="353"/>
        </w:trPr>
        <w:tc>
          <w:tcPr>
            <w:tcW w:w="882" w:type="dxa"/>
          </w:tcPr>
          <w:p w:rsidR="00AD4474" w:rsidRDefault="00194EE8">
            <w:pPr>
              <w:pStyle w:val="TableParagraph"/>
              <w:spacing w:line="228" w:lineRule="exact"/>
              <w:ind w:left="318" w:right="275"/>
              <w:jc w:val="center"/>
              <w:rPr>
                <w:sz w:val="20"/>
              </w:rPr>
            </w:pPr>
            <w:r>
              <w:rPr>
                <w:sz w:val="20"/>
              </w:rPr>
              <w:t>3.</w:t>
            </w:r>
          </w:p>
        </w:tc>
        <w:tc>
          <w:tcPr>
            <w:tcW w:w="6731" w:type="dxa"/>
          </w:tcPr>
          <w:p w:rsidR="00AD4474" w:rsidRDefault="00194EE8">
            <w:pPr>
              <w:pStyle w:val="TableParagraph"/>
              <w:spacing w:line="228" w:lineRule="exact"/>
              <w:ind w:left="247"/>
              <w:rPr>
                <w:sz w:val="20"/>
              </w:rPr>
            </w:pPr>
            <w:r>
              <w:rPr>
                <w:spacing w:val="-2"/>
                <w:sz w:val="20"/>
              </w:rPr>
              <w:t>Amendment</w:t>
            </w:r>
            <w:r>
              <w:rPr>
                <w:spacing w:val="-1"/>
                <w:sz w:val="20"/>
              </w:rPr>
              <w:t>ofTenderDocuments</w:t>
            </w:r>
          </w:p>
        </w:tc>
        <w:tc>
          <w:tcPr>
            <w:tcW w:w="1230" w:type="dxa"/>
          </w:tcPr>
          <w:p w:rsidR="00AD4474" w:rsidRDefault="00194EE8">
            <w:pPr>
              <w:pStyle w:val="TableParagraph"/>
              <w:spacing w:line="228" w:lineRule="exact"/>
              <w:ind w:right="49"/>
              <w:jc w:val="right"/>
              <w:rPr>
                <w:sz w:val="20"/>
              </w:rPr>
            </w:pPr>
            <w:r>
              <w:rPr>
                <w:sz w:val="20"/>
              </w:rPr>
              <w:t>4</w:t>
            </w:r>
          </w:p>
        </w:tc>
      </w:tr>
      <w:tr w:rsidR="00AD4474">
        <w:trPr>
          <w:trHeight w:val="469"/>
        </w:trPr>
        <w:tc>
          <w:tcPr>
            <w:tcW w:w="882" w:type="dxa"/>
          </w:tcPr>
          <w:p w:rsidR="00AD4474" w:rsidRDefault="00AD4474">
            <w:pPr>
              <w:pStyle w:val="TableParagraph"/>
              <w:rPr>
                <w:sz w:val="20"/>
              </w:rPr>
            </w:pPr>
          </w:p>
        </w:tc>
        <w:tc>
          <w:tcPr>
            <w:tcW w:w="6731" w:type="dxa"/>
          </w:tcPr>
          <w:p w:rsidR="00AD4474" w:rsidRDefault="00194EE8" w:rsidP="00FB110C">
            <w:pPr>
              <w:pStyle w:val="TableParagraph"/>
              <w:numPr>
                <w:ilvl w:val="0"/>
                <w:numId w:val="21"/>
              </w:numPr>
              <w:spacing w:before="117"/>
              <w:rPr>
                <w:b/>
                <w:sz w:val="20"/>
              </w:rPr>
            </w:pPr>
            <w:r>
              <w:rPr>
                <w:b/>
                <w:spacing w:val="-2"/>
                <w:sz w:val="20"/>
              </w:rPr>
              <w:t>Preparation</w:t>
            </w:r>
            <w:r>
              <w:rPr>
                <w:b/>
                <w:spacing w:val="-1"/>
                <w:sz w:val="20"/>
              </w:rPr>
              <w:t>ofTenders</w:t>
            </w:r>
          </w:p>
        </w:tc>
        <w:tc>
          <w:tcPr>
            <w:tcW w:w="1230" w:type="dxa"/>
          </w:tcPr>
          <w:p w:rsidR="00AD4474" w:rsidRDefault="00AD4474">
            <w:pPr>
              <w:pStyle w:val="TableParagraph"/>
              <w:rPr>
                <w:sz w:val="20"/>
              </w:rPr>
            </w:pPr>
          </w:p>
        </w:tc>
      </w:tr>
      <w:tr w:rsidR="00AD4474">
        <w:trPr>
          <w:trHeight w:val="349"/>
        </w:trPr>
        <w:tc>
          <w:tcPr>
            <w:tcW w:w="882" w:type="dxa"/>
          </w:tcPr>
          <w:p w:rsidR="00AD4474" w:rsidRDefault="00194EE8">
            <w:pPr>
              <w:pStyle w:val="TableParagraph"/>
              <w:spacing w:before="113" w:line="216" w:lineRule="exact"/>
              <w:ind w:left="318" w:right="275"/>
              <w:jc w:val="center"/>
              <w:rPr>
                <w:sz w:val="20"/>
              </w:rPr>
            </w:pPr>
            <w:r>
              <w:rPr>
                <w:sz w:val="20"/>
              </w:rPr>
              <w:t>4.</w:t>
            </w:r>
          </w:p>
        </w:tc>
        <w:tc>
          <w:tcPr>
            <w:tcW w:w="6731" w:type="dxa"/>
          </w:tcPr>
          <w:p w:rsidR="00AD4474" w:rsidRDefault="00194EE8">
            <w:pPr>
              <w:pStyle w:val="TableParagraph"/>
              <w:spacing w:before="113" w:line="216" w:lineRule="exact"/>
              <w:ind w:left="247"/>
              <w:rPr>
                <w:sz w:val="20"/>
              </w:rPr>
            </w:pPr>
            <w:r>
              <w:rPr>
                <w:spacing w:val="-2"/>
                <w:sz w:val="20"/>
              </w:rPr>
              <w:t>Language</w:t>
            </w:r>
            <w:r>
              <w:rPr>
                <w:spacing w:val="-1"/>
                <w:sz w:val="20"/>
              </w:rPr>
              <w:t>ofTender</w:t>
            </w:r>
          </w:p>
        </w:tc>
        <w:tc>
          <w:tcPr>
            <w:tcW w:w="1230" w:type="dxa"/>
          </w:tcPr>
          <w:p w:rsidR="00AD4474" w:rsidRDefault="00194EE8">
            <w:pPr>
              <w:pStyle w:val="TableParagraph"/>
              <w:spacing w:before="113" w:line="216" w:lineRule="exact"/>
              <w:ind w:right="50"/>
              <w:jc w:val="right"/>
              <w:rPr>
                <w:sz w:val="20"/>
              </w:rPr>
            </w:pPr>
            <w:r>
              <w:rPr>
                <w:sz w:val="20"/>
              </w:rPr>
              <w:t>4</w:t>
            </w:r>
          </w:p>
        </w:tc>
      </w:tr>
      <w:tr w:rsidR="00AD4474">
        <w:trPr>
          <w:trHeight w:val="234"/>
        </w:trPr>
        <w:tc>
          <w:tcPr>
            <w:tcW w:w="882" w:type="dxa"/>
          </w:tcPr>
          <w:p w:rsidR="00AD4474" w:rsidRDefault="00194EE8">
            <w:pPr>
              <w:pStyle w:val="TableParagraph"/>
              <w:spacing w:line="214" w:lineRule="exact"/>
              <w:ind w:left="318" w:right="275"/>
              <w:jc w:val="center"/>
              <w:rPr>
                <w:sz w:val="20"/>
              </w:rPr>
            </w:pPr>
            <w:r>
              <w:rPr>
                <w:sz w:val="20"/>
              </w:rPr>
              <w:t>5.</w:t>
            </w:r>
          </w:p>
        </w:tc>
        <w:tc>
          <w:tcPr>
            <w:tcW w:w="6731" w:type="dxa"/>
          </w:tcPr>
          <w:p w:rsidR="00AD4474" w:rsidRDefault="00194EE8">
            <w:pPr>
              <w:pStyle w:val="TableParagraph"/>
              <w:spacing w:line="214" w:lineRule="exact"/>
              <w:ind w:left="247"/>
              <w:rPr>
                <w:sz w:val="20"/>
              </w:rPr>
            </w:pPr>
            <w:r>
              <w:rPr>
                <w:spacing w:val="-2"/>
                <w:sz w:val="20"/>
              </w:rPr>
              <w:t>DocumentsComprising</w:t>
            </w:r>
            <w:r>
              <w:rPr>
                <w:spacing w:val="-1"/>
                <w:sz w:val="20"/>
              </w:rPr>
              <w:t>theTender</w:t>
            </w:r>
          </w:p>
        </w:tc>
        <w:tc>
          <w:tcPr>
            <w:tcW w:w="1230" w:type="dxa"/>
          </w:tcPr>
          <w:p w:rsidR="00AD4474" w:rsidRDefault="00194EE8">
            <w:pPr>
              <w:pStyle w:val="TableParagraph"/>
              <w:spacing w:line="214" w:lineRule="exact"/>
              <w:ind w:right="50"/>
              <w:jc w:val="right"/>
              <w:rPr>
                <w:sz w:val="20"/>
              </w:rPr>
            </w:pPr>
            <w:r>
              <w:rPr>
                <w:sz w:val="20"/>
              </w:rPr>
              <w:t>4</w:t>
            </w:r>
          </w:p>
        </w:tc>
      </w:tr>
      <w:tr w:rsidR="00AD4474">
        <w:trPr>
          <w:trHeight w:val="234"/>
        </w:trPr>
        <w:tc>
          <w:tcPr>
            <w:tcW w:w="882" w:type="dxa"/>
          </w:tcPr>
          <w:p w:rsidR="00AD4474" w:rsidRDefault="00194EE8">
            <w:pPr>
              <w:pStyle w:val="TableParagraph"/>
              <w:spacing w:line="214" w:lineRule="exact"/>
              <w:ind w:left="366" w:right="275"/>
              <w:jc w:val="center"/>
              <w:rPr>
                <w:sz w:val="20"/>
              </w:rPr>
            </w:pPr>
            <w:r>
              <w:rPr>
                <w:sz w:val="20"/>
              </w:rPr>
              <w:t>6..</w:t>
            </w:r>
          </w:p>
        </w:tc>
        <w:tc>
          <w:tcPr>
            <w:tcW w:w="6731" w:type="dxa"/>
          </w:tcPr>
          <w:p w:rsidR="00AD4474" w:rsidRDefault="00194EE8">
            <w:pPr>
              <w:pStyle w:val="TableParagraph"/>
              <w:spacing w:line="214" w:lineRule="exact"/>
              <w:ind w:left="247"/>
              <w:rPr>
                <w:sz w:val="20"/>
              </w:rPr>
            </w:pPr>
            <w:r>
              <w:rPr>
                <w:spacing w:val="-1"/>
                <w:sz w:val="20"/>
              </w:rPr>
              <w:t>Tender</w:t>
            </w:r>
            <w:r>
              <w:rPr>
                <w:sz w:val="20"/>
              </w:rPr>
              <w:t>Form</w:t>
            </w:r>
          </w:p>
        </w:tc>
        <w:tc>
          <w:tcPr>
            <w:tcW w:w="1230" w:type="dxa"/>
          </w:tcPr>
          <w:p w:rsidR="00AD4474" w:rsidRDefault="00194EE8">
            <w:pPr>
              <w:pStyle w:val="TableParagraph"/>
              <w:spacing w:line="214" w:lineRule="exact"/>
              <w:ind w:right="50"/>
              <w:jc w:val="right"/>
              <w:rPr>
                <w:sz w:val="20"/>
              </w:rPr>
            </w:pPr>
            <w:r>
              <w:rPr>
                <w:sz w:val="20"/>
              </w:rPr>
              <w:t>5</w:t>
            </w:r>
          </w:p>
        </w:tc>
      </w:tr>
      <w:tr w:rsidR="00AD4474">
        <w:trPr>
          <w:trHeight w:val="234"/>
        </w:trPr>
        <w:tc>
          <w:tcPr>
            <w:tcW w:w="882" w:type="dxa"/>
          </w:tcPr>
          <w:p w:rsidR="00AD4474" w:rsidRDefault="00194EE8">
            <w:pPr>
              <w:pStyle w:val="TableParagraph"/>
              <w:spacing w:line="214" w:lineRule="exact"/>
              <w:ind w:left="318" w:right="275"/>
              <w:jc w:val="center"/>
              <w:rPr>
                <w:sz w:val="20"/>
              </w:rPr>
            </w:pPr>
            <w:r>
              <w:rPr>
                <w:sz w:val="20"/>
              </w:rPr>
              <w:t>7.</w:t>
            </w:r>
          </w:p>
        </w:tc>
        <w:tc>
          <w:tcPr>
            <w:tcW w:w="6731" w:type="dxa"/>
          </w:tcPr>
          <w:p w:rsidR="00AD4474" w:rsidRDefault="00194EE8">
            <w:pPr>
              <w:pStyle w:val="TableParagraph"/>
              <w:spacing w:line="214" w:lineRule="exact"/>
              <w:ind w:left="247"/>
              <w:rPr>
                <w:sz w:val="20"/>
              </w:rPr>
            </w:pPr>
            <w:r>
              <w:rPr>
                <w:spacing w:val="-2"/>
                <w:sz w:val="20"/>
              </w:rPr>
              <w:t>Tender</w:t>
            </w:r>
            <w:r>
              <w:rPr>
                <w:spacing w:val="-1"/>
                <w:sz w:val="20"/>
              </w:rPr>
              <w:t>Prices</w:t>
            </w:r>
          </w:p>
        </w:tc>
        <w:tc>
          <w:tcPr>
            <w:tcW w:w="1230" w:type="dxa"/>
          </w:tcPr>
          <w:p w:rsidR="00AD4474" w:rsidRDefault="00194EE8">
            <w:pPr>
              <w:pStyle w:val="TableParagraph"/>
              <w:spacing w:line="214" w:lineRule="exact"/>
              <w:ind w:right="50"/>
              <w:jc w:val="right"/>
              <w:rPr>
                <w:sz w:val="20"/>
              </w:rPr>
            </w:pPr>
            <w:r>
              <w:rPr>
                <w:sz w:val="20"/>
              </w:rPr>
              <w:t>5</w:t>
            </w:r>
          </w:p>
        </w:tc>
      </w:tr>
      <w:tr w:rsidR="00AD4474">
        <w:trPr>
          <w:trHeight w:val="234"/>
        </w:trPr>
        <w:tc>
          <w:tcPr>
            <w:tcW w:w="882" w:type="dxa"/>
          </w:tcPr>
          <w:p w:rsidR="00AD4474" w:rsidRDefault="00194EE8">
            <w:pPr>
              <w:pStyle w:val="TableParagraph"/>
              <w:spacing w:line="214" w:lineRule="exact"/>
              <w:ind w:left="318" w:right="275"/>
              <w:jc w:val="center"/>
              <w:rPr>
                <w:sz w:val="20"/>
              </w:rPr>
            </w:pPr>
            <w:r>
              <w:rPr>
                <w:sz w:val="20"/>
              </w:rPr>
              <w:t>8.</w:t>
            </w:r>
          </w:p>
        </w:tc>
        <w:tc>
          <w:tcPr>
            <w:tcW w:w="6731" w:type="dxa"/>
          </w:tcPr>
          <w:p w:rsidR="00AD4474" w:rsidRDefault="00194EE8">
            <w:pPr>
              <w:pStyle w:val="TableParagraph"/>
              <w:spacing w:line="214" w:lineRule="exact"/>
              <w:ind w:left="247"/>
              <w:rPr>
                <w:sz w:val="20"/>
              </w:rPr>
            </w:pPr>
            <w:r>
              <w:rPr>
                <w:spacing w:val="-2"/>
                <w:sz w:val="20"/>
              </w:rPr>
              <w:t>TenderCurrency</w:t>
            </w:r>
          </w:p>
        </w:tc>
        <w:tc>
          <w:tcPr>
            <w:tcW w:w="1230" w:type="dxa"/>
          </w:tcPr>
          <w:p w:rsidR="00AD4474" w:rsidRDefault="00194EE8">
            <w:pPr>
              <w:pStyle w:val="TableParagraph"/>
              <w:spacing w:line="214" w:lineRule="exact"/>
              <w:ind w:right="50"/>
              <w:jc w:val="right"/>
              <w:rPr>
                <w:sz w:val="20"/>
              </w:rPr>
            </w:pPr>
            <w:r>
              <w:rPr>
                <w:sz w:val="20"/>
              </w:rPr>
              <w:t>5</w:t>
            </w:r>
          </w:p>
        </w:tc>
      </w:tr>
      <w:tr w:rsidR="00AD4474">
        <w:trPr>
          <w:trHeight w:val="234"/>
        </w:trPr>
        <w:tc>
          <w:tcPr>
            <w:tcW w:w="882" w:type="dxa"/>
          </w:tcPr>
          <w:p w:rsidR="00AD4474" w:rsidRDefault="00194EE8">
            <w:pPr>
              <w:pStyle w:val="TableParagraph"/>
              <w:spacing w:line="214" w:lineRule="exact"/>
              <w:ind w:left="318" w:right="275"/>
              <w:jc w:val="center"/>
              <w:rPr>
                <w:sz w:val="20"/>
              </w:rPr>
            </w:pPr>
            <w:r>
              <w:rPr>
                <w:sz w:val="20"/>
              </w:rPr>
              <w:t>9.</w:t>
            </w:r>
          </w:p>
        </w:tc>
        <w:tc>
          <w:tcPr>
            <w:tcW w:w="6731" w:type="dxa"/>
          </w:tcPr>
          <w:p w:rsidR="00AD4474" w:rsidRDefault="00194EE8">
            <w:pPr>
              <w:pStyle w:val="TableParagraph"/>
              <w:spacing w:line="214" w:lineRule="exact"/>
              <w:ind w:left="247"/>
              <w:rPr>
                <w:sz w:val="20"/>
              </w:rPr>
            </w:pPr>
            <w:r>
              <w:rPr>
                <w:spacing w:val="-2"/>
                <w:sz w:val="20"/>
              </w:rPr>
              <w:t>DocumentsEstablishingTenderer’sQualifications</w:t>
            </w:r>
          </w:p>
        </w:tc>
        <w:tc>
          <w:tcPr>
            <w:tcW w:w="1230" w:type="dxa"/>
          </w:tcPr>
          <w:p w:rsidR="00AD4474" w:rsidRDefault="00194EE8">
            <w:pPr>
              <w:pStyle w:val="TableParagraph"/>
              <w:spacing w:line="214" w:lineRule="exact"/>
              <w:ind w:right="49"/>
              <w:jc w:val="right"/>
              <w:rPr>
                <w:sz w:val="20"/>
              </w:rPr>
            </w:pPr>
            <w:r>
              <w:rPr>
                <w:sz w:val="20"/>
              </w:rPr>
              <w:t>5</w:t>
            </w:r>
          </w:p>
        </w:tc>
      </w:tr>
      <w:tr w:rsidR="00AD4474">
        <w:trPr>
          <w:trHeight w:val="234"/>
        </w:trPr>
        <w:tc>
          <w:tcPr>
            <w:tcW w:w="882" w:type="dxa"/>
          </w:tcPr>
          <w:p w:rsidR="00AD4474" w:rsidRDefault="00194EE8">
            <w:pPr>
              <w:pStyle w:val="TableParagraph"/>
              <w:spacing w:line="214" w:lineRule="exact"/>
              <w:ind w:right="245"/>
              <w:jc w:val="right"/>
              <w:rPr>
                <w:sz w:val="20"/>
              </w:rPr>
            </w:pPr>
            <w:r>
              <w:rPr>
                <w:sz w:val="20"/>
              </w:rPr>
              <w:t>10.</w:t>
            </w:r>
          </w:p>
        </w:tc>
        <w:tc>
          <w:tcPr>
            <w:tcW w:w="6731" w:type="dxa"/>
          </w:tcPr>
          <w:p w:rsidR="00AD4474" w:rsidRDefault="00194EE8">
            <w:pPr>
              <w:pStyle w:val="TableParagraph"/>
              <w:spacing w:line="214" w:lineRule="exact"/>
              <w:ind w:left="247"/>
              <w:rPr>
                <w:sz w:val="20"/>
              </w:rPr>
            </w:pPr>
            <w:r>
              <w:rPr>
                <w:spacing w:val="-2"/>
                <w:sz w:val="20"/>
              </w:rPr>
              <w:t>DocumentsEstablishing</w:t>
            </w:r>
            <w:r>
              <w:rPr>
                <w:spacing w:val="-1"/>
                <w:sz w:val="20"/>
              </w:rPr>
              <w:t>GoodsConformitytoTenderDocuments</w:t>
            </w:r>
          </w:p>
        </w:tc>
        <w:tc>
          <w:tcPr>
            <w:tcW w:w="1230" w:type="dxa"/>
          </w:tcPr>
          <w:p w:rsidR="00AD4474" w:rsidRDefault="00194EE8">
            <w:pPr>
              <w:pStyle w:val="TableParagraph"/>
              <w:spacing w:line="214" w:lineRule="exact"/>
              <w:ind w:right="50"/>
              <w:jc w:val="right"/>
              <w:rPr>
                <w:sz w:val="20"/>
              </w:rPr>
            </w:pPr>
            <w:r>
              <w:rPr>
                <w:sz w:val="20"/>
              </w:rPr>
              <w:t>6</w:t>
            </w:r>
          </w:p>
        </w:tc>
      </w:tr>
      <w:tr w:rsidR="00AD4474">
        <w:trPr>
          <w:trHeight w:val="234"/>
        </w:trPr>
        <w:tc>
          <w:tcPr>
            <w:tcW w:w="882" w:type="dxa"/>
          </w:tcPr>
          <w:p w:rsidR="00AD4474" w:rsidRDefault="00194EE8">
            <w:pPr>
              <w:pStyle w:val="TableParagraph"/>
              <w:spacing w:line="214" w:lineRule="exact"/>
              <w:ind w:right="246"/>
              <w:jc w:val="right"/>
              <w:rPr>
                <w:sz w:val="20"/>
              </w:rPr>
            </w:pPr>
            <w:r>
              <w:rPr>
                <w:sz w:val="20"/>
              </w:rPr>
              <w:t>11.</w:t>
            </w:r>
          </w:p>
        </w:tc>
        <w:tc>
          <w:tcPr>
            <w:tcW w:w="6731" w:type="dxa"/>
          </w:tcPr>
          <w:p w:rsidR="00AD4474" w:rsidRDefault="00194EE8">
            <w:pPr>
              <w:pStyle w:val="TableParagraph"/>
              <w:spacing w:line="214" w:lineRule="exact"/>
              <w:ind w:left="247"/>
              <w:rPr>
                <w:sz w:val="20"/>
              </w:rPr>
            </w:pPr>
            <w:r>
              <w:rPr>
                <w:spacing w:val="-2"/>
                <w:sz w:val="20"/>
              </w:rPr>
              <w:t>EarnestMoney</w:t>
            </w:r>
            <w:r>
              <w:rPr>
                <w:spacing w:val="-1"/>
                <w:sz w:val="20"/>
              </w:rPr>
              <w:t>Deposit</w:t>
            </w:r>
          </w:p>
        </w:tc>
        <w:tc>
          <w:tcPr>
            <w:tcW w:w="1230" w:type="dxa"/>
          </w:tcPr>
          <w:p w:rsidR="00AD4474" w:rsidRDefault="00194EE8">
            <w:pPr>
              <w:pStyle w:val="TableParagraph"/>
              <w:spacing w:line="214" w:lineRule="exact"/>
              <w:ind w:right="50"/>
              <w:jc w:val="right"/>
              <w:rPr>
                <w:sz w:val="20"/>
              </w:rPr>
            </w:pPr>
            <w:r>
              <w:rPr>
                <w:sz w:val="20"/>
              </w:rPr>
              <w:t>6</w:t>
            </w:r>
          </w:p>
        </w:tc>
      </w:tr>
      <w:tr w:rsidR="00AD4474">
        <w:trPr>
          <w:trHeight w:val="234"/>
        </w:trPr>
        <w:tc>
          <w:tcPr>
            <w:tcW w:w="882" w:type="dxa"/>
          </w:tcPr>
          <w:p w:rsidR="00AD4474" w:rsidRDefault="00194EE8">
            <w:pPr>
              <w:pStyle w:val="TableParagraph"/>
              <w:spacing w:line="214" w:lineRule="exact"/>
              <w:ind w:right="246"/>
              <w:jc w:val="right"/>
              <w:rPr>
                <w:sz w:val="20"/>
              </w:rPr>
            </w:pPr>
            <w:r>
              <w:rPr>
                <w:sz w:val="20"/>
              </w:rPr>
              <w:t>12.</w:t>
            </w:r>
          </w:p>
        </w:tc>
        <w:tc>
          <w:tcPr>
            <w:tcW w:w="6731" w:type="dxa"/>
          </w:tcPr>
          <w:p w:rsidR="00AD4474" w:rsidRDefault="00194EE8">
            <w:pPr>
              <w:pStyle w:val="TableParagraph"/>
              <w:spacing w:line="214" w:lineRule="exact"/>
              <w:ind w:left="247"/>
              <w:rPr>
                <w:sz w:val="20"/>
              </w:rPr>
            </w:pPr>
            <w:r>
              <w:rPr>
                <w:spacing w:val="-1"/>
                <w:sz w:val="20"/>
              </w:rPr>
              <w:t>PeriodofValidity</w:t>
            </w:r>
            <w:r>
              <w:rPr>
                <w:sz w:val="20"/>
              </w:rPr>
              <w:t>ofTenders</w:t>
            </w:r>
          </w:p>
        </w:tc>
        <w:tc>
          <w:tcPr>
            <w:tcW w:w="1230" w:type="dxa"/>
          </w:tcPr>
          <w:p w:rsidR="00AD4474" w:rsidRDefault="00194EE8">
            <w:pPr>
              <w:pStyle w:val="TableParagraph"/>
              <w:spacing w:line="214" w:lineRule="exact"/>
              <w:ind w:right="50"/>
              <w:jc w:val="right"/>
              <w:rPr>
                <w:sz w:val="20"/>
              </w:rPr>
            </w:pPr>
            <w:r>
              <w:rPr>
                <w:sz w:val="20"/>
              </w:rPr>
              <w:t>7</w:t>
            </w:r>
          </w:p>
        </w:tc>
      </w:tr>
      <w:tr w:rsidR="00AD4474">
        <w:trPr>
          <w:trHeight w:val="227"/>
        </w:trPr>
        <w:tc>
          <w:tcPr>
            <w:tcW w:w="882" w:type="dxa"/>
          </w:tcPr>
          <w:p w:rsidR="00AD4474" w:rsidRDefault="00194EE8">
            <w:pPr>
              <w:pStyle w:val="TableParagraph"/>
              <w:spacing w:line="208" w:lineRule="exact"/>
              <w:ind w:right="245"/>
              <w:jc w:val="right"/>
              <w:rPr>
                <w:sz w:val="20"/>
              </w:rPr>
            </w:pPr>
            <w:r>
              <w:rPr>
                <w:sz w:val="20"/>
              </w:rPr>
              <w:t>13.</w:t>
            </w:r>
          </w:p>
        </w:tc>
        <w:tc>
          <w:tcPr>
            <w:tcW w:w="6731" w:type="dxa"/>
          </w:tcPr>
          <w:p w:rsidR="00AD4474" w:rsidRDefault="00194EE8">
            <w:pPr>
              <w:pStyle w:val="TableParagraph"/>
              <w:spacing w:line="208" w:lineRule="exact"/>
              <w:ind w:left="247"/>
              <w:rPr>
                <w:sz w:val="20"/>
              </w:rPr>
            </w:pPr>
            <w:r>
              <w:rPr>
                <w:spacing w:val="-1"/>
                <w:sz w:val="20"/>
              </w:rPr>
              <w:t>FormatandSigning</w:t>
            </w:r>
            <w:r>
              <w:rPr>
                <w:sz w:val="20"/>
              </w:rPr>
              <w:t>ofTender</w:t>
            </w:r>
          </w:p>
        </w:tc>
        <w:tc>
          <w:tcPr>
            <w:tcW w:w="1230" w:type="dxa"/>
          </w:tcPr>
          <w:p w:rsidR="00AD4474" w:rsidRDefault="00194EE8">
            <w:pPr>
              <w:pStyle w:val="TableParagraph"/>
              <w:spacing w:line="208" w:lineRule="exact"/>
              <w:ind w:right="50"/>
              <w:jc w:val="right"/>
              <w:rPr>
                <w:sz w:val="20"/>
              </w:rPr>
            </w:pPr>
            <w:r>
              <w:rPr>
                <w:sz w:val="20"/>
              </w:rPr>
              <w:t>7</w:t>
            </w:r>
          </w:p>
        </w:tc>
      </w:tr>
    </w:tbl>
    <w:p w:rsidR="00AD4474" w:rsidRDefault="00AD4474">
      <w:pPr>
        <w:pStyle w:val="BodyText"/>
        <w:spacing w:before="4"/>
        <w:rPr>
          <w:sz w:val="13"/>
        </w:rPr>
      </w:pPr>
    </w:p>
    <w:p w:rsidR="00AD4474" w:rsidRPr="00EC38C9" w:rsidRDefault="00194EE8" w:rsidP="00EC38C9">
      <w:pPr>
        <w:pStyle w:val="ListParagraph"/>
        <w:numPr>
          <w:ilvl w:val="0"/>
          <w:numId w:val="21"/>
        </w:numPr>
        <w:spacing w:before="92"/>
        <w:rPr>
          <w:b/>
          <w:sz w:val="20"/>
        </w:rPr>
      </w:pPr>
      <w:bookmarkStart w:id="3" w:name="D._Submission_of_Tenders"/>
      <w:bookmarkEnd w:id="3"/>
      <w:r w:rsidRPr="00EC38C9">
        <w:rPr>
          <w:b/>
          <w:spacing w:val="-2"/>
          <w:sz w:val="20"/>
        </w:rPr>
        <w:t>Submissionof</w:t>
      </w:r>
      <w:r w:rsidRPr="00EC38C9">
        <w:rPr>
          <w:b/>
          <w:spacing w:val="-1"/>
          <w:sz w:val="20"/>
        </w:rPr>
        <w:t>Tenders</w:t>
      </w:r>
    </w:p>
    <w:p w:rsidR="00AD4474" w:rsidRDefault="00194EE8">
      <w:pPr>
        <w:pStyle w:val="ListParagraph"/>
        <w:numPr>
          <w:ilvl w:val="1"/>
          <w:numId w:val="16"/>
        </w:numPr>
        <w:tabs>
          <w:tab w:val="left" w:pos="1299"/>
          <w:tab w:val="left" w:pos="1300"/>
          <w:tab w:val="right" w:pos="8961"/>
        </w:tabs>
        <w:spacing w:before="236"/>
        <w:ind w:hanging="735"/>
        <w:rPr>
          <w:sz w:val="20"/>
        </w:rPr>
      </w:pPr>
      <w:r>
        <w:rPr>
          <w:sz w:val="20"/>
        </w:rPr>
        <w:t>SealingandMarkingofTenders</w:t>
      </w:r>
      <w:r>
        <w:rPr>
          <w:sz w:val="20"/>
        </w:rPr>
        <w:tab/>
        <w:t>7</w:t>
      </w:r>
    </w:p>
    <w:p w:rsidR="00AD4474" w:rsidRDefault="00194EE8">
      <w:pPr>
        <w:pStyle w:val="ListParagraph"/>
        <w:numPr>
          <w:ilvl w:val="1"/>
          <w:numId w:val="16"/>
        </w:numPr>
        <w:tabs>
          <w:tab w:val="left" w:pos="1299"/>
          <w:tab w:val="left" w:pos="1300"/>
          <w:tab w:val="right" w:pos="8960"/>
        </w:tabs>
        <w:spacing w:before="4"/>
        <w:ind w:hanging="741"/>
        <w:rPr>
          <w:sz w:val="20"/>
        </w:rPr>
      </w:pPr>
      <w:r>
        <w:rPr>
          <w:sz w:val="20"/>
        </w:rPr>
        <w:t>DeadlineforsubmissionofTenders</w:t>
      </w:r>
      <w:r>
        <w:rPr>
          <w:sz w:val="20"/>
        </w:rPr>
        <w:tab/>
        <w:t>7</w:t>
      </w:r>
    </w:p>
    <w:p w:rsidR="00AD4474" w:rsidRDefault="00194EE8">
      <w:pPr>
        <w:pStyle w:val="BodyText"/>
        <w:tabs>
          <w:tab w:val="left" w:pos="1299"/>
          <w:tab w:val="right" w:pos="8960"/>
        </w:tabs>
        <w:spacing w:before="4"/>
        <w:ind w:left="559"/>
      </w:pPr>
      <w:r>
        <w:t>16.</w:t>
      </w:r>
      <w:r>
        <w:tab/>
        <w:t>LateTenders</w:t>
      </w:r>
      <w:r>
        <w:tab/>
        <w:t>8</w:t>
      </w:r>
    </w:p>
    <w:p w:rsidR="00AD4474" w:rsidRDefault="00194EE8">
      <w:pPr>
        <w:pStyle w:val="ListParagraph"/>
        <w:numPr>
          <w:ilvl w:val="0"/>
          <w:numId w:val="15"/>
        </w:numPr>
        <w:tabs>
          <w:tab w:val="left" w:pos="1299"/>
          <w:tab w:val="left" w:pos="1300"/>
          <w:tab w:val="right" w:pos="8961"/>
        </w:tabs>
        <w:spacing w:before="4"/>
        <w:ind w:hanging="741"/>
        <w:rPr>
          <w:sz w:val="20"/>
        </w:rPr>
      </w:pPr>
      <w:r>
        <w:rPr>
          <w:sz w:val="20"/>
        </w:rPr>
        <w:t>ModificationandWithdrawalofTenders</w:t>
      </w:r>
      <w:r>
        <w:rPr>
          <w:sz w:val="20"/>
        </w:rPr>
        <w:tab/>
        <w:t>8</w:t>
      </w:r>
    </w:p>
    <w:p w:rsidR="00AD4474" w:rsidRDefault="00194EE8" w:rsidP="00EC38C9">
      <w:pPr>
        <w:pStyle w:val="Heading1"/>
        <w:numPr>
          <w:ilvl w:val="0"/>
          <w:numId w:val="21"/>
        </w:numPr>
        <w:spacing w:before="242"/>
      </w:pPr>
      <w:bookmarkStart w:id="4" w:name="E._Tender_Opening_and_Evaluation_of_Tend"/>
      <w:bookmarkEnd w:id="4"/>
      <w:r>
        <w:rPr>
          <w:spacing w:val="-2"/>
        </w:rPr>
        <w:t>TenderOpeningand</w:t>
      </w:r>
      <w:r>
        <w:rPr>
          <w:spacing w:val="-1"/>
        </w:rPr>
        <w:t>EvaluationofTenders</w:t>
      </w:r>
    </w:p>
    <w:p w:rsidR="00AD4474" w:rsidRDefault="00194EE8">
      <w:pPr>
        <w:pStyle w:val="ListParagraph"/>
        <w:numPr>
          <w:ilvl w:val="0"/>
          <w:numId w:val="15"/>
        </w:numPr>
        <w:tabs>
          <w:tab w:val="left" w:pos="1299"/>
          <w:tab w:val="left" w:pos="1300"/>
          <w:tab w:val="right" w:pos="8960"/>
        </w:tabs>
        <w:spacing w:before="237"/>
        <w:ind w:hanging="741"/>
        <w:rPr>
          <w:sz w:val="20"/>
        </w:rPr>
      </w:pPr>
      <w:r>
        <w:rPr>
          <w:sz w:val="20"/>
        </w:rPr>
        <w:t>OpeningofTendersbythePurchaser</w:t>
      </w:r>
      <w:r>
        <w:rPr>
          <w:sz w:val="20"/>
        </w:rPr>
        <w:tab/>
        <w:t>8</w:t>
      </w:r>
    </w:p>
    <w:p w:rsidR="00AD4474" w:rsidRDefault="00194EE8">
      <w:pPr>
        <w:pStyle w:val="ListParagraph"/>
        <w:numPr>
          <w:ilvl w:val="0"/>
          <w:numId w:val="15"/>
        </w:numPr>
        <w:tabs>
          <w:tab w:val="left" w:pos="1299"/>
          <w:tab w:val="left" w:pos="1300"/>
          <w:tab w:val="right" w:pos="8959"/>
        </w:tabs>
        <w:spacing w:before="4"/>
        <w:ind w:left="1300" w:hanging="741"/>
        <w:rPr>
          <w:sz w:val="20"/>
        </w:rPr>
      </w:pPr>
      <w:r>
        <w:rPr>
          <w:sz w:val="20"/>
        </w:rPr>
        <w:t>PreliminaryExamination</w:t>
      </w:r>
      <w:r>
        <w:rPr>
          <w:sz w:val="20"/>
        </w:rPr>
        <w:tab/>
        <w:t>8</w:t>
      </w:r>
    </w:p>
    <w:p w:rsidR="00AD4474" w:rsidRDefault="00194EE8">
      <w:pPr>
        <w:pStyle w:val="ListParagraph"/>
        <w:numPr>
          <w:ilvl w:val="0"/>
          <w:numId w:val="15"/>
        </w:numPr>
        <w:tabs>
          <w:tab w:val="left" w:pos="1299"/>
          <w:tab w:val="left" w:pos="1300"/>
          <w:tab w:val="right" w:pos="8961"/>
        </w:tabs>
        <w:spacing w:before="4"/>
        <w:ind w:hanging="741"/>
        <w:rPr>
          <w:sz w:val="20"/>
        </w:rPr>
      </w:pPr>
      <w:r>
        <w:rPr>
          <w:sz w:val="20"/>
        </w:rPr>
        <w:t>EvaluationandComparisonofTenders</w:t>
      </w:r>
      <w:r>
        <w:rPr>
          <w:sz w:val="20"/>
        </w:rPr>
        <w:tab/>
        <w:t>9</w:t>
      </w:r>
    </w:p>
    <w:p w:rsidR="00AD4474" w:rsidRDefault="00194EE8" w:rsidP="00EC38C9">
      <w:pPr>
        <w:pStyle w:val="Heading1"/>
        <w:numPr>
          <w:ilvl w:val="0"/>
          <w:numId w:val="21"/>
        </w:numPr>
        <w:spacing w:before="476"/>
      </w:pPr>
      <w:bookmarkStart w:id="5" w:name="F._Award_of_Contract"/>
      <w:bookmarkEnd w:id="5"/>
      <w:r>
        <w:rPr>
          <w:spacing w:val="-2"/>
        </w:rPr>
        <w:t>Award</w:t>
      </w:r>
      <w:r>
        <w:rPr>
          <w:spacing w:val="-1"/>
        </w:rPr>
        <w:t>ofContract</w:t>
      </w:r>
    </w:p>
    <w:p w:rsidR="00AD4474" w:rsidRDefault="00194EE8">
      <w:pPr>
        <w:pStyle w:val="ListParagraph"/>
        <w:numPr>
          <w:ilvl w:val="0"/>
          <w:numId w:val="15"/>
        </w:numPr>
        <w:tabs>
          <w:tab w:val="left" w:pos="1299"/>
          <w:tab w:val="left" w:pos="1300"/>
          <w:tab w:val="right" w:pos="9057"/>
        </w:tabs>
        <w:spacing w:before="236"/>
        <w:ind w:hanging="741"/>
        <w:rPr>
          <w:sz w:val="20"/>
        </w:rPr>
      </w:pPr>
      <w:r>
        <w:rPr>
          <w:sz w:val="20"/>
        </w:rPr>
        <w:t>Post-qualification</w:t>
      </w:r>
      <w:r>
        <w:rPr>
          <w:sz w:val="20"/>
        </w:rPr>
        <w:tab/>
        <w:t>10</w:t>
      </w:r>
    </w:p>
    <w:p w:rsidR="00AD4474" w:rsidRDefault="00194EE8">
      <w:pPr>
        <w:pStyle w:val="ListParagraph"/>
        <w:numPr>
          <w:ilvl w:val="0"/>
          <w:numId w:val="15"/>
        </w:numPr>
        <w:tabs>
          <w:tab w:val="left" w:pos="1299"/>
          <w:tab w:val="left" w:pos="1300"/>
          <w:tab w:val="right" w:pos="9056"/>
        </w:tabs>
        <w:spacing w:before="4"/>
        <w:ind w:hanging="741"/>
        <w:rPr>
          <w:sz w:val="20"/>
        </w:rPr>
      </w:pPr>
      <w:r>
        <w:rPr>
          <w:sz w:val="20"/>
        </w:rPr>
        <w:t>AwardCriteria</w:t>
      </w:r>
      <w:r>
        <w:rPr>
          <w:sz w:val="20"/>
        </w:rPr>
        <w:tab/>
        <w:t>10</w:t>
      </w:r>
    </w:p>
    <w:p w:rsidR="00AD4474" w:rsidRDefault="00194EE8">
      <w:pPr>
        <w:pStyle w:val="ListParagraph"/>
        <w:numPr>
          <w:ilvl w:val="0"/>
          <w:numId w:val="15"/>
        </w:numPr>
        <w:tabs>
          <w:tab w:val="left" w:pos="1299"/>
          <w:tab w:val="left" w:pos="1300"/>
          <w:tab w:val="right" w:pos="9060"/>
        </w:tabs>
        <w:spacing w:before="5"/>
        <w:ind w:left="1300" w:hanging="741"/>
        <w:rPr>
          <w:sz w:val="20"/>
        </w:rPr>
      </w:pPr>
      <w:r>
        <w:rPr>
          <w:sz w:val="20"/>
        </w:rPr>
        <w:t>Purchaser’sRighttoVaryQuantitiesatTimeofAward</w:t>
      </w:r>
      <w:r>
        <w:rPr>
          <w:sz w:val="20"/>
        </w:rPr>
        <w:tab/>
        <w:t>10</w:t>
      </w:r>
    </w:p>
    <w:p w:rsidR="00AD4474" w:rsidRDefault="00194EE8">
      <w:pPr>
        <w:pStyle w:val="ListParagraph"/>
        <w:numPr>
          <w:ilvl w:val="0"/>
          <w:numId w:val="15"/>
        </w:numPr>
        <w:tabs>
          <w:tab w:val="left" w:pos="1298"/>
          <w:tab w:val="left" w:pos="1300"/>
          <w:tab w:val="right" w:pos="9057"/>
        </w:tabs>
        <w:spacing w:before="4"/>
        <w:ind w:hanging="741"/>
        <w:rPr>
          <w:sz w:val="20"/>
        </w:rPr>
      </w:pPr>
      <w:r>
        <w:rPr>
          <w:sz w:val="20"/>
        </w:rPr>
        <w:t>Purchaser’sRighttoAcceptanyTenderandtoRejectanyorallTenders</w:t>
      </w:r>
      <w:r>
        <w:rPr>
          <w:sz w:val="20"/>
        </w:rPr>
        <w:tab/>
        <w:t>10</w:t>
      </w:r>
    </w:p>
    <w:p w:rsidR="00AD4474" w:rsidRDefault="00194EE8">
      <w:pPr>
        <w:pStyle w:val="ListParagraph"/>
        <w:numPr>
          <w:ilvl w:val="0"/>
          <w:numId w:val="15"/>
        </w:numPr>
        <w:tabs>
          <w:tab w:val="left" w:pos="1299"/>
          <w:tab w:val="left" w:pos="1300"/>
          <w:tab w:val="right" w:pos="9056"/>
        </w:tabs>
        <w:spacing w:before="4"/>
        <w:ind w:hanging="741"/>
        <w:rPr>
          <w:sz w:val="20"/>
        </w:rPr>
      </w:pPr>
      <w:r>
        <w:rPr>
          <w:sz w:val="20"/>
        </w:rPr>
        <w:t>NotificationofAward</w:t>
      </w:r>
      <w:r>
        <w:rPr>
          <w:sz w:val="20"/>
        </w:rPr>
        <w:tab/>
        <w:t>10</w:t>
      </w:r>
    </w:p>
    <w:p w:rsidR="00AD4474" w:rsidRDefault="00194EE8">
      <w:pPr>
        <w:pStyle w:val="ListParagraph"/>
        <w:numPr>
          <w:ilvl w:val="0"/>
          <w:numId w:val="15"/>
        </w:numPr>
        <w:tabs>
          <w:tab w:val="left" w:pos="1299"/>
          <w:tab w:val="left" w:pos="1300"/>
          <w:tab w:val="right" w:pos="9056"/>
        </w:tabs>
        <w:spacing w:before="4"/>
        <w:ind w:hanging="741"/>
        <w:rPr>
          <w:sz w:val="20"/>
        </w:rPr>
      </w:pPr>
      <w:r>
        <w:rPr>
          <w:sz w:val="20"/>
        </w:rPr>
        <w:t>SigningofContract</w:t>
      </w:r>
      <w:r>
        <w:rPr>
          <w:sz w:val="20"/>
        </w:rPr>
        <w:tab/>
        <w:t>11</w:t>
      </w:r>
    </w:p>
    <w:p w:rsidR="00AD4474" w:rsidRDefault="00194EE8">
      <w:pPr>
        <w:pStyle w:val="ListParagraph"/>
        <w:numPr>
          <w:ilvl w:val="0"/>
          <w:numId w:val="15"/>
        </w:numPr>
        <w:tabs>
          <w:tab w:val="left" w:pos="1299"/>
          <w:tab w:val="left" w:pos="1300"/>
          <w:tab w:val="right" w:pos="9057"/>
        </w:tabs>
        <w:spacing w:before="4"/>
        <w:ind w:hanging="741"/>
        <w:rPr>
          <w:sz w:val="20"/>
        </w:rPr>
      </w:pPr>
      <w:r>
        <w:rPr>
          <w:sz w:val="20"/>
        </w:rPr>
        <w:t>PerformanceSecurity</w:t>
      </w:r>
      <w:r>
        <w:rPr>
          <w:sz w:val="20"/>
        </w:rPr>
        <w:tab/>
        <w:t>11</w:t>
      </w:r>
    </w:p>
    <w:p w:rsidR="00AD4474" w:rsidRDefault="00AD4474">
      <w:pPr>
        <w:rPr>
          <w:sz w:val="20"/>
        </w:rPr>
        <w:sectPr w:rsidR="00AD4474">
          <w:pgSz w:w="12240" w:h="15840"/>
          <w:pgMar w:top="1200" w:right="1220" w:bottom="1060" w:left="1220" w:header="0" w:footer="744" w:gutter="0"/>
          <w:cols w:space="720"/>
        </w:sectPr>
      </w:pPr>
    </w:p>
    <w:p w:rsidR="00AD4474" w:rsidRDefault="00194EE8">
      <w:pPr>
        <w:spacing w:line="229" w:lineRule="exact"/>
        <w:ind w:left="389"/>
        <w:rPr>
          <w:b/>
          <w:sz w:val="20"/>
        </w:rPr>
      </w:pPr>
      <w:bookmarkStart w:id="6" w:name="SECTION_II:_INSTRUCTIONS_TO_TENDERERS"/>
      <w:bookmarkEnd w:id="6"/>
      <w:r>
        <w:rPr>
          <w:b/>
          <w:spacing w:val="-2"/>
          <w:sz w:val="20"/>
          <w:u w:val="single"/>
        </w:rPr>
        <w:lastRenderedPageBreak/>
        <w:t>SECTIONII:INSTRUCTIONSTO</w:t>
      </w:r>
      <w:r>
        <w:rPr>
          <w:b/>
          <w:spacing w:val="-1"/>
          <w:sz w:val="20"/>
          <w:u w:val="single"/>
        </w:rPr>
        <w:t>TENDERERS</w:t>
      </w:r>
    </w:p>
    <w:p w:rsidR="00AD4474" w:rsidRDefault="00194EE8">
      <w:pPr>
        <w:pStyle w:val="ListParagraph"/>
        <w:numPr>
          <w:ilvl w:val="1"/>
          <w:numId w:val="15"/>
        </w:numPr>
        <w:tabs>
          <w:tab w:val="left" w:pos="4487"/>
        </w:tabs>
        <w:spacing w:before="239"/>
        <w:ind w:hanging="4487"/>
        <w:jc w:val="left"/>
        <w:rPr>
          <w:b/>
          <w:sz w:val="20"/>
        </w:rPr>
      </w:pPr>
      <w:bookmarkStart w:id="7" w:name="A._Introduction"/>
      <w:bookmarkEnd w:id="7"/>
      <w:r>
        <w:rPr>
          <w:b/>
          <w:sz w:val="20"/>
          <w:u w:val="single"/>
        </w:rPr>
        <w:t>Introduction</w:t>
      </w:r>
    </w:p>
    <w:p w:rsidR="00AD4474" w:rsidRDefault="00AD4474">
      <w:pPr>
        <w:pStyle w:val="BodyText"/>
        <w:spacing w:before="10"/>
        <w:rPr>
          <w:b/>
        </w:rPr>
      </w:pPr>
    </w:p>
    <w:p w:rsidR="00AD4474" w:rsidRDefault="00194EE8">
      <w:pPr>
        <w:pStyle w:val="ListParagraph"/>
        <w:numPr>
          <w:ilvl w:val="0"/>
          <w:numId w:val="14"/>
        </w:numPr>
        <w:tabs>
          <w:tab w:val="left" w:pos="758"/>
          <w:tab w:val="left" w:pos="759"/>
        </w:tabs>
        <w:ind w:hanging="540"/>
        <w:rPr>
          <w:b/>
          <w:sz w:val="20"/>
        </w:rPr>
      </w:pPr>
      <w:r>
        <w:rPr>
          <w:b/>
          <w:spacing w:val="-2"/>
          <w:sz w:val="20"/>
        </w:rPr>
        <w:t>EligibleTenderers</w:t>
      </w:r>
    </w:p>
    <w:p w:rsidR="00AD4474" w:rsidRDefault="00AD4474">
      <w:pPr>
        <w:pStyle w:val="BodyText"/>
        <w:spacing w:before="6"/>
        <w:rPr>
          <w:b/>
        </w:rPr>
      </w:pPr>
    </w:p>
    <w:p w:rsidR="00AD4474" w:rsidRDefault="00194EE8" w:rsidP="00A30A64">
      <w:pPr>
        <w:pStyle w:val="ListParagraph"/>
        <w:numPr>
          <w:ilvl w:val="1"/>
          <w:numId w:val="14"/>
        </w:numPr>
        <w:tabs>
          <w:tab w:val="left" w:pos="758"/>
          <w:tab w:val="left" w:pos="759"/>
        </w:tabs>
        <w:spacing w:line="244" w:lineRule="auto"/>
        <w:ind w:left="759" w:right="217" w:hanging="540"/>
        <w:jc w:val="both"/>
        <w:rPr>
          <w:sz w:val="20"/>
        </w:rPr>
      </w:pPr>
      <w:r>
        <w:rPr>
          <w:sz w:val="20"/>
        </w:rPr>
        <w:t>BiddersshallnotbeunderadeclarationofineligibilityforcorruptandfraudulentpracticesissuedbyGovernmentofKarnataka</w:t>
      </w:r>
    </w:p>
    <w:p w:rsidR="00AD4474" w:rsidRDefault="00AD4474">
      <w:pPr>
        <w:pStyle w:val="BodyText"/>
        <w:spacing w:before="8"/>
      </w:pPr>
    </w:p>
    <w:p w:rsidR="00AD4474" w:rsidRDefault="00194EE8">
      <w:pPr>
        <w:pStyle w:val="ListParagraph"/>
        <w:numPr>
          <w:ilvl w:val="1"/>
          <w:numId w:val="15"/>
        </w:numPr>
        <w:tabs>
          <w:tab w:val="left" w:pos="4031"/>
        </w:tabs>
        <w:ind w:left="4030" w:hanging="4030"/>
        <w:jc w:val="left"/>
        <w:rPr>
          <w:b/>
          <w:sz w:val="20"/>
        </w:rPr>
      </w:pPr>
      <w:r>
        <w:rPr>
          <w:b/>
          <w:spacing w:val="-2"/>
          <w:sz w:val="20"/>
          <w:u w:val="single"/>
        </w:rPr>
        <w:t>TheTender</w:t>
      </w:r>
      <w:r>
        <w:rPr>
          <w:b/>
          <w:spacing w:val="-1"/>
          <w:sz w:val="20"/>
          <w:u w:val="single"/>
        </w:rPr>
        <w:t>Documents</w:t>
      </w:r>
    </w:p>
    <w:p w:rsidR="00AD4474" w:rsidRDefault="00AD4474">
      <w:pPr>
        <w:pStyle w:val="BodyText"/>
        <w:spacing w:before="10"/>
        <w:rPr>
          <w:b/>
          <w:sz w:val="12"/>
        </w:rPr>
      </w:pPr>
    </w:p>
    <w:p w:rsidR="00AD4474" w:rsidRDefault="00194EE8">
      <w:pPr>
        <w:pStyle w:val="ListParagraph"/>
        <w:numPr>
          <w:ilvl w:val="0"/>
          <w:numId w:val="14"/>
        </w:numPr>
        <w:tabs>
          <w:tab w:val="left" w:pos="759"/>
          <w:tab w:val="left" w:pos="760"/>
        </w:tabs>
        <w:spacing w:before="92"/>
        <w:ind w:left="759" w:hanging="540"/>
        <w:rPr>
          <w:b/>
          <w:sz w:val="20"/>
        </w:rPr>
      </w:pPr>
      <w:r>
        <w:rPr>
          <w:b/>
          <w:spacing w:val="-2"/>
          <w:sz w:val="20"/>
        </w:rPr>
        <w:t>ContentsofTender</w:t>
      </w:r>
      <w:r>
        <w:rPr>
          <w:b/>
          <w:spacing w:val="-1"/>
          <w:sz w:val="20"/>
        </w:rPr>
        <w:t>Documents</w:t>
      </w:r>
    </w:p>
    <w:p w:rsidR="00AD4474" w:rsidRDefault="00AD4474">
      <w:pPr>
        <w:pStyle w:val="BodyText"/>
        <w:spacing w:before="6"/>
        <w:rPr>
          <w:b/>
        </w:rPr>
      </w:pPr>
    </w:p>
    <w:p w:rsidR="00AD4474" w:rsidRDefault="00194EE8">
      <w:pPr>
        <w:pStyle w:val="ListParagraph"/>
        <w:numPr>
          <w:ilvl w:val="1"/>
          <w:numId w:val="14"/>
        </w:numPr>
        <w:tabs>
          <w:tab w:val="left" w:pos="760"/>
        </w:tabs>
        <w:spacing w:line="244" w:lineRule="auto"/>
        <w:ind w:right="216" w:hanging="541"/>
        <w:jc w:val="both"/>
        <w:rPr>
          <w:sz w:val="20"/>
        </w:rPr>
      </w:pPr>
      <w:r>
        <w:rPr>
          <w:spacing w:val="-1"/>
          <w:sz w:val="20"/>
        </w:rPr>
        <w:t>Thegoodsrequired,tenderingproceduresandcontracttermsare</w:t>
      </w:r>
      <w:r>
        <w:rPr>
          <w:sz w:val="20"/>
        </w:rPr>
        <w:t>prescribedinthetenderdocuments.InadditiontotheInvitationforTenders,thetenderdocumentsinclude:</w:t>
      </w:r>
    </w:p>
    <w:p w:rsidR="00AD4474" w:rsidRDefault="00AD4474">
      <w:pPr>
        <w:pStyle w:val="BodyText"/>
        <w:spacing w:before="2"/>
      </w:pPr>
    </w:p>
    <w:p w:rsidR="00AD4474" w:rsidRDefault="00194EE8">
      <w:pPr>
        <w:pStyle w:val="ListParagraph"/>
        <w:numPr>
          <w:ilvl w:val="2"/>
          <w:numId w:val="14"/>
        </w:numPr>
        <w:tabs>
          <w:tab w:val="left" w:pos="1299"/>
          <w:tab w:val="left" w:pos="1300"/>
        </w:tabs>
        <w:spacing w:before="1"/>
        <w:rPr>
          <w:sz w:val="20"/>
        </w:rPr>
      </w:pPr>
      <w:r>
        <w:rPr>
          <w:spacing w:val="-2"/>
          <w:sz w:val="20"/>
        </w:rPr>
        <w:t>Instruction</w:t>
      </w:r>
      <w:r>
        <w:rPr>
          <w:spacing w:val="-1"/>
          <w:sz w:val="20"/>
        </w:rPr>
        <w:t>toTenderers(ITT);</w:t>
      </w:r>
    </w:p>
    <w:p w:rsidR="00AD4474" w:rsidRDefault="00194EE8">
      <w:pPr>
        <w:pStyle w:val="ListParagraph"/>
        <w:numPr>
          <w:ilvl w:val="2"/>
          <w:numId w:val="14"/>
        </w:numPr>
        <w:tabs>
          <w:tab w:val="left" w:pos="1299"/>
          <w:tab w:val="left" w:pos="1300"/>
        </w:tabs>
        <w:spacing w:before="4"/>
        <w:rPr>
          <w:sz w:val="20"/>
        </w:rPr>
      </w:pPr>
      <w:r>
        <w:rPr>
          <w:spacing w:val="-1"/>
          <w:sz w:val="20"/>
        </w:rPr>
        <w:t>GeneralConditionsofContract(GCC);</w:t>
      </w:r>
    </w:p>
    <w:p w:rsidR="00AD4474" w:rsidRDefault="00194EE8">
      <w:pPr>
        <w:pStyle w:val="ListParagraph"/>
        <w:numPr>
          <w:ilvl w:val="2"/>
          <w:numId w:val="14"/>
        </w:numPr>
        <w:tabs>
          <w:tab w:val="left" w:pos="1299"/>
          <w:tab w:val="left" w:pos="1301"/>
        </w:tabs>
        <w:spacing w:before="4"/>
        <w:ind w:left="1300" w:hanging="541"/>
        <w:rPr>
          <w:sz w:val="20"/>
        </w:rPr>
      </w:pPr>
      <w:r>
        <w:rPr>
          <w:spacing w:val="-1"/>
          <w:sz w:val="20"/>
        </w:rPr>
        <w:t>SpecialConditionsofContract(SCC);</w:t>
      </w:r>
    </w:p>
    <w:p w:rsidR="00AD4474" w:rsidRDefault="00194EE8">
      <w:pPr>
        <w:pStyle w:val="ListParagraph"/>
        <w:numPr>
          <w:ilvl w:val="2"/>
          <w:numId w:val="14"/>
        </w:numPr>
        <w:tabs>
          <w:tab w:val="left" w:pos="1299"/>
          <w:tab w:val="left" w:pos="1300"/>
        </w:tabs>
        <w:spacing w:before="4"/>
        <w:rPr>
          <w:sz w:val="20"/>
        </w:rPr>
      </w:pPr>
      <w:r>
        <w:rPr>
          <w:spacing w:val="-2"/>
          <w:sz w:val="20"/>
        </w:rPr>
        <w:t>ScheduleofRequirements;</w:t>
      </w:r>
    </w:p>
    <w:p w:rsidR="00AD4474" w:rsidRDefault="00194EE8">
      <w:pPr>
        <w:pStyle w:val="ListParagraph"/>
        <w:numPr>
          <w:ilvl w:val="2"/>
          <w:numId w:val="14"/>
        </w:numPr>
        <w:tabs>
          <w:tab w:val="left" w:pos="1299"/>
          <w:tab w:val="left" w:pos="1300"/>
        </w:tabs>
        <w:spacing w:before="4"/>
        <w:rPr>
          <w:sz w:val="20"/>
        </w:rPr>
      </w:pPr>
      <w:r>
        <w:rPr>
          <w:spacing w:val="-3"/>
          <w:sz w:val="20"/>
        </w:rPr>
        <w:t>Technical</w:t>
      </w:r>
      <w:r>
        <w:rPr>
          <w:spacing w:val="-2"/>
          <w:sz w:val="20"/>
        </w:rPr>
        <w:t>Specifications;</w:t>
      </w:r>
    </w:p>
    <w:p w:rsidR="00AD4474" w:rsidRDefault="00194EE8">
      <w:pPr>
        <w:pStyle w:val="ListParagraph"/>
        <w:numPr>
          <w:ilvl w:val="2"/>
          <w:numId w:val="14"/>
        </w:numPr>
        <w:tabs>
          <w:tab w:val="left" w:pos="1298"/>
          <w:tab w:val="left" w:pos="1300"/>
        </w:tabs>
        <w:spacing w:before="4"/>
        <w:rPr>
          <w:sz w:val="20"/>
        </w:rPr>
      </w:pPr>
      <w:r>
        <w:rPr>
          <w:spacing w:val="-2"/>
          <w:sz w:val="20"/>
        </w:rPr>
        <w:t>TenderFormandPriceSchedules;</w:t>
      </w:r>
    </w:p>
    <w:p w:rsidR="00AD4474" w:rsidRDefault="00194EE8">
      <w:pPr>
        <w:pStyle w:val="ListParagraph"/>
        <w:numPr>
          <w:ilvl w:val="2"/>
          <w:numId w:val="14"/>
        </w:numPr>
        <w:tabs>
          <w:tab w:val="left" w:pos="1299"/>
          <w:tab w:val="left" w:pos="1300"/>
        </w:tabs>
        <w:spacing w:before="4"/>
        <w:rPr>
          <w:sz w:val="20"/>
        </w:rPr>
      </w:pPr>
      <w:r>
        <w:rPr>
          <w:spacing w:val="-2"/>
          <w:sz w:val="20"/>
        </w:rPr>
        <w:t>Earnestmoneydeposit</w:t>
      </w:r>
      <w:r>
        <w:rPr>
          <w:spacing w:val="-1"/>
          <w:sz w:val="20"/>
        </w:rPr>
        <w:t>Form;</w:t>
      </w:r>
    </w:p>
    <w:p w:rsidR="00AD4474" w:rsidRDefault="00194EE8">
      <w:pPr>
        <w:pStyle w:val="ListParagraph"/>
        <w:numPr>
          <w:ilvl w:val="2"/>
          <w:numId w:val="14"/>
        </w:numPr>
        <w:tabs>
          <w:tab w:val="left" w:pos="1298"/>
          <w:tab w:val="left" w:pos="1299"/>
        </w:tabs>
        <w:spacing w:before="4"/>
        <w:ind w:left="1298" w:hanging="539"/>
        <w:rPr>
          <w:sz w:val="20"/>
        </w:rPr>
      </w:pPr>
      <w:r>
        <w:rPr>
          <w:spacing w:val="-2"/>
          <w:sz w:val="20"/>
        </w:rPr>
        <w:t>Contract</w:t>
      </w:r>
      <w:r>
        <w:rPr>
          <w:spacing w:val="-1"/>
          <w:sz w:val="20"/>
        </w:rPr>
        <w:t>Form;</w:t>
      </w:r>
    </w:p>
    <w:p w:rsidR="00AD4474" w:rsidRDefault="00194EE8">
      <w:pPr>
        <w:pStyle w:val="ListParagraph"/>
        <w:numPr>
          <w:ilvl w:val="2"/>
          <w:numId w:val="14"/>
        </w:numPr>
        <w:tabs>
          <w:tab w:val="left" w:pos="1299"/>
          <w:tab w:val="left" w:pos="1300"/>
        </w:tabs>
        <w:spacing w:before="4"/>
        <w:rPr>
          <w:sz w:val="20"/>
        </w:rPr>
      </w:pPr>
      <w:r>
        <w:rPr>
          <w:spacing w:val="-2"/>
          <w:sz w:val="20"/>
        </w:rPr>
        <w:t>PerformanceSecurityForm;</w:t>
      </w:r>
    </w:p>
    <w:p w:rsidR="00AD4474" w:rsidRDefault="00194EE8">
      <w:pPr>
        <w:pStyle w:val="BodyText"/>
        <w:tabs>
          <w:tab w:val="left" w:pos="1299"/>
        </w:tabs>
        <w:spacing w:before="4"/>
        <w:ind w:left="760"/>
      </w:pPr>
      <w:r>
        <w:t>(k)</w:t>
      </w:r>
      <w:r>
        <w:tab/>
      </w:r>
      <w:r>
        <w:rPr>
          <w:spacing w:val="-3"/>
        </w:rPr>
        <w:t>Manufacturer’s</w:t>
      </w:r>
      <w:r>
        <w:rPr>
          <w:spacing w:val="-2"/>
        </w:rPr>
        <w:t>Authorization/GuaranteeForm</w:t>
      </w:r>
    </w:p>
    <w:p w:rsidR="00AD4474" w:rsidRDefault="00AD4474">
      <w:pPr>
        <w:pStyle w:val="BodyText"/>
        <w:spacing w:before="8"/>
      </w:pPr>
    </w:p>
    <w:p w:rsidR="00AD4474" w:rsidRDefault="00194EE8">
      <w:pPr>
        <w:pStyle w:val="ListParagraph"/>
        <w:numPr>
          <w:ilvl w:val="1"/>
          <w:numId w:val="14"/>
        </w:numPr>
        <w:tabs>
          <w:tab w:val="left" w:pos="759"/>
        </w:tabs>
        <w:spacing w:line="244" w:lineRule="auto"/>
        <w:ind w:right="214" w:hanging="540"/>
        <w:jc w:val="both"/>
        <w:rPr>
          <w:sz w:val="20"/>
        </w:rPr>
      </w:pPr>
      <w:r>
        <w:rPr>
          <w:sz w:val="20"/>
        </w:rPr>
        <w:t>TheTendererisexpectedtoexamineallinstructions,forms,terms,andspecificationsinthetenderdocuments.Failure to furnish all information required by the tender documents or submission of a tender not substantiallyresponsivetothetenderdocumentsineveryrespectwillbeattheTenderer’sriskandmayresultinrejectionofitstender.</w:t>
      </w:r>
    </w:p>
    <w:p w:rsidR="00AD4474" w:rsidRDefault="00AD4474">
      <w:pPr>
        <w:pStyle w:val="BodyText"/>
        <w:spacing w:before="5"/>
      </w:pPr>
    </w:p>
    <w:p w:rsidR="00AD4474" w:rsidRDefault="00194EE8">
      <w:pPr>
        <w:pStyle w:val="ListParagraph"/>
        <w:numPr>
          <w:ilvl w:val="0"/>
          <w:numId w:val="14"/>
        </w:numPr>
        <w:tabs>
          <w:tab w:val="left" w:pos="759"/>
          <w:tab w:val="left" w:pos="760"/>
        </w:tabs>
        <w:ind w:left="759" w:hanging="540"/>
        <w:rPr>
          <w:b/>
          <w:sz w:val="20"/>
        </w:rPr>
      </w:pPr>
      <w:r>
        <w:rPr>
          <w:b/>
          <w:spacing w:val="-2"/>
          <w:sz w:val="20"/>
        </w:rPr>
        <w:t>AmendmentofTender</w:t>
      </w:r>
      <w:r>
        <w:rPr>
          <w:b/>
          <w:spacing w:val="-1"/>
          <w:sz w:val="20"/>
        </w:rPr>
        <w:t>Documents</w:t>
      </w:r>
    </w:p>
    <w:p w:rsidR="00AD4474" w:rsidRDefault="00AD4474">
      <w:pPr>
        <w:pStyle w:val="BodyText"/>
        <w:spacing w:before="6"/>
        <w:rPr>
          <w:b/>
        </w:rPr>
      </w:pPr>
    </w:p>
    <w:p w:rsidR="00AD4474" w:rsidRDefault="00194EE8">
      <w:pPr>
        <w:pStyle w:val="ListParagraph"/>
        <w:numPr>
          <w:ilvl w:val="1"/>
          <w:numId w:val="14"/>
        </w:numPr>
        <w:tabs>
          <w:tab w:val="left" w:pos="760"/>
        </w:tabs>
        <w:spacing w:line="244" w:lineRule="auto"/>
        <w:ind w:right="218" w:hanging="540"/>
        <w:jc w:val="both"/>
        <w:rPr>
          <w:sz w:val="20"/>
        </w:rPr>
      </w:pPr>
      <w:r>
        <w:rPr>
          <w:sz w:val="20"/>
        </w:rPr>
        <w:t>At any time prior to the deadline for submission of tenders, the Purchaser may, for any reason, whether at itsowninitiativeorotherwise,modifythetenderdocumentsbyamendment.</w:t>
      </w:r>
    </w:p>
    <w:p w:rsidR="00AD4474" w:rsidRDefault="00AD4474">
      <w:pPr>
        <w:pStyle w:val="BodyText"/>
        <w:spacing w:before="3"/>
      </w:pPr>
    </w:p>
    <w:p w:rsidR="00AD4474" w:rsidRDefault="00194EE8">
      <w:pPr>
        <w:pStyle w:val="ListParagraph"/>
        <w:numPr>
          <w:ilvl w:val="1"/>
          <w:numId w:val="14"/>
        </w:numPr>
        <w:tabs>
          <w:tab w:val="left" w:pos="760"/>
        </w:tabs>
        <w:spacing w:line="244" w:lineRule="auto"/>
        <w:ind w:right="217" w:hanging="540"/>
        <w:jc w:val="both"/>
        <w:rPr>
          <w:sz w:val="20"/>
        </w:rPr>
      </w:pPr>
      <w:r>
        <w:rPr>
          <w:sz w:val="20"/>
        </w:rPr>
        <w:t>Allprospectivetendererswhohavereceivedthetenderdocumentswillbenotifiedoftheamendment</w:t>
      </w:r>
      <w:r w:rsidR="00D06682">
        <w:rPr>
          <w:sz w:val="20"/>
        </w:rPr>
        <w:t xml:space="preserve">in KPPP portal </w:t>
      </w:r>
      <w:r>
        <w:rPr>
          <w:sz w:val="20"/>
        </w:rPr>
        <w:t>andwillbebindingonthem.</w:t>
      </w:r>
    </w:p>
    <w:p w:rsidR="00AD4474" w:rsidRDefault="00AD4474">
      <w:pPr>
        <w:pStyle w:val="BodyText"/>
        <w:spacing w:before="2"/>
      </w:pPr>
    </w:p>
    <w:p w:rsidR="00AD4474" w:rsidRDefault="00194EE8">
      <w:pPr>
        <w:pStyle w:val="ListParagraph"/>
        <w:numPr>
          <w:ilvl w:val="1"/>
          <w:numId w:val="14"/>
        </w:numPr>
        <w:tabs>
          <w:tab w:val="left" w:pos="760"/>
        </w:tabs>
        <w:spacing w:before="1" w:line="244" w:lineRule="auto"/>
        <w:ind w:right="216" w:hanging="540"/>
        <w:jc w:val="both"/>
        <w:rPr>
          <w:sz w:val="20"/>
        </w:rPr>
      </w:pPr>
      <w:r>
        <w:rPr>
          <w:sz w:val="20"/>
        </w:rPr>
        <w:t>In order to allow prospective tenderers reasonable time in which to take the amendment into account in</w:t>
      </w:r>
      <w:r>
        <w:rPr>
          <w:spacing w:val="-1"/>
          <w:sz w:val="20"/>
        </w:rPr>
        <w:t>preparingtheirtenders,thePurchaser,atitsdiscretion,mayextendthedeadlinefor</w:t>
      </w:r>
      <w:r>
        <w:rPr>
          <w:sz w:val="20"/>
        </w:rPr>
        <w:t>thesubmissionoftenders.</w:t>
      </w:r>
    </w:p>
    <w:p w:rsidR="00AD4474" w:rsidRDefault="00AD4474">
      <w:pPr>
        <w:pStyle w:val="BodyText"/>
        <w:spacing w:before="6"/>
      </w:pPr>
    </w:p>
    <w:p w:rsidR="00AD4474" w:rsidRPr="00EC38C9" w:rsidRDefault="00194EE8" w:rsidP="00EC38C9">
      <w:pPr>
        <w:pStyle w:val="ListParagraph"/>
        <w:numPr>
          <w:ilvl w:val="1"/>
          <w:numId w:val="15"/>
        </w:numPr>
        <w:jc w:val="center"/>
        <w:rPr>
          <w:b/>
          <w:sz w:val="20"/>
        </w:rPr>
      </w:pPr>
      <w:r w:rsidRPr="00EC38C9">
        <w:rPr>
          <w:b/>
          <w:spacing w:val="-2"/>
          <w:sz w:val="20"/>
          <w:u w:val="single"/>
        </w:rPr>
        <w:t>Preparation</w:t>
      </w:r>
      <w:r w:rsidRPr="00EC38C9">
        <w:rPr>
          <w:b/>
          <w:spacing w:val="-1"/>
          <w:sz w:val="20"/>
          <w:u w:val="single"/>
        </w:rPr>
        <w:t>ofTenders</w:t>
      </w:r>
    </w:p>
    <w:p w:rsidR="00AD4474" w:rsidRDefault="00AD4474">
      <w:pPr>
        <w:pStyle w:val="BodyText"/>
        <w:spacing w:before="10"/>
        <w:rPr>
          <w:b/>
          <w:sz w:val="12"/>
        </w:rPr>
      </w:pPr>
    </w:p>
    <w:p w:rsidR="00AD4474" w:rsidRDefault="00194EE8">
      <w:pPr>
        <w:pStyle w:val="ListParagraph"/>
        <w:numPr>
          <w:ilvl w:val="0"/>
          <w:numId w:val="14"/>
        </w:numPr>
        <w:tabs>
          <w:tab w:val="left" w:pos="759"/>
          <w:tab w:val="left" w:pos="760"/>
        </w:tabs>
        <w:spacing w:before="92"/>
        <w:ind w:left="759" w:hanging="541"/>
        <w:rPr>
          <w:b/>
          <w:sz w:val="20"/>
        </w:rPr>
      </w:pPr>
      <w:r>
        <w:rPr>
          <w:b/>
          <w:spacing w:val="-1"/>
          <w:sz w:val="20"/>
        </w:rPr>
        <w:t>LanguageofTender</w:t>
      </w:r>
    </w:p>
    <w:p w:rsidR="00AD4474" w:rsidRDefault="00AD4474">
      <w:pPr>
        <w:pStyle w:val="BodyText"/>
        <w:spacing w:before="6"/>
        <w:rPr>
          <w:b/>
        </w:rPr>
      </w:pPr>
    </w:p>
    <w:p w:rsidR="00AD4474" w:rsidRDefault="00194EE8">
      <w:pPr>
        <w:pStyle w:val="ListParagraph"/>
        <w:numPr>
          <w:ilvl w:val="1"/>
          <w:numId w:val="14"/>
        </w:numPr>
        <w:tabs>
          <w:tab w:val="left" w:pos="760"/>
        </w:tabs>
        <w:spacing w:line="244" w:lineRule="auto"/>
        <w:ind w:left="759" w:right="216" w:hanging="540"/>
        <w:jc w:val="both"/>
        <w:rPr>
          <w:sz w:val="20"/>
        </w:rPr>
      </w:pPr>
      <w:r>
        <w:rPr>
          <w:sz w:val="20"/>
        </w:rPr>
        <w:t>The tender prepared by the Tenderer, as well as all correspondence and documents relating to the tender</w:t>
      </w:r>
      <w:r>
        <w:rPr>
          <w:spacing w:val="-1"/>
          <w:sz w:val="20"/>
        </w:rPr>
        <w:t>exchangedbytheTendererandthePurchaser,shallbewrittenin</w:t>
      </w:r>
      <w:r w:rsidR="00D06682">
        <w:rPr>
          <w:spacing w:val="-1"/>
          <w:sz w:val="20"/>
        </w:rPr>
        <w:t>English</w:t>
      </w:r>
      <w:r>
        <w:rPr>
          <w:spacing w:val="-1"/>
          <w:sz w:val="20"/>
        </w:rPr>
        <w:t>language.Supportingdocuments</w:t>
      </w:r>
      <w:r>
        <w:rPr>
          <w:sz w:val="20"/>
        </w:rPr>
        <w:t>andprinted literature furnished by the Tenderer may be in another language provided they are accompanied by an</w:t>
      </w:r>
      <w:r>
        <w:rPr>
          <w:spacing w:val="-2"/>
          <w:sz w:val="20"/>
        </w:rPr>
        <w:t>accuratetranslationof</w:t>
      </w:r>
      <w:r>
        <w:rPr>
          <w:spacing w:val="-1"/>
          <w:sz w:val="20"/>
        </w:rPr>
        <w:t>therelevantpassagesin</w:t>
      </w:r>
      <w:r w:rsidR="00D06682">
        <w:rPr>
          <w:spacing w:val="-1"/>
          <w:sz w:val="20"/>
        </w:rPr>
        <w:t>English</w:t>
      </w:r>
      <w:r>
        <w:rPr>
          <w:spacing w:val="-1"/>
          <w:sz w:val="20"/>
        </w:rPr>
        <w:t>languageinwhichcase,forpurposesofinterpretationof</w:t>
      </w:r>
      <w:r>
        <w:rPr>
          <w:sz w:val="20"/>
        </w:rPr>
        <w:t xml:space="preserve"> theTender,thetranslationshallgovern.</w:t>
      </w:r>
    </w:p>
    <w:p w:rsidR="00AD4474" w:rsidRDefault="00AD4474">
      <w:pPr>
        <w:pStyle w:val="BodyText"/>
        <w:spacing w:before="6"/>
      </w:pPr>
    </w:p>
    <w:p w:rsidR="00AD4474" w:rsidRDefault="00194EE8">
      <w:pPr>
        <w:pStyle w:val="ListParagraph"/>
        <w:numPr>
          <w:ilvl w:val="0"/>
          <w:numId w:val="14"/>
        </w:numPr>
        <w:tabs>
          <w:tab w:val="left" w:pos="759"/>
          <w:tab w:val="left" w:pos="760"/>
        </w:tabs>
        <w:ind w:left="759" w:hanging="541"/>
        <w:rPr>
          <w:b/>
          <w:sz w:val="20"/>
        </w:rPr>
      </w:pPr>
      <w:r>
        <w:rPr>
          <w:b/>
          <w:spacing w:val="-2"/>
          <w:sz w:val="20"/>
        </w:rPr>
        <w:t>DocumentsComprising</w:t>
      </w:r>
      <w:r>
        <w:rPr>
          <w:b/>
          <w:spacing w:val="-1"/>
          <w:sz w:val="20"/>
        </w:rPr>
        <w:t>theTender</w:t>
      </w:r>
    </w:p>
    <w:p w:rsidR="00AD4474" w:rsidRDefault="00AD4474">
      <w:pPr>
        <w:pStyle w:val="BodyText"/>
        <w:spacing w:before="5"/>
        <w:rPr>
          <w:b/>
        </w:rPr>
      </w:pPr>
    </w:p>
    <w:p w:rsidR="00AD4474" w:rsidRDefault="00194EE8">
      <w:pPr>
        <w:pStyle w:val="ListParagraph"/>
        <w:numPr>
          <w:ilvl w:val="1"/>
          <w:numId w:val="14"/>
        </w:numPr>
        <w:tabs>
          <w:tab w:val="left" w:pos="759"/>
          <w:tab w:val="left" w:pos="760"/>
        </w:tabs>
        <w:spacing w:before="1"/>
        <w:ind w:left="759" w:hanging="541"/>
        <w:rPr>
          <w:sz w:val="20"/>
        </w:rPr>
      </w:pPr>
      <w:r>
        <w:rPr>
          <w:spacing w:val="-2"/>
          <w:sz w:val="20"/>
        </w:rPr>
        <w:t>ThetenderpreparedbytheTenderershallcomprise</w:t>
      </w:r>
      <w:r>
        <w:rPr>
          <w:spacing w:val="-1"/>
          <w:sz w:val="20"/>
        </w:rPr>
        <w:t>thefollowingcomponents:</w:t>
      </w:r>
    </w:p>
    <w:p w:rsidR="00AD4474" w:rsidRDefault="00AD4474">
      <w:pPr>
        <w:pStyle w:val="BodyText"/>
        <w:spacing w:before="7"/>
      </w:pPr>
    </w:p>
    <w:p w:rsidR="00AD4474" w:rsidRDefault="00194EE8">
      <w:pPr>
        <w:pStyle w:val="ListParagraph"/>
        <w:numPr>
          <w:ilvl w:val="2"/>
          <w:numId w:val="14"/>
        </w:numPr>
        <w:tabs>
          <w:tab w:val="left" w:pos="1299"/>
          <w:tab w:val="left" w:pos="1300"/>
        </w:tabs>
        <w:spacing w:before="1"/>
        <w:ind w:hanging="541"/>
        <w:rPr>
          <w:sz w:val="20"/>
        </w:rPr>
      </w:pPr>
      <w:r>
        <w:rPr>
          <w:spacing w:val="-2"/>
          <w:sz w:val="20"/>
        </w:rPr>
        <w:t>A</w:t>
      </w:r>
      <w:r>
        <w:rPr>
          <w:spacing w:val="-1"/>
          <w:sz w:val="20"/>
        </w:rPr>
        <w:t>TenderFormandaPriceSchedulecompletedinaccordancewithITTClauses6,7and8;</w:t>
      </w:r>
    </w:p>
    <w:p w:rsidR="00AD4474" w:rsidRDefault="00AD4474">
      <w:pPr>
        <w:rPr>
          <w:sz w:val="20"/>
        </w:rPr>
        <w:sectPr w:rsidR="00AD4474">
          <w:headerReference w:type="default" r:id="rId10"/>
          <w:footerReference w:type="default" r:id="rId11"/>
          <w:pgSz w:w="12240" w:h="15840"/>
          <w:pgMar w:top="940" w:right="1220" w:bottom="940" w:left="1220" w:header="714" w:footer="744" w:gutter="0"/>
          <w:pgNumType w:start="4"/>
          <w:cols w:space="720"/>
        </w:sectPr>
      </w:pPr>
    </w:p>
    <w:p w:rsidR="00AD4474" w:rsidRDefault="00194EE8">
      <w:pPr>
        <w:pStyle w:val="ListParagraph"/>
        <w:numPr>
          <w:ilvl w:val="2"/>
          <w:numId w:val="14"/>
        </w:numPr>
        <w:tabs>
          <w:tab w:val="left" w:pos="1298"/>
          <w:tab w:val="left" w:pos="1299"/>
          <w:tab w:val="left" w:pos="2618"/>
          <w:tab w:val="left" w:pos="3569"/>
          <w:tab w:val="left" w:pos="4690"/>
        </w:tabs>
        <w:spacing w:line="244" w:lineRule="auto"/>
        <w:ind w:left="1300" w:right="216" w:hanging="541"/>
        <w:rPr>
          <w:sz w:val="20"/>
        </w:rPr>
      </w:pPr>
      <w:r>
        <w:rPr>
          <w:sz w:val="20"/>
        </w:rPr>
        <w:lastRenderedPageBreak/>
        <w:t>Documentary</w:t>
      </w:r>
      <w:r>
        <w:rPr>
          <w:sz w:val="20"/>
        </w:rPr>
        <w:tab/>
        <w:t>evidence</w:t>
      </w:r>
      <w:r>
        <w:rPr>
          <w:sz w:val="20"/>
        </w:rPr>
        <w:tab/>
        <w:t>established</w:t>
      </w:r>
      <w:r>
        <w:rPr>
          <w:sz w:val="20"/>
        </w:rPr>
        <w:tab/>
        <w:t>inaccordancewithITTClause9thattheTendereriseligibletotenderandisqualifiedtoperformthecontractifitstenderisaccepted;</w:t>
      </w:r>
    </w:p>
    <w:p w:rsidR="00AD4474" w:rsidRDefault="00AD4474">
      <w:pPr>
        <w:pStyle w:val="BodyText"/>
        <w:spacing w:before="9"/>
        <w:rPr>
          <w:sz w:val="19"/>
        </w:rPr>
      </w:pPr>
    </w:p>
    <w:p w:rsidR="00AD4474" w:rsidRDefault="00194EE8">
      <w:pPr>
        <w:pStyle w:val="ListParagraph"/>
        <w:numPr>
          <w:ilvl w:val="2"/>
          <w:numId w:val="14"/>
        </w:numPr>
        <w:tabs>
          <w:tab w:val="left" w:pos="1299"/>
          <w:tab w:val="left" w:pos="1300"/>
        </w:tabs>
        <w:spacing w:before="1" w:line="244" w:lineRule="auto"/>
        <w:ind w:left="1300" w:right="216"/>
        <w:rPr>
          <w:sz w:val="20"/>
        </w:rPr>
      </w:pPr>
      <w:r>
        <w:rPr>
          <w:sz w:val="20"/>
        </w:rPr>
        <w:t>DocumentaryevidenceestablishedinaccordancewithITTClause10thatthegoodsandancillaryservicestobesuppliedbytheTendererconformtothetenderdocuments;and</w:t>
      </w:r>
    </w:p>
    <w:p w:rsidR="00AD4474" w:rsidRDefault="00AD4474">
      <w:pPr>
        <w:pStyle w:val="BodyText"/>
        <w:spacing w:before="2"/>
      </w:pPr>
    </w:p>
    <w:p w:rsidR="00AD4474" w:rsidRDefault="00194EE8">
      <w:pPr>
        <w:pStyle w:val="ListParagraph"/>
        <w:numPr>
          <w:ilvl w:val="2"/>
          <w:numId w:val="14"/>
        </w:numPr>
        <w:tabs>
          <w:tab w:val="left" w:pos="1298"/>
          <w:tab w:val="left" w:pos="1299"/>
        </w:tabs>
        <w:ind w:left="1298" w:hanging="539"/>
        <w:rPr>
          <w:sz w:val="20"/>
        </w:rPr>
      </w:pPr>
      <w:r>
        <w:rPr>
          <w:spacing w:val="-2"/>
          <w:sz w:val="20"/>
        </w:rPr>
        <w:t>Earnestmoneydepositfurnished</w:t>
      </w:r>
      <w:r>
        <w:rPr>
          <w:spacing w:val="-1"/>
          <w:sz w:val="20"/>
        </w:rPr>
        <w:t>inaccordancewithITTClause11.</w:t>
      </w:r>
    </w:p>
    <w:p w:rsidR="00AD4474" w:rsidRDefault="00AD4474">
      <w:pPr>
        <w:pStyle w:val="BodyText"/>
        <w:rPr>
          <w:sz w:val="21"/>
        </w:rPr>
      </w:pPr>
    </w:p>
    <w:p w:rsidR="00AD4474" w:rsidRDefault="00194EE8">
      <w:pPr>
        <w:pStyle w:val="ListParagraph"/>
        <w:numPr>
          <w:ilvl w:val="0"/>
          <w:numId w:val="14"/>
        </w:numPr>
        <w:tabs>
          <w:tab w:val="left" w:pos="759"/>
          <w:tab w:val="left" w:pos="760"/>
        </w:tabs>
        <w:spacing w:before="1"/>
        <w:ind w:left="759" w:hanging="540"/>
        <w:rPr>
          <w:b/>
          <w:sz w:val="20"/>
        </w:rPr>
      </w:pPr>
      <w:r>
        <w:rPr>
          <w:b/>
          <w:spacing w:val="-1"/>
          <w:sz w:val="20"/>
        </w:rPr>
        <w:t>TenderForm</w:t>
      </w:r>
    </w:p>
    <w:p w:rsidR="00AD4474" w:rsidRDefault="00AD4474">
      <w:pPr>
        <w:pStyle w:val="BodyText"/>
        <w:spacing w:before="5"/>
        <w:rPr>
          <w:b/>
        </w:rPr>
      </w:pPr>
    </w:p>
    <w:p w:rsidR="00AD4474" w:rsidRDefault="00194EE8">
      <w:pPr>
        <w:pStyle w:val="ListParagraph"/>
        <w:numPr>
          <w:ilvl w:val="1"/>
          <w:numId w:val="14"/>
        </w:numPr>
        <w:tabs>
          <w:tab w:val="left" w:pos="760"/>
        </w:tabs>
        <w:spacing w:line="244" w:lineRule="auto"/>
        <w:ind w:right="216" w:hanging="540"/>
        <w:jc w:val="both"/>
        <w:rPr>
          <w:sz w:val="20"/>
        </w:rPr>
      </w:pPr>
      <w:r>
        <w:rPr>
          <w:sz w:val="20"/>
        </w:rPr>
        <w:t>The Tenderer shall complete the Tender Form and the Price Schedule furnished in the tender documents,indicatingthegoodstobesupplied,abriefdescriptionofthegoods,quantityandprices.</w:t>
      </w:r>
    </w:p>
    <w:p w:rsidR="00AD4474" w:rsidRDefault="00AD4474">
      <w:pPr>
        <w:pStyle w:val="BodyText"/>
        <w:spacing w:before="7"/>
      </w:pPr>
    </w:p>
    <w:p w:rsidR="00AD4474" w:rsidRDefault="00194EE8">
      <w:pPr>
        <w:pStyle w:val="ListParagraph"/>
        <w:numPr>
          <w:ilvl w:val="0"/>
          <w:numId w:val="14"/>
        </w:numPr>
        <w:tabs>
          <w:tab w:val="left" w:pos="758"/>
          <w:tab w:val="left" w:pos="760"/>
        </w:tabs>
        <w:ind w:left="759" w:hanging="540"/>
        <w:rPr>
          <w:b/>
          <w:sz w:val="20"/>
        </w:rPr>
      </w:pPr>
      <w:r>
        <w:rPr>
          <w:b/>
          <w:spacing w:val="-2"/>
          <w:sz w:val="20"/>
        </w:rPr>
        <w:t>Tender</w:t>
      </w:r>
      <w:r>
        <w:rPr>
          <w:b/>
          <w:spacing w:val="-1"/>
          <w:sz w:val="20"/>
        </w:rPr>
        <w:t>Prices</w:t>
      </w:r>
    </w:p>
    <w:p w:rsidR="00AD4474" w:rsidRDefault="00AD4474">
      <w:pPr>
        <w:pStyle w:val="BodyText"/>
        <w:spacing w:before="5"/>
        <w:rPr>
          <w:b/>
        </w:rPr>
      </w:pPr>
    </w:p>
    <w:p w:rsidR="005B0014" w:rsidRPr="005B0014" w:rsidRDefault="005B0014" w:rsidP="005B0014">
      <w:pPr>
        <w:pStyle w:val="ListParagraph"/>
        <w:numPr>
          <w:ilvl w:val="1"/>
          <w:numId w:val="14"/>
        </w:numPr>
        <w:tabs>
          <w:tab w:val="left" w:pos="1122"/>
        </w:tabs>
        <w:spacing w:line="244" w:lineRule="auto"/>
        <w:ind w:right="1136"/>
        <w:jc w:val="both"/>
        <w:rPr>
          <w:sz w:val="20"/>
          <w:szCs w:val="20"/>
        </w:rPr>
      </w:pPr>
      <w:r w:rsidRPr="005B0014">
        <w:rPr>
          <w:sz w:val="20"/>
          <w:szCs w:val="20"/>
        </w:rPr>
        <w:t xml:space="preserve">The Tenderer </w:t>
      </w:r>
      <w:r w:rsidRPr="005B0014">
        <w:rPr>
          <w:spacing w:val="-3"/>
          <w:sz w:val="20"/>
          <w:szCs w:val="20"/>
        </w:rPr>
        <w:t xml:space="preserve">shall indicate </w:t>
      </w:r>
      <w:r w:rsidRPr="005B0014">
        <w:rPr>
          <w:sz w:val="20"/>
          <w:szCs w:val="20"/>
        </w:rPr>
        <w:t xml:space="preserve">on </w:t>
      </w:r>
      <w:r w:rsidRPr="005B0014">
        <w:rPr>
          <w:spacing w:val="-3"/>
          <w:sz w:val="20"/>
          <w:szCs w:val="20"/>
        </w:rPr>
        <w:t xml:space="preserve">the </w:t>
      </w:r>
      <w:r w:rsidRPr="005B0014">
        <w:rPr>
          <w:sz w:val="20"/>
          <w:szCs w:val="20"/>
        </w:rPr>
        <w:t xml:space="preserve">Price Schedule </w:t>
      </w:r>
      <w:r w:rsidRPr="005B0014">
        <w:rPr>
          <w:spacing w:val="-3"/>
          <w:sz w:val="20"/>
          <w:szCs w:val="20"/>
        </w:rPr>
        <w:t xml:space="preserve">the unit </w:t>
      </w:r>
      <w:r w:rsidRPr="005B0014">
        <w:rPr>
          <w:sz w:val="20"/>
          <w:szCs w:val="20"/>
        </w:rPr>
        <w:t xml:space="preserve">prices and </w:t>
      </w:r>
      <w:r w:rsidRPr="005B0014">
        <w:rPr>
          <w:spacing w:val="-3"/>
          <w:sz w:val="20"/>
          <w:szCs w:val="20"/>
        </w:rPr>
        <w:t xml:space="preserve">total tender </w:t>
      </w:r>
      <w:r w:rsidRPr="005B0014">
        <w:rPr>
          <w:sz w:val="20"/>
          <w:szCs w:val="20"/>
        </w:rPr>
        <w:t xml:space="preserve">prices of the goods it proposes to </w:t>
      </w:r>
      <w:r w:rsidRPr="005B0014">
        <w:rPr>
          <w:spacing w:val="-3"/>
          <w:sz w:val="20"/>
          <w:szCs w:val="20"/>
        </w:rPr>
        <w:t xml:space="preserve">supply under the </w:t>
      </w:r>
      <w:r w:rsidRPr="005B0014">
        <w:rPr>
          <w:sz w:val="20"/>
          <w:szCs w:val="20"/>
        </w:rPr>
        <w:t xml:space="preserve">Contract. To </w:t>
      </w:r>
      <w:r w:rsidRPr="005B0014">
        <w:rPr>
          <w:spacing w:val="-3"/>
          <w:sz w:val="20"/>
          <w:szCs w:val="20"/>
        </w:rPr>
        <w:t xml:space="preserve">this </w:t>
      </w:r>
      <w:r w:rsidRPr="005B0014">
        <w:rPr>
          <w:sz w:val="20"/>
          <w:szCs w:val="20"/>
        </w:rPr>
        <w:t xml:space="preserve">end, the tenderers are allowed </w:t>
      </w:r>
      <w:r w:rsidRPr="005B0014">
        <w:rPr>
          <w:spacing w:val="-3"/>
          <w:sz w:val="20"/>
          <w:szCs w:val="20"/>
        </w:rPr>
        <w:t xml:space="preserve">the </w:t>
      </w:r>
      <w:r w:rsidRPr="005B0014">
        <w:rPr>
          <w:sz w:val="20"/>
          <w:szCs w:val="20"/>
        </w:rPr>
        <w:t xml:space="preserve">option to </w:t>
      </w:r>
      <w:r w:rsidRPr="005B0014">
        <w:rPr>
          <w:spacing w:val="-3"/>
          <w:sz w:val="20"/>
          <w:szCs w:val="20"/>
        </w:rPr>
        <w:t xml:space="preserve">submit </w:t>
      </w:r>
      <w:r w:rsidRPr="005B0014">
        <w:rPr>
          <w:sz w:val="20"/>
          <w:szCs w:val="20"/>
        </w:rPr>
        <w:t xml:space="preserve">the </w:t>
      </w:r>
      <w:r w:rsidRPr="005B0014">
        <w:rPr>
          <w:spacing w:val="-3"/>
          <w:sz w:val="20"/>
          <w:szCs w:val="20"/>
        </w:rPr>
        <w:t xml:space="preserve">tenders </w:t>
      </w:r>
      <w:r w:rsidRPr="005B0014">
        <w:rPr>
          <w:spacing w:val="-2"/>
          <w:sz w:val="20"/>
          <w:szCs w:val="20"/>
        </w:rPr>
        <w:t xml:space="preserve">for </w:t>
      </w:r>
      <w:r w:rsidRPr="005B0014">
        <w:rPr>
          <w:sz w:val="20"/>
          <w:szCs w:val="20"/>
        </w:rPr>
        <w:t xml:space="preserve">any one or more schedules specified in the “Schedule of Requirements” and to offer discounts for combined schedules. However, tenderers shall quote </w:t>
      </w:r>
      <w:r w:rsidRPr="005B0014">
        <w:rPr>
          <w:spacing w:val="-2"/>
          <w:sz w:val="20"/>
          <w:szCs w:val="20"/>
        </w:rPr>
        <w:t xml:space="preserve">for </w:t>
      </w:r>
      <w:r w:rsidRPr="005B0014">
        <w:rPr>
          <w:spacing w:val="-3"/>
          <w:sz w:val="20"/>
          <w:szCs w:val="20"/>
        </w:rPr>
        <w:t xml:space="preserve">the complete requirement </w:t>
      </w:r>
      <w:r w:rsidRPr="005B0014">
        <w:rPr>
          <w:sz w:val="20"/>
          <w:szCs w:val="20"/>
        </w:rPr>
        <w:t xml:space="preserve">of goods and services </w:t>
      </w:r>
      <w:r w:rsidRPr="005B0014">
        <w:rPr>
          <w:spacing w:val="-3"/>
          <w:sz w:val="20"/>
          <w:szCs w:val="20"/>
        </w:rPr>
        <w:t xml:space="preserve">specified under </w:t>
      </w:r>
      <w:r w:rsidRPr="005B0014">
        <w:rPr>
          <w:sz w:val="20"/>
          <w:szCs w:val="20"/>
        </w:rPr>
        <w:t>each scheduleona</w:t>
      </w:r>
      <w:r w:rsidRPr="005B0014">
        <w:rPr>
          <w:spacing w:val="-3"/>
          <w:sz w:val="20"/>
          <w:szCs w:val="20"/>
        </w:rPr>
        <w:t>single</w:t>
      </w:r>
      <w:r w:rsidRPr="005B0014">
        <w:rPr>
          <w:sz w:val="20"/>
          <w:szCs w:val="20"/>
        </w:rPr>
        <w:t>responsibility</w:t>
      </w:r>
      <w:r w:rsidRPr="005B0014">
        <w:rPr>
          <w:spacing w:val="-2"/>
          <w:sz w:val="20"/>
          <w:szCs w:val="20"/>
        </w:rPr>
        <w:t>basis,</w:t>
      </w:r>
      <w:r w:rsidRPr="005B0014">
        <w:rPr>
          <w:sz w:val="20"/>
          <w:szCs w:val="20"/>
        </w:rPr>
        <w:t>failingwhichsuchtenders</w:t>
      </w:r>
      <w:r w:rsidRPr="005B0014">
        <w:rPr>
          <w:spacing w:val="-3"/>
          <w:sz w:val="20"/>
          <w:szCs w:val="20"/>
        </w:rPr>
        <w:t>will</w:t>
      </w:r>
      <w:r w:rsidRPr="005B0014">
        <w:rPr>
          <w:spacing w:val="-2"/>
          <w:sz w:val="20"/>
          <w:szCs w:val="20"/>
        </w:rPr>
        <w:t>not</w:t>
      </w:r>
      <w:r w:rsidRPr="005B0014">
        <w:rPr>
          <w:sz w:val="20"/>
          <w:szCs w:val="20"/>
        </w:rPr>
        <w:t>betakenintoaccount</w:t>
      </w:r>
      <w:r w:rsidRPr="005B0014">
        <w:rPr>
          <w:spacing w:val="-2"/>
          <w:sz w:val="20"/>
          <w:szCs w:val="20"/>
        </w:rPr>
        <w:t>for</w:t>
      </w:r>
      <w:r w:rsidRPr="005B0014">
        <w:rPr>
          <w:sz w:val="20"/>
          <w:szCs w:val="20"/>
        </w:rPr>
        <w:t xml:space="preserve">evaluation and </w:t>
      </w:r>
      <w:r w:rsidRPr="005B0014">
        <w:rPr>
          <w:spacing w:val="-3"/>
          <w:sz w:val="20"/>
          <w:szCs w:val="20"/>
        </w:rPr>
        <w:t xml:space="preserve">will </w:t>
      </w:r>
      <w:r w:rsidRPr="005B0014">
        <w:rPr>
          <w:spacing w:val="-2"/>
          <w:sz w:val="20"/>
          <w:szCs w:val="20"/>
        </w:rPr>
        <w:t xml:space="preserve">not </w:t>
      </w:r>
      <w:r w:rsidRPr="005B0014">
        <w:rPr>
          <w:sz w:val="20"/>
          <w:szCs w:val="20"/>
        </w:rPr>
        <w:t xml:space="preserve">be considered </w:t>
      </w:r>
      <w:r w:rsidRPr="005B0014">
        <w:rPr>
          <w:spacing w:val="-2"/>
          <w:sz w:val="20"/>
          <w:szCs w:val="20"/>
        </w:rPr>
        <w:t>for</w:t>
      </w:r>
      <w:r w:rsidRPr="005B0014">
        <w:rPr>
          <w:sz w:val="20"/>
          <w:szCs w:val="20"/>
        </w:rPr>
        <w:t>award</w:t>
      </w:r>
    </w:p>
    <w:p w:rsidR="005B0014" w:rsidRPr="00474C59" w:rsidRDefault="005B0014" w:rsidP="005B0014">
      <w:pPr>
        <w:pStyle w:val="BodyText"/>
        <w:spacing w:before="7"/>
      </w:pPr>
    </w:p>
    <w:p w:rsidR="005B0014" w:rsidRPr="00474C59" w:rsidRDefault="005B0014" w:rsidP="005B0014">
      <w:pPr>
        <w:pStyle w:val="ListParagraph"/>
        <w:numPr>
          <w:ilvl w:val="1"/>
          <w:numId w:val="14"/>
        </w:numPr>
        <w:tabs>
          <w:tab w:val="left" w:pos="1121"/>
          <w:tab w:val="left" w:pos="1122"/>
        </w:tabs>
        <w:spacing w:before="91"/>
        <w:ind w:left="1121" w:hanging="522"/>
        <w:rPr>
          <w:sz w:val="20"/>
          <w:szCs w:val="20"/>
        </w:rPr>
      </w:pPr>
      <w:r w:rsidRPr="00474C59">
        <w:rPr>
          <w:sz w:val="20"/>
          <w:szCs w:val="20"/>
        </w:rPr>
        <w:t>Prices</w:t>
      </w:r>
      <w:r w:rsidRPr="00474C59">
        <w:rPr>
          <w:spacing w:val="-3"/>
          <w:sz w:val="20"/>
          <w:szCs w:val="20"/>
        </w:rPr>
        <w:t>indicated</w:t>
      </w:r>
      <w:r w:rsidRPr="00474C59">
        <w:rPr>
          <w:sz w:val="20"/>
          <w:szCs w:val="20"/>
        </w:rPr>
        <w:t>on</w:t>
      </w:r>
      <w:r w:rsidRPr="00474C59">
        <w:rPr>
          <w:spacing w:val="-3"/>
          <w:sz w:val="20"/>
          <w:szCs w:val="20"/>
        </w:rPr>
        <w:t xml:space="preserve">the </w:t>
      </w:r>
      <w:r w:rsidRPr="00474C59">
        <w:rPr>
          <w:sz w:val="20"/>
          <w:szCs w:val="20"/>
        </w:rPr>
        <w:t>PriceScheduleshallbe</w:t>
      </w:r>
      <w:r w:rsidRPr="00474C59">
        <w:rPr>
          <w:spacing w:val="-3"/>
          <w:sz w:val="20"/>
          <w:szCs w:val="20"/>
        </w:rPr>
        <w:t>entered</w:t>
      </w:r>
      <w:r w:rsidRPr="00474C59">
        <w:rPr>
          <w:sz w:val="20"/>
          <w:szCs w:val="20"/>
        </w:rPr>
        <w:t>separatelyin</w:t>
      </w:r>
      <w:r w:rsidRPr="00474C59">
        <w:rPr>
          <w:spacing w:val="-3"/>
          <w:sz w:val="20"/>
          <w:szCs w:val="20"/>
        </w:rPr>
        <w:t>thefollowingmanner:</w:t>
      </w:r>
    </w:p>
    <w:p w:rsidR="005B0014" w:rsidRPr="00474C59" w:rsidRDefault="005B0014" w:rsidP="005B0014">
      <w:pPr>
        <w:pStyle w:val="BodyText"/>
        <w:spacing w:before="8"/>
      </w:pPr>
    </w:p>
    <w:p w:rsidR="005B0014" w:rsidRPr="00474C59" w:rsidRDefault="005B0014" w:rsidP="005B0014">
      <w:pPr>
        <w:pStyle w:val="ListParagraph"/>
        <w:numPr>
          <w:ilvl w:val="0"/>
          <w:numId w:val="22"/>
        </w:numPr>
        <w:tabs>
          <w:tab w:val="left" w:pos="1661"/>
          <w:tab w:val="left" w:pos="1662"/>
        </w:tabs>
        <w:spacing w:before="1" w:line="244" w:lineRule="auto"/>
        <w:ind w:right="1202" w:hanging="720"/>
        <w:jc w:val="left"/>
        <w:rPr>
          <w:sz w:val="20"/>
          <w:szCs w:val="20"/>
        </w:rPr>
      </w:pPr>
      <w:r w:rsidRPr="00474C59">
        <w:rPr>
          <w:spacing w:val="-3"/>
          <w:sz w:val="20"/>
          <w:szCs w:val="20"/>
        </w:rPr>
        <w:t xml:space="preserve">the </w:t>
      </w:r>
      <w:r w:rsidRPr="00474C59">
        <w:rPr>
          <w:sz w:val="20"/>
          <w:szCs w:val="20"/>
        </w:rPr>
        <w:t xml:space="preserve">price of </w:t>
      </w:r>
      <w:r w:rsidRPr="00474C59">
        <w:rPr>
          <w:spacing w:val="-3"/>
          <w:sz w:val="20"/>
          <w:szCs w:val="20"/>
        </w:rPr>
        <w:t xml:space="preserve">the goods, quoted (ex-works, ex-factory, ex-showroom, ex-warehouse, </w:t>
      </w:r>
      <w:r w:rsidRPr="00474C59">
        <w:rPr>
          <w:sz w:val="20"/>
          <w:szCs w:val="20"/>
        </w:rPr>
        <w:t xml:space="preserve">or </w:t>
      </w:r>
      <w:r w:rsidRPr="00474C59">
        <w:rPr>
          <w:spacing w:val="-3"/>
          <w:sz w:val="20"/>
          <w:szCs w:val="20"/>
        </w:rPr>
        <w:t xml:space="preserve">off-the-shelf, </w:t>
      </w:r>
      <w:r w:rsidRPr="00474C59">
        <w:rPr>
          <w:sz w:val="20"/>
          <w:szCs w:val="20"/>
        </w:rPr>
        <w:t>as applicable),</w:t>
      </w:r>
      <w:r w:rsidRPr="00474C59">
        <w:rPr>
          <w:spacing w:val="-3"/>
          <w:sz w:val="20"/>
          <w:szCs w:val="20"/>
        </w:rPr>
        <w:t>including</w:t>
      </w:r>
      <w:r w:rsidRPr="00474C59">
        <w:rPr>
          <w:sz w:val="20"/>
          <w:szCs w:val="20"/>
        </w:rPr>
        <w:t>all</w:t>
      </w:r>
      <w:r w:rsidRPr="00474C59">
        <w:rPr>
          <w:spacing w:val="-3"/>
          <w:sz w:val="20"/>
          <w:szCs w:val="20"/>
        </w:rPr>
        <w:t>dutiesand salesand</w:t>
      </w:r>
      <w:r w:rsidRPr="00474C59">
        <w:rPr>
          <w:sz w:val="20"/>
          <w:szCs w:val="20"/>
        </w:rPr>
        <w:t>othertaxesalreadypaidor</w:t>
      </w:r>
      <w:r w:rsidRPr="00474C59">
        <w:rPr>
          <w:spacing w:val="-3"/>
          <w:sz w:val="20"/>
          <w:szCs w:val="20"/>
        </w:rPr>
        <w:t>payable.</w:t>
      </w:r>
    </w:p>
    <w:p w:rsidR="005B0014" w:rsidRPr="00474C59" w:rsidRDefault="005B0014" w:rsidP="005B0014">
      <w:pPr>
        <w:pStyle w:val="BodyText"/>
        <w:spacing w:before="8"/>
      </w:pPr>
    </w:p>
    <w:p w:rsidR="005B0014" w:rsidRPr="00474C59" w:rsidRDefault="005B0014" w:rsidP="005B0014">
      <w:pPr>
        <w:pStyle w:val="ListParagraph"/>
        <w:numPr>
          <w:ilvl w:val="1"/>
          <w:numId w:val="22"/>
        </w:numPr>
        <w:tabs>
          <w:tab w:val="left" w:pos="2179"/>
          <w:tab w:val="left" w:pos="2180"/>
        </w:tabs>
        <w:ind w:right="1206"/>
        <w:rPr>
          <w:sz w:val="20"/>
          <w:szCs w:val="20"/>
        </w:rPr>
      </w:pPr>
      <w:r w:rsidRPr="00474C59">
        <w:rPr>
          <w:sz w:val="20"/>
          <w:szCs w:val="20"/>
        </w:rPr>
        <w:t xml:space="preserve">on </w:t>
      </w:r>
      <w:r w:rsidRPr="00474C59">
        <w:rPr>
          <w:spacing w:val="-3"/>
          <w:sz w:val="20"/>
          <w:szCs w:val="20"/>
        </w:rPr>
        <w:t xml:space="preserve">components </w:t>
      </w:r>
      <w:r w:rsidRPr="00474C59">
        <w:rPr>
          <w:sz w:val="20"/>
          <w:szCs w:val="20"/>
        </w:rPr>
        <w:t xml:space="preserve">and raw </w:t>
      </w:r>
      <w:r w:rsidRPr="00474C59">
        <w:rPr>
          <w:spacing w:val="-3"/>
          <w:sz w:val="20"/>
          <w:szCs w:val="20"/>
        </w:rPr>
        <w:t xml:space="preserve">material </w:t>
      </w:r>
      <w:r w:rsidRPr="00474C59">
        <w:rPr>
          <w:sz w:val="20"/>
          <w:szCs w:val="20"/>
        </w:rPr>
        <w:t xml:space="preserve">used in </w:t>
      </w:r>
      <w:r w:rsidRPr="00474C59">
        <w:rPr>
          <w:spacing w:val="-3"/>
          <w:sz w:val="20"/>
          <w:szCs w:val="20"/>
        </w:rPr>
        <w:t xml:space="preserve">the manufacture </w:t>
      </w:r>
      <w:r w:rsidRPr="00474C59">
        <w:rPr>
          <w:sz w:val="20"/>
          <w:szCs w:val="20"/>
        </w:rPr>
        <w:t xml:space="preserve">or </w:t>
      </w:r>
      <w:r w:rsidRPr="00474C59">
        <w:rPr>
          <w:spacing w:val="-3"/>
          <w:sz w:val="20"/>
          <w:szCs w:val="20"/>
        </w:rPr>
        <w:t xml:space="preserve">assembly </w:t>
      </w:r>
      <w:r w:rsidRPr="00474C59">
        <w:rPr>
          <w:sz w:val="20"/>
          <w:szCs w:val="20"/>
        </w:rPr>
        <w:t xml:space="preserve">of goods quoted ex-works or </w:t>
      </w:r>
      <w:r w:rsidRPr="00474C59">
        <w:rPr>
          <w:spacing w:val="-3"/>
          <w:sz w:val="20"/>
          <w:szCs w:val="20"/>
        </w:rPr>
        <w:t>ex-factory;</w:t>
      </w:r>
      <w:r w:rsidRPr="00474C59">
        <w:rPr>
          <w:sz w:val="20"/>
          <w:szCs w:val="20"/>
        </w:rPr>
        <w:t>or</w:t>
      </w:r>
    </w:p>
    <w:p w:rsidR="005B0014" w:rsidRPr="00474C59" w:rsidRDefault="005B0014" w:rsidP="005B0014">
      <w:pPr>
        <w:pStyle w:val="BodyText"/>
        <w:spacing w:before="6"/>
      </w:pPr>
    </w:p>
    <w:p w:rsidR="005B0014" w:rsidRPr="00474C59" w:rsidRDefault="005B0014" w:rsidP="005B0014">
      <w:pPr>
        <w:pStyle w:val="ListParagraph"/>
        <w:numPr>
          <w:ilvl w:val="1"/>
          <w:numId w:val="22"/>
        </w:numPr>
        <w:tabs>
          <w:tab w:val="left" w:pos="2160"/>
          <w:tab w:val="left" w:pos="2161"/>
        </w:tabs>
        <w:spacing w:line="244" w:lineRule="auto"/>
        <w:ind w:right="1138"/>
        <w:rPr>
          <w:sz w:val="20"/>
          <w:szCs w:val="20"/>
        </w:rPr>
      </w:pPr>
      <w:r w:rsidRPr="00474C59">
        <w:rPr>
          <w:sz w:val="20"/>
          <w:szCs w:val="20"/>
        </w:rPr>
        <w:t>onthepreviously</w:t>
      </w:r>
      <w:r w:rsidRPr="00474C59">
        <w:rPr>
          <w:spacing w:val="-3"/>
          <w:sz w:val="20"/>
          <w:szCs w:val="20"/>
        </w:rPr>
        <w:t xml:space="preserve">imported </w:t>
      </w:r>
      <w:r w:rsidRPr="00474C59">
        <w:rPr>
          <w:sz w:val="20"/>
          <w:szCs w:val="20"/>
        </w:rPr>
        <w:t>goodsofforeignorigin</w:t>
      </w:r>
      <w:r w:rsidRPr="00474C59">
        <w:rPr>
          <w:spacing w:val="-3"/>
          <w:sz w:val="20"/>
          <w:szCs w:val="20"/>
        </w:rPr>
        <w:t xml:space="preserve">quoted </w:t>
      </w:r>
      <w:r w:rsidRPr="00474C59">
        <w:rPr>
          <w:sz w:val="20"/>
          <w:szCs w:val="20"/>
        </w:rPr>
        <w:t>ex-showroom,ex-warehouseoroff-the- shelf.</w:t>
      </w:r>
    </w:p>
    <w:p w:rsidR="005B0014" w:rsidRPr="00474C59" w:rsidRDefault="005B0014" w:rsidP="005B0014">
      <w:pPr>
        <w:pStyle w:val="BodyText"/>
        <w:spacing w:before="4"/>
      </w:pPr>
    </w:p>
    <w:p w:rsidR="005B0014" w:rsidRPr="00474C59" w:rsidRDefault="005B0014" w:rsidP="005B0014">
      <w:pPr>
        <w:pStyle w:val="ListParagraph"/>
        <w:numPr>
          <w:ilvl w:val="0"/>
          <w:numId w:val="22"/>
        </w:numPr>
        <w:tabs>
          <w:tab w:val="left" w:pos="1661"/>
          <w:tab w:val="left" w:pos="1662"/>
        </w:tabs>
        <w:ind w:left="1661" w:hanging="481"/>
        <w:jc w:val="left"/>
        <w:rPr>
          <w:sz w:val="20"/>
          <w:szCs w:val="20"/>
        </w:rPr>
      </w:pPr>
      <w:r w:rsidRPr="00474C59">
        <w:rPr>
          <w:sz w:val="20"/>
          <w:szCs w:val="20"/>
        </w:rPr>
        <w:t>anyIndianduties,salesandothertaxeswhich</w:t>
      </w:r>
      <w:r w:rsidRPr="00474C59">
        <w:rPr>
          <w:spacing w:val="-3"/>
          <w:sz w:val="20"/>
          <w:szCs w:val="20"/>
        </w:rPr>
        <w:t>will</w:t>
      </w:r>
      <w:r w:rsidRPr="00474C59">
        <w:rPr>
          <w:sz w:val="20"/>
          <w:szCs w:val="20"/>
        </w:rPr>
        <w:t>bepayableonthegoodsifthisContractisawarded;</w:t>
      </w:r>
    </w:p>
    <w:p w:rsidR="005B0014" w:rsidRPr="00474C59" w:rsidRDefault="005B0014" w:rsidP="005B0014">
      <w:pPr>
        <w:pStyle w:val="BodyText"/>
        <w:spacing w:before="8"/>
      </w:pPr>
    </w:p>
    <w:p w:rsidR="005B0014" w:rsidRPr="00474C59" w:rsidRDefault="005B0014" w:rsidP="005B0014">
      <w:pPr>
        <w:pStyle w:val="ListParagraph"/>
        <w:numPr>
          <w:ilvl w:val="0"/>
          <w:numId w:val="22"/>
        </w:numPr>
        <w:tabs>
          <w:tab w:val="left" w:pos="1688"/>
        </w:tabs>
        <w:spacing w:line="242" w:lineRule="auto"/>
        <w:ind w:left="1661" w:right="1141" w:hanging="480"/>
        <w:jc w:val="both"/>
        <w:rPr>
          <w:sz w:val="20"/>
          <w:szCs w:val="20"/>
        </w:rPr>
      </w:pPr>
      <w:r w:rsidRPr="00474C59">
        <w:rPr>
          <w:sz w:val="20"/>
          <w:szCs w:val="20"/>
        </w:rPr>
        <w:t xml:space="preserve">the price </w:t>
      </w:r>
      <w:r w:rsidRPr="00474C59">
        <w:rPr>
          <w:spacing w:val="-2"/>
          <w:sz w:val="20"/>
          <w:szCs w:val="20"/>
        </w:rPr>
        <w:t xml:space="preserve">for </w:t>
      </w:r>
      <w:r w:rsidRPr="00474C59">
        <w:rPr>
          <w:sz w:val="20"/>
          <w:szCs w:val="20"/>
        </w:rPr>
        <w:t xml:space="preserve">inland transportation, </w:t>
      </w:r>
      <w:r w:rsidRPr="00474C59">
        <w:rPr>
          <w:spacing w:val="-3"/>
          <w:sz w:val="20"/>
          <w:szCs w:val="20"/>
        </w:rPr>
        <w:t xml:space="preserve">insurance and </w:t>
      </w:r>
      <w:r w:rsidRPr="00474C59">
        <w:rPr>
          <w:sz w:val="20"/>
          <w:szCs w:val="20"/>
        </w:rPr>
        <w:t xml:space="preserve">other local </w:t>
      </w:r>
      <w:r w:rsidRPr="00474C59">
        <w:rPr>
          <w:spacing w:val="-3"/>
          <w:sz w:val="20"/>
          <w:szCs w:val="20"/>
        </w:rPr>
        <w:t xml:space="preserve">costs </w:t>
      </w:r>
      <w:r w:rsidRPr="00474C59">
        <w:rPr>
          <w:sz w:val="20"/>
          <w:szCs w:val="20"/>
        </w:rPr>
        <w:t xml:space="preserve">incidental to delivery of the goods to </w:t>
      </w:r>
      <w:r w:rsidRPr="00474C59">
        <w:rPr>
          <w:spacing w:val="-3"/>
          <w:sz w:val="20"/>
          <w:szCs w:val="20"/>
        </w:rPr>
        <w:t>their final destination;</w:t>
      </w:r>
      <w:r w:rsidRPr="00474C59">
        <w:rPr>
          <w:sz w:val="20"/>
          <w:szCs w:val="20"/>
        </w:rPr>
        <w:t>and</w:t>
      </w:r>
    </w:p>
    <w:p w:rsidR="005B0014" w:rsidRPr="00474C59" w:rsidRDefault="005B0014" w:rsidP="005B0014">
      <w:pPr>
        <w:pStyle w:val="BodyText"/>
        <w:spacing w:before="7"/>
      </w:pPr>
    </w:p>
    <w:p w:rsidR="005B0014" w:rsidRPr="00474C59" w:rsidRDefault="005B0014" w:rsidP="005B0014">
      <w:pPr>
        <w:pStyle w:val="ListParagraph"/>
        <w:numPr>
          <w:ilvl w:val="0"/>
          <w:numId w:val="22"/>
        </w:numPr>
        <w:tabs>
          <w:tab w:val="left" w:pos="1662"/>
        </w:tabs>
        <w:ind w:left="1661" w:hanging="481"/>
        <w:jc w:val="left"/>
        <w:rPr>
          <w:sz w:val="20"/>
          <w:szCs w:val="20"/>
        </w:rPr>
      </w:pPr>
      <w:r w:rsidRPr="00474C59">
        <w:rPr>
          <w:spacing w:val="-3"/>
          <w:sz w:val="20"/>
          <w:szCs w:val="20"/>
        </w:rPr>
        <w:t>the</w:t>
      </w:r>
      <w:r w:rsidRPr="00474C59">
        <w:rPr>
          <w:sz w:val="20"/>
          <w:szCs w:val="20"/>
        </w:rPr>
        <w:t>priceofother</w:t>
      </w:r>
      <w:r w:rsidRPr="00474C59">
        <w:rPr>
          <w:spacing w:val="-3"/>
          <w:sz w:val="20"/>
          <w:szCs w:val="20"/>
        </w:rPr>
        <w:t>incidentalserviceslisted</w:t>
      </w:r>
      <w:r w:rsidRPr="00474C59">
        <w:rPr>
          <w:sz w:val="20"/>
          <w:szCs w:val="20"/>
        </w:rPr>
        <w:t>inClause4oftheSpecial</w:t>
      </w:r>
      <w:r w:rsidRPr="00474C59">
        <w:rPr>
          <w:spacing w:val="-3"/>
          <w:sz w:val="20"/>
          <w:szCs w:val="20"/>
        </w:rPr>
        <w:t>Conditions</w:t>
      </w:r>
      <w:r w:rsidRPr="00474C59">
        <w:rPr>
          <w:sz w:val="20"/>
          <w:szCs w:val="20"/>
        </w:rPr>
        <w:t>of</w:t>
      </w:r>
      <w:r w:rsidRPr="00474C59">
        <w:rPr>
          <w:spacing w:val="-3"/>
          <w:sz w:val="20"/>
          <w:szCs w:val="20"/>
        </w:rPr>
        <w:t>Contract.</w:t>
      </w:r>
    </w:p>
    <w:p w:rsidR="00AD4474" w:rsidRDefault="00AD4474">
      <w:pPr>
        <w:pStyle w:val="BodyText"/>
        <w:spacing w:before="8"/>
      </w:pPr>
    </w:p>
    <w:p w:rsidR="00AD4474" w:rsidRDefault="00194EE8">
      <w:pPr>
        <w:pStyle w:val="ListParagraph"/>
        <w:numPr>
          <w:ilvl w:val="1"/>
          <w:numId w:val="14"/>
        </w:numPr>
        <w:tabs>
          <w:tab w:val="left" w:pos="820"/>
        </w:tabs>
        <w:spacing w:line="244" w:lineRule="auto"/>
        <w:ind w:left="820" w:right="217" w:hanging="600"/>
        <w:jc w:val="both"/>
        <w:rPr>
          <w:sz w:val="20"/>
        </w:rPr>
      </w:pPr>
      <w:r>
        <w:rPr>
          <w:sz w:val="20"/>
        </w:rPr>
        <w:t>PricesquotedbytheTenderershallbefixedduringtheTenderer’sperformanceoftheContractandnotsubjectto variation on any account. A tender submitted with an adjustable price quotation will be treated as non-responsiveandrejected,pursuanttoITTClause19.</w:t>
      </w:r>
    </w:p>
    <w:p w:rsidR="00AD4474" w:rsidRDefault="00AD4474">
      <w:pPr>
        <w:pStyle w:val="BodyText"/>
        <w:spacing w:before="7"/>
      </w:pPr>
    </w:p>
    <w:p w:rsidR="00AD4474" w:rsidRDefault="00194EE8">
      <w:pPr>
        <w:pStyle w:val="ListParagraph"/>
        <w:numPr>
          <w:ilvl w:val="0"/>
          <w:numId w:val="14"/>
        </w:numPr>
        <w:tabs>
          <w:tab w:val="left" w:pos="819"/>
          <w:tab w:val="left" w:pos="820"/>
        </w:tabs>
        <w:ind w:left="819" w:hanging="600"/>
        <w:rPr>
          <w:b/>
          <w:sz w:val="20"/>
        </w:rPr>
      </w:pPr>
      <w:r>
        <w:rPr>
          <w:b/>
          <w:spacing w:val="-2"/>
          <w:sz w:val="20"/>
        </w:rPr>
        <w:t>TenderCurrency</w:t>
      </w:r>
    </w:p>
    <w:p w:rsidR="00AD4474" w:rsidRDefault="00AD4474">
      <w:pPr>
        <w:pStyle w:val="BodyText"/>
        <w:spacing w:before="6"/>
        <w:rPr>
          <w:b/>
        </w:rPr>
      </w:pPr>
    </w:p>
    <w:p w:rsidR="00AD4474" w:rsidRDefault="00194EE8">
      <w:pPr>
        <w:pStyle w:val="ListParagraph"/>
        <w:numPr>
          <w:ilvl w:val="1"/>
          <w:numId w:val="14"/>
        </w:numPr>
        <w:tabs>
          <w:tab w:val="left" w:pos="819"/>
          <w:tab w:val="left" w:pos="820"/>
        </w:tabs>
        <w:ind w:left="819" w:hanging="600"/>
        <w:rPr>
          <w:sz w:val="20"/>
        </w:rPr>
      </w:pPr>
      <w:r>
        <w:rPr>
          <w:spacing w:val="-1"/>
          <w:sz w:val="20"/>
        </w:rPr>
        <w:t>PricesshallbequotedinIndianRupees:</w:t>
      </w:r>
    </w:p>
    <w:p w:rsidR="00AD4474" w:rsidRDefault="00AD4474">
      <w:pPr>
        <w:pStyle w:val="BodyText"/>
        <w:rPr>
          <w:sz w:val="21"/>
        </w:rPr>
      </w:pPr>
    </w:p>
    <w:p w:rsidR="00AD4474" w:rsidRDefault="00194EE8">
      <w:pPr>
        <w:pStyle w:val="ListParagraph"/>
        <w:numPr>
          <w:ilvl w:val="0"/>
          <w:numId w:val="14"/>
        </w:numPr>
        <w:tabs>
          <w:tab w:val="left" w:pos="819"/>
          <w:tab w:val="left" w:pos="820"/>
        </w:tabs>
        <w:ind w:left="819" w:hanging="600"/>
        <w:rPr>
          <w:b/>
          <w:sz w:val="20"/>
        </w:rPr>
      </w:pPr>
      <w:r>
        <w:rPr>
          <w:b/>
          <w:spacing w:val="-2"/>
          <w:sz w:val="20"/>
        </w:rPr>
        <w:t>DocumentsEstablishingTenderer'sEligibilityandQualifications</w:t>
      </w:r>
    </w:p>
    <w:p w:rsidR="00AD4474" w:rsidRDefault="00AD4474">
      <w:pPr>
        <w:pStyle w:val="BodyText"/>
        <w:spacing w:before="5"/>
        <w:rPr>
          <w:b/>
        </w:rPr>
      </w:pPr>
    </w:p>
    <w:p w:rsidR="00AD4474" w:rsidRDefault="00194EE8">
      <w:pPr>
        <w:pStyle w:val="ListParagraph"/>
        <w:numPr>
          <w:ilvl w:val="1"/>
          <w:numId w:val="14"/>
        </w:numPr>
        <w:tabs>
          <w:tab w:val="left" w:pos="820"/>
        </w:tabs>
        <w:spacing w:line="244" w:lineRule="auto"/>
        <w:ind w:left="820" w:right="214" w:hanging="600"/>
        <w:jc w:val="both"/>
        <w:rPr>
          <w:sz w:val="20"/>
        </w:rPr>
      </w:pPr>
      <w:r>
        <w:rPr>
          <w:sz w:val="20"/>
        </w:rPr>
        <w:t>Pursuant to ITT Clause 5, the Tenderer shall furnish, as part of its Tender, documents establishing the</w:t>
      </w:r>
      <w:r>
        <w:rPr>
          <w:spacing w:val="-2"/>
          <w:sz w:val="20"/>
        </w:rPr>
        <w:t>Tenderer’seligibility</w:t>
      </w:r>
      <w:r>
        <w:rPr>
          <w:spacing w:val="-1"/>
          <w:sz w:val="20"/>
        </w:rPr>
        <w:t>totenderanditsqualificationstoperformtheContractifitstenderisaccepted</w:t>
      </w:r>
    </w:p>
    <w:p w:rsidR="00AD4474" w:rsidRDefault="00AD4474">
      <w:pPr>
        <w:pStyle w:val="BodyText"/>
        <w:spacing w:before="3"/>
      </w:pPr>
    </w:p>
    <w:p w:rsidR="00AD4474" w:rsidRDefault="00194EE8">
      <w:pPr>
        <w:pStyle w:val="ListParagraph"/>
        <w:numPr>
          <w:ilvl w:val="1"/>
          <w:numId w:val="14"/>
        </w:numPr>
        <w:tabs>
          <w:tab w:val="left" w:pos="820"/>
        </w:tabs>
        <w:spacing w:line="244" w:lineRule="auto"/>
        <w:ind w:left="820" w:right="215" w:hanging="601"/>
        <w:jc w:val="both"/>
        <w:rPr>
          <w:sz w:val="20"/>
        </w:rPr>
      </w:pPr>
      <w:r>
        <w:rPr>
          <w:spacing w:val="-2"/>
          <w:sz w:val="20"/>
        </w:rPr>
        <w:t>ThedocumentaryevidenceoftheTenderer'squalificationstoperformtheContractifits</w:t>
      </w:r>
      <w:r>
        <w:rPr>
          <w:spacing w:val="-1"/>
          <w:sz w:val="20"/>
        </w:rPr>
        <w:t>tenderisaccepted,shall</w:t>
      </w:r>
      <w:r>
        <w:rPr>
          <w:sz w:val="20"/>
        </w:rPr>
        <w:t xml:space="preserve"> establishtothePurchaser'ssatisfaction:</w:t>
      </w:r>
    </w:p>
    <w:p w:rsidR="00AD4474" w:rsidRDefault="00AD4474">
      <w:pPr>
        <w:pStyle w:val="BodyText"/>
        <w:spacing w:before="3"/>
      </w:pPr>
    </w:p>
    <w:p w:rsidR="00AD4474" w:rsidRDefault="00194EE8">
      <w:pPr>
        <w:pStyle w:val="ListParagraph"/>
        <w:numPr>
          <w:ilvl w:val="2"/>
          <w:numId w:val="14"/>
        </w:numPr>
        <w:tabs>
          <w:tab w:val="left" w:pos="1300"/>
        </w:tabs>
        <w:spacing w:line="244" w:lineRule="auto"/>
        <w:ind w:left="1300" w:right="216" w:hanging="480"/>
        <w:jc w:val="both"/>
        <w:rPr>
          <w:sz w:val="20"/>
        </w:rPr>
      </w:pPr>
      <w:r>
        <w:rPr>
          <w:sz w:val="20"/>
        </w:rPr>
        <w:lastRenderedPageBreak/>
        <w:t>that, in the case of a Tenderer offering to supply goods under the contract which the Tenderer did notmanufacture or otherwise produce, the Tenderer has been duly authorized (as per authorization form inSection XIII) by the goods' Manufacturer or producer to supply the goods in India or is a AuthorizedDealeroftheGoods.</w:t>
      </w:r>
    </w:p>
    <w:p w:rsidR="00AD4474" w:rsidRDefault="00194EE8">
      <w:pPr>
        <w:pStyle w:val="BodyText"/>
        <w:spacing w:line="228" w:lineRule="exact"/>
        <w:ind w:left="1299"/>
        <w:jc w:val="both"/>
      </w:pPr>
      <w:r>
        <w:rPr>
          <w:spacing w:val="-2"/>
        </w:rPr>
        <w:t>(TheitemoritemsforwhichManufacturer’sAuthorizationisrequired</w:t>
      </w:r>
      <w:r>
        <w:rPr>
          <w:spacing w:val="-1"/>
        </w:rPr>
        <w:t>shouldbespecified)</w:t>
      </w:r>
    </w:p>
    <w:p w:rsidR="00AD4474" w:rsidRDefault="00AD4474">
      <w:pPr>
        <w:pStyle w:val="BodyText"/>
        <w:spacing w:before="11"/>
        <w:rPr>
          <w:sz w:val="11"/>
        </w:rPr>
      </w:pPr>
    </w:p>
    <w:p w:rsidR="00AD4474" w:rsidRDefault="00194EE8">
      <w:pPr>
        <w:pStyle w:val="ListParagraph"/>
        <w:numPr>
          <w:ilvl w:val="2"/>
          <w:numId w:val="14"/>
        </w:numPr>
        <w:tabs>
          <w:tab w:val="left" w:pos="1299"/>
        </w:tabs>
        <w:spacing w:before="92" w:line="244" w:lineRule="auto"/>
        <w:ind w:right="217" w:hanging="481"/>
        <w:jc w:val="both"/>
        <w:rPr>
          <w:sz w:val="20"/>
        </w:rPr>
      </w:pPr>
      <w:r>
        <w:rPr>
          <w:spacing w:val="-2"/>
          <w:sz w:val="20"/>
        </w:rPr>
        <w:t>thatthe</w:t>
      </w:r>
      <w:r>
        <w:rPr>
          <w:spacing w:val="-1"/>
          <w:sz w:val="20"/>
        </w:rPr>
        <w:t>Tendererhasthefinancial,technical,andproductioncapabilitynecessarytoperformtheContract</w:t>
      </w:r>
      <w:r>
        <w:rPr>
          <w:sz w:val="20"/>
        </w:rPr>
        <w:t xml:space="preserve"> andmeetsthecriteriaoutlinedintheQualificationrequirementsspecifiedinSectionVII.</w:t>
      </w:r>
    </w:p>
    <w:p w:rsidR="00AD4474" w:rsidRDefault="00AD4474">
      <w:pPr>
        <w:pStyle w:val="BodyText"/>
        <w:spacing w:before="6"/>
      </w:pPr>
    </w:p>
    <w:p w:rsidR="00AD4474" w:rsidRDefault="00194EE8">
      <w:pPr>
        <w:pStyle w:val="ListParagraph"/>
        <w:numPr>
          <w:ilvl w:val="0"/>
          <w:numId w:val="14"/>
        </w:numPr>
        <w:tabs>
          <w:tab w:val="left" w:pos="818"/>
          <w:tab w:val="left" w:pos="819"/>
        </w:tabs>
        <w:ind w:left="818" w:hanging="600"/>
        <w:rPr>
          <w:b/>
          <w:sz w:val="20"/>
        </w:rPr>
      </w:pPr>
      <w:r>
        <w:rPr>
          <w:b/>
          <w:spacing w:val="-2"/>
          <w:sz w:val="20"/>
        </w:rPr>
        <w:t>DocumentsEstablishingGoods'Conformityto</w:t>
      </w:r>
      <w:r>
        <w:rPr>
          <w:b/>
          <w:spacing w:val="-1"/>
          <w:sz w:val="20"/>
        </w:rPr>
        <w:t>TenderDocuments</w:t>
      </w:r>
    </w:p>
    <w:p w:rsidR="00AD4474" w:rsidRDefault="00AD4474">
      <w:pPr>
        <w:pStyle w:val="BodyText"/>
        <w:spacing w:before="6"/>
        <w:rPr>
          <w:b/>
        </w:rPr>
      </w:pPr>
    </w:p>
    <w:p w:rsidR="00AD4474" w:rsidRDefault="00194EE8">
      <w:pPr>
        <w:pStyle w:val="ListParagraph"/>
        <w:numPr>
          <w:ilvl w:val="1"/>
          <w:numId w:val="14"/>
        </w:numPr>
        <w:tabs>
          <w:tab w:val="left" w:pos="819"/>
        </w:tabs>
        <w:spacing w:line="244" w:lineRule="auto"/>
        <w:ind w:left="819" w:right="215" w:hanging="600"/>
        <w:jc w:val="both"/>
        <w:rPr>
          <w:sz w:val="20"/>
        </w:rPr>
      </w:pPr>
      <w:r>
        <w:rPr>
          <w:sz w:val="20"/>
        </w:rPr>
        <w:t>Pursuant to ITB Clause 5, the Tenderer shall furnish, as part of its tender, documents establishing theconformitytothetenderdocumentsofallgoodsandserviceswhichthetendererproposestosupplyunderthecontract..</w:t>
      </w:r>
    </w:p>
    <w:p w:rsidR="00AD4474" w:rsidRDefault="00AD4474">
      <w:pPr>
        <w:pStyle w:val="BodyText"/>
        <w:spacing w:before="2"/>
      </w:pPr>
    </w:p>
    <w:p w:rsidR="00AD4474" w:rsidRDefault="00194EE8">
      <w:pPr>
        <w:pStyle w:val="ListParagraph"/>
        <w:numPr>
          <w:ilvl w:val="1"/>
          <w:numId w:val="14"/>
        </w:numPr>
        <w:tabs>
          <w:tab w:val="left" w:pos="820"/>
        </w:tabs>
        <w:spacing w:line="244" w:lineRule="auto"/>
        <w:ind w:left="819" w:right="217" w:hanging="600"/>
        <w:jc w:val="both"/>
        <w:rPr>
          <w:sz w:val="20"/>
        </w:rPr>
      </w:pPr>
      <w:r>
        <w:rPr>
          <w:sz w:val="20"/>
        </w:rPr>
        <w:t>Thedocumentaryevidenceofconformityofthegoodsandservicestothetenderdocumentsmaybeintheformofliterature,drawingsanddata,andshallconsistof:</w:t>
      </w:r>
    </w:p>
    <w:p w:rsidR="00AD4474" w:rsidRDefault="00AD4474">
      <w:pPr>
        <w:pStyle w:val="BodyText"/>
        <w:spacing w:before="3"/>
      </w:pPr>
    </w:p>
    <w:p w:rsidR="00AD4474" w:rsidRDefault="00194EE8">
      <w:pPr>
        <w:pStyle w:val="ListParagraph"/>
        <w:numPr>
          <w:ilvl w:val="2"/>
          <w:numId w:val="14"/>
        </w:numPr>
        <w:tabs>
          <w:tab w:val="left" w:pos="1299"/>
          <w:tab w:val="left" w:pos="1300"/>
        </w:tabs>
        <w:ind w:hanging="481"/>
        <w:rPr>
          <w:sz w:val="20"/>
        </w:rPr>
      </w:pPr>
      <w:r>
        <w:rPr>
          <w:spacing w:val="-2"/>
          <w:sz w:val="20"/>
        </w:rPr>
        <w:t>Adetaileddescriptionoftheessential</w:t>
      </w:r>
      <w:r>
        <w:rPr>
          <w:spacing w:val="-1"/>
          <w:sz w:val="20"/>
        </w:rPr>
        <w:t>technicalandperformancecharacteristicsofthegoods;</w:t>
      </w:r>
    </w:p>
    <w:p w:rsidR="00AD4474" w:rsidRDefault="00194EE8">
      <w:pPr>
        <w:pStyle w:val="ListParagraph"/>
        <w:numPr>
          <w:ilvl w:val="2"/>
          <w:numId w:val="14"/>
        </w:numPr>
        <w:tabs>
          <w:tab w:val="left" w:pos="1300"/>
        </w:tabs>
        <w:spacing w:before="124" w:line="244" w:lineRule="auto"/>
        <w:ind w:right="215" w:hanging="480"/>
        <w:jc w:val="both"/>
        <w:rPr>
          <w:sz w:val="20"/>
        </w:rPr>
      </w:pPr>
      <w:r>
        <w:rPr>
          <w:sz w:val="20"/>
        </w:rPr>
        <w:t>Alistgivingfullparticulars,includingavailablesourcesand</w:t>
      </w:r>
      <w:r w:rsidR="006B2B46">
        <w:rPr>
          <w:sz w:val="20"/>
        </w:rPr>
        <w:t xml:space="preserve"> current </w:t>
      </w:r>
      <w:r>
        <w:rPr>
          <w:sz w:val="20"/>
        </w:rPr>
        <w:t>tprices,ofspareparts,specialtools,</w:t>
      </w:r>
      <w:r>
        <w:rPr>
          <w:spacing w:val="-1"/>
          <w:sz w:val="20"/>
        </w:rPr>
        <w:t>etc.,necessaryfortheproper</w:t>
      </w:r>
      <w:r>
        <w:rPr>
          <w:sz w:val="20"/>
        </w:rPr>
        <w:t>andcontinuingfunctioningofthegoodsforaperiodoftwoyears,followingcommencementoftheuseofthegoodsbythePurchaser;</w:t>
      </w:r>
    </w:p>
    <w:p w:rsidR="00AD4474" w:rsidRDefault="00194EE8">
      <w:pPr>
        <w:pStyle w:val="ListParagraph"/>
        <w:numPr>
          <w:ilvl w:val="0"/>
          <w:numId w:val="14"/>
        </w:numPr>
        <w:tabs>
          <w:tab w:val="left" w:pos="819"/>
          <w:tab w:val="left" w:pos="820"/>
        </w:tabs>
        <w:spacing w:before="122"/>
        <w:ind w:left="819" w:hanging="601"/>
        <w:rPr>
          <w:b/>
          <w:sz w:val="20"/>
        </w:rPr>
      </w:pPr>
      <w:r>
        <w:rPr>
          <w:b/>
          <w:spacing w:val="-2"/>
          <w:sz w:val="20"/>
        </w:rPr>
        <w:t>Earnest</w:t>
      </w:r>
      <w:r>
        <w:rPr>
          <w:b/>
          <w:spacing w:val="-1"/>
          <w:sz w:val="20"/>
        </w:rPr>
        <w:t>MoneyDeposit</w:t>
      </w:r>
    </w:p>
    <w:p w:rsidR="00AD4474" w:rsidRDefault="00AD4474">
      <w:pPr>
        <w:pStyle w:val="BodyText"/>
        <w:spacing w:before="5"/>
        <w:rPr>
          <w:b/>
        </w:rPr>
      </w:pPr>
    </w:p>
    <w:p w:rsidR="00AD4474" w:rsidRDefault="00194EE8">
      <w:pPr>
        <w:pStyle w:val="ListParagraph"/>
        <w:numPr>
          <w:ilvl w:val="1"/>
          <w:numId w:val="14"/>
        </w:numPr>
        <w:tabs>
          <w:tab w:val="left" w:pos="820"/>
        </w:tabs>
        <w:spacing w:before="1" w:line="244" w:lineRule="auto"/>
        <w:ind w:left="819" w:right="217" w:hanging="600"/>
        <w:jc w:val="both"/>
        <w:rPr>
          <w:sz w:val="20"/>
        </w:rPr>
      </w:pPr>
      <w:r>
        <w:rPr>
          <w:sz w:val="20"/>
        </w:rPr>
        <w:t>PursuanttoITTClause5,theTenderershallfurnish,aspartofitstender,earnestmoneydepositintheamountasspecifiedinSection-V-ScheduleofRequirements.</w:t>
      </w:r>
    </w:p>
    <w:p w:rsidR="00AD4474" w:rsidRDefault="00AD4474">
      <w:pPr>
        <w:pStyle w:val="BodyText"/>
        <w:spacing w:before="2"/>
      </w:pPr>
    </w:p>
    <w:p w:rsidR="00FE56B8" w:rsidRDefault="00194EE8" w:rsidP="00FE56B8">
      <w:pPr>
        <w:pStyle w:val="ListParagraph"/>
        <w:numPr>
          <w:ilvl w:val="1"/>
          <w:numId w:val="14"/>
        </w:numPr>
        <w:tabs>
          <w:tab w:val="left" w:pos="819"/>
        </w:tabs>
        <w:spacing w:line="244" w:lineRule="auto"/>
        <w:ind w:left="819" w:right="216" w:hanging="600"/>
        <w:jc w:val="both"/>
        <w:rPr>
          <w:sz w:val="20"/>
        </w:rPr>
      </w:pPr>
      <w:r>
        <w:rPr>
          <w:sz w:val="20"/>
        </w:rPr>
        <w:t>The earnest money deposit is required to protect the Purchaser against the risk of Tenderer's conduct whichwouldwarrantthesecurity'sforfeiture,pursuanttoITBClause11.7.</w:t>
      </w:r>
    </w:p>
    <w:p w:rsidR="00FE56B8" w:rsidRPr="00FE56B8" w:rsidRDefault="00FE56B8" w:rsidP="00FE56B8">
      <w:pPr>
        <w:pStyle w:val="ListParagraph"/>
        <w:rPr>
          <w:sz w:val="20"/>
          <w:szCs w:val="20"/>
        </w:rPr>
      </w:pPr>
    </w:p>
    <w:p w:rsidR="00FE56B8" w:rsidRPr="00FE56B8" w:rsidRDefault="00FE56B8" w:rsidP="00FE56B8">
      <w:pPr>
        <w:pStyle w:val="ListParagraph"/>
        <w:numPr>
          <w:ilvl w:val="1"/>
          <w:numId w:val="14"/>
        </w:numPr>
        <w:tabs>
          <w:tab w:val="left" w:pos="819"/>
        </w:tabs>
        <w:spacing w:line="244" w:lineRule="auto"/>
        <w:ind w:left="819" w:right="216" w:hanging="600"/>
        <w:jc w:val="both"/>
        <w:rPr>
          <w:sz w:val="20"/>
        </w:rPr>
      </w:pPr>
      <w:r w:rsidRPr="00FE56B8">
        <w:rPr>
          <w:sz w:val="20"/>
          <w:szCs w:val="20"/>
        </w:rPr>
        <w:t>The</w:t>
      </w:r>
      <w:r w:rsidRPr="00FE56B8">
        <w:rPr>
          <w:spacing w:val="-3"/>
          <w:sz w:val="20"/>
          <w:szCs w:val="20"/>
        </w:rPr>
        <w:t>earnestmoneydeposit</w:t>
      </w:r>
      <w:r w:rsidRPr="00FE56B8">
        <w:rPr>
          <w:sz w:val="20"/>
          <w:szCs w:val="20"/>
        </w:rPr>
        <w:t>shallbe</w:t>
      </w:r>
      <w:r w:rsidRPr="00FE56B8">
        <w:rPr>
          <w:spacing w:val="-3"/>
          <w:sz w:val="20"/>
          <w:szCs w:val="20"/>
        </w:rPr>
        <w:t>denominated</w:t>
      </w:r>
      <w:r w:rsidRPr="00FE56B8">
        <w:rPr>
          <w:sz w:val="20"/>
          <w:szCs w:val="20"/>
        </w:rPr>
        <w:t>inIndianRupees</w:t>
      </w:r>
      <w:r w:rsidRPr="00FE56B8">
        <w:rPr>
          <w:spacing w:val="-3"/>
          <w:sz w:val="20"/>
          <w:szCs w:val="20"/>
        </w:rPr>
        <w:t>andshall:</w:t>
      </w:r>
    </w:p>
    <w:p w:rsidR="00AD4474" w:rsidRDefault="00AD4474">
      <w:pPr>
        <w:pStyle w:val="BodyText"/>
        <w:spacing w:before="8"/>
      </w:pPr>
    </w:p>
    <w:p w:rsidR="00FE56B8" w:rsidRPr="00474C59" w:rsidRDefault="00FE56B8" w:rsidP="00FE56B8">
      <w:pPr>
        <w:pStyle w:val="BodyText"/>
        <w:spacing w:line="276" w:lineRule="auto"/>
        <w:ind w:left="480" w:right="968"/>
      </w:pPr>
      <w:r w:rsidRPr="00474C59">
        <w:t xml:space="preserve">The </w:t>
      </w:r>
      <w:r>
        <w:rPr>
          <w:spacing w:val="-3"/>
        </w:rPr>
        <w:t>tenderer</w:t>
      </w:r>
      <w:r w:rsidRPr="00474C59">
        <w:t xml:space="preserve">can </w:t>
      </w:r>
      <w:r w:rsidRPr="00474C59">
        <w:rPr>
          <w:spacing w:val="-3"/>
        </w:rPr>
        <w:t xml:space="preserve">pay the Earnest </w:t>
      </w:r>
      <w:r w:rsidRPr="00474C59">
        <w:t xml:space="preserve">Money </w:t>
      </w:r>
      <w:r w:rsidRPr="00474C59">
        <w:rPr>
          <w:spacing w:val="-3"/>
        </w:rPr>
        <w:t xml:space="preserve">Deposit (EMD) </w:t>
      </w:r>
      <w:r w:rsidRPr="00474C59">
        <w:t xml:space="preserve">in </w:t>
      </w:r>
      <w:r w:rsidRPr="00474C59">
        <w:rPr>
          <w:spacing w:val="-3"/>
        </w:rPr>
        <w:t xml:space="preserve">the e-Procurement </w:t>
      </w:r>
      <w:r w:rsidRPr="00474C59">
        <w:t xml:space="preserve">portal </w:t>
      </w:r>
      <w:r w:rsidRPr="00474C59">
        <w:rPr>
          <w:spacing w:val="-3"/>
        </w:rPr>
        <w:t xml:space="preserve">using </w:t>
      </w:r>
      <w:r w:rsidRPr="00474C59">
        <w:t xml:space="preserve">any of </w:t>
      </w:r>
      <w:r w:rsidRPr="00474C59">
        <w:rPr>
          <w:spacing w:val="-3"/>
        </w:rPr>
        <w:t>the following payment modes:</w:t>
      </w:r>
    </w:p>
    <w:p w:rsidR="00FE56B8" w:rsidRPr="00474C59" w:rsidRDefault="00FE56B8" w:rsidP="00FE56B8">
      <w:pPr>
        <w:pStyle w:val="ListParagraph"/>
        <w:numPr>
          <w:ilvl w:val="0"/>
          <w:numId w:val="24"/>
        </w:numPr>
        <w:tabs>
          <w:tab w:val="left" w:pos="1200"/>
          <w:tab w:val="left" w:pos="1201"/>
        </w:tabs>
        <w:spacing w:line="242" w:lineRule="exact"/>
        <w:ind w:hanging="361"/>
        <w:rPr>
          <w:sz w:val="20"/>
          <w:szCs w:val="20"/>
        </w:rPr>
      </w:pPr>
      <w:r w:rsidRPr="00474C59">
        <w:rPr>
          <w:spacing w:val="-3"/>
          <w:sz w:val="20"/>
          <w:szCs w:val="20"/>
        </w:rPr>
        <w:t>CreditCard</w:t>
      </w:r>
    </w:p>
    <w:p w:rsidR="00FE56B8" w:rsidRPr="00474C59" w:rsidRDefault="00FE56B8" w:rsidP="00FE56B8">
      <w:pPr>
        <w:pStyle w:val="ListParagraph"/>
        <w:numPr>
          <w:ilvl w:val="0"/>
          <w:numId w:val="24"/>
        </w:numPr>
        <w:tabs>
          <w:tab w:val="left" w:pos="1200"/>
          <w:tab w:val="left" w:pos="1201"/>
        </w:tabs>
        <w:spacing w:line="245" w:lineRule="exact"/>
        <w:ind w:hanging="361"/>
        <w:rPr>
          <w:sz w:val="20"/>
          <w:szCs w:val="20"/>
        </w:rPr>
      </w:pPr>
      <w:r w:rsidRPr="00474C59">
        <w:rPr>
          <w:sz w:val="20"/>
          <w:szCs w:val="20"/>
        </w:rPr>
        <w:t>Direct</w:t>
      </w:r>
      <w:r w:rsidRPr="00474C59">
        <w:rPr>
          <w:spacing w:val="-3"/>
          <w:sz w:val="20"/>
          <w:szCs w:val="20"/>
        </w:rPr>
        <w:t>Debit</w:t>
      </w:r>
    </w:p>
    <w:p w:rsidR="00FE56B8" w:rsidRPr="00474C59" w:rsidRDefault="00FE56B8" w:rsidP="00FE56B8">
      <w:pPr>
        <w:pStyle w:val="ListParagraph"/>
        <w:numPr>
          <w:ilvl w:val="0"/>
          <w:numId w:val="24"/>
        </w:numPr>
        <w:tabs>
          <w:tab w:val="left" w:pos="1200"/>
          <w:tab w:val="left" w:pos="1201"/>
        </w:tabs>
        <w:spacing w:line="245" w:lineRule="exact"/>
        <w:ind w:hanging="361"/>
        <w:rPr>
          <w:sz w:val="20"/>
          <w:szCs w:val="20"/>
        </w:rPr>
      </w:pPr>
      <w:r w:rsidRPr="00474C59">
        <w:rPr>
          <w:spacing w:val="-3"/>
          <w:sz w:val="20"/>
          <w:szCs w:val="20"/>
        </w:rPr>
        <w:t>National Electronic Fund Transfer(NEFT)</w:t>
      </w:r>
    </w:p>
    <w:p w:rsidR="00FE56B8" w:rsidRPr="00474C59" w:rsidRDefault="00FE56B8" w:rsidP="00FE56B8">
      <w:pPr>
        <w:pStyle w:val="ListParagraph"/>
        <w:numPr>
          <w:ilvl w:val="0"/>
          <w:numId w:val="24"/>
        </w:numPr>
        <w:tabs>
          <w:tab w:val="left" w:pos="1200"/>
          <w:tab w:val="left" w:pos="1201"/>
        </w:tabs>
        <w:spacing w:line="245" w:lineRule="exact"/>
        <w:ind w:hanging="361"/>
        <w:rPr>
          <w:sz w:val="20"/>
          <w:szCs w:val="20"/>
        </w:rPr>
      </w:pPr>
      <w:r w:rsidRPr="00474C59">
        <w:rPr>
          <w:spacing w:val="-3"/>
          <w:sz w:val="20"/>
          <w:szCs w:val="20"/>
        </w:rPr>
        <w:t>Over the Counter(OTC)</w:t>
      </w:r>
    </w:p>
    <w:p w:rsidR="00AD4474" w:rsidRDefault="00AD4474">
      <w:pPr>
        <w:pStyle w:val="BodyText"/>
        <w:spacing w:before="3"/>
      </w:pPr>
    </w:p>
    <w:p w:rsidR="00AD4474" w:rsidRDefault="006F00AC">
      <w:pPr>
        <w:pStyle w:val="ListParagraph"/>
        <w:numPr>
          <w:ilvl w:val="2"/>
          <w:numId w:val="14"/>
        </w:numPr>
        <w:tabs>
          <w:tab w:val="left" w:pos="1376"/>
        </w:tabs>
        <w:spacing w:line="244" w:lineRule="auto"/>
        <w:ind w:left="1375" w:right="217" w:hanging="556"/>
        <w:jc w:val="both"/>
        <w:rPr>
          <w:sz w:val="20"/>
        </w:rPr>
      </w:pPr>
      <w:r>
        <w:rPr>
          <w:sz w:val="20"/>
        </w:rPr>
        <w:t>R</w:t>
      </w:r>
      <w:r w:rsidR="00194EE8">
        <w:rPr>
          <w:sz w:val="20"/>
        </w:rPr>
        <w:t>emainvalidforaperiodof45daysbeyondtheoriginalvalidityperiodoftenders,orbeyondanyperiodofextensionsubsequentlyrequestedunderITTClause12.2.</w:t>
      </w:r>
    </w:p>
    <w:p w:rsidR="00AD4474" w:rsidRDefault="00AD4474">
      <w:pPr>
        <w:pStyle w:val="BodyText"/>
        <w:spacing w:before="3"/>
      </w:pPr>
    </w:p>
    <w:p w:rsidR="00AD4474" w:rsidRDefault="00194EE8">
      <w:pPr>
        <w:pStyle w:val="ListParagraph"/>
        <w:numPr>
          <w:ilvl w:val="1"/>
          <w:numId w:val="14"/>
        </w:numPr>
        <w:tabs>
          <w:tab w:val="left" w:pos="819"/>
        </w:tabs>
        <w:spacing w:line="244" w:lineRule="auto"/>
        <w:ind w:left="819" w:right="217" w:hanging="600"/>
        <w:jc w:val="both"/>
        <w:rPr>
          <w:sz w:val="20"/>
        </w:rPr>
      </w:pPr>
      <w:r>
        <w:rPr>
          <w:sz w:val="20"/>
        </w:rPr>
        <w:t>Any tender not secured in accordance with ITT Clauses 11.1 and 11.3 above (unless the category of tendererhas been specifically exempted by the Government) will be rejected by the Purchaser as non-responsive,pursuanttoITTClause19.</w:t>
      </w:r>
    </w:p>
    <w:p w:rsidR="00AD4474" w:rsidRDefault="00AD4474">
      <w:pPr>
        <w:pStyle w:val="BodyText"/>
        <w:spacing w:before="2"/>
      </w:pPr>
    </w:p>
    <w:p w:rsidR="00AD4474" w:rsidRDefault="00194EE8">
      <w:pPr>
        <w:pStyle w:val="ListParagraph"/>
        <w:numPr>
          <w:ilvl w:val="1"/>
          <w:numId w:val="14"/>
        </w:numPr>
        <w:tabs>
          <w:tab w:val="left" w:pos="820"/>
        </w:tabs>
        <w:spacing w:line="244" w:lineRule="auto"/>
        <w:ind w:left="820" w:right="218" w:hanging="600"/>
        <w:jc w:val="both"/>
        <w:rPr>
          <w:sz w:val="20"/>
        </w:rPr>
      </w:pPr>
      <w:r>
        <w:rPr>
          <w:sz w:val="20"/>
        </w:rPr>
        <w:t>UnsuccessfulTenderer'stendersecuritieswillbedischarged/returnedaspromptlyaspossiblebutnotlaterthan30daysaftertheexpirationoftheperiodoftendervalidityprescribedbythePurchaser,pursuanttoITTClause12.</w:t>
      </w:r>
    </w:p>
    <w:p w:rsidR="00AD4474" w:rsidRDefault="00AD4474">
      <w:pPr>
        <w:pStyle w:val="BodyText"/>
        <w:spacing w:before="3"/>
      </w:pPr>
    </w:p>
    <w:p w:rsidR="00AD4474" w:rsidRDefault="00194EE8">
      <w:pPr>
        <w:pStyle w:val="ListParagraph"/>
        <w:numPr>
          <w:ilvl w:val="1"/>
          <w:numId w:val="14"/>
        </w:numPr>
        <w:tabs>
          <w:tab w:val="left" w:pos="819"/>
        </w:tabs>
        <w:spacing w:line="244" w:lineRule="auto"/>
        <w:ind w:left="820" w:right="217" w:hanging="600"/>
        <w:jc w:val="both"/>
        <w:rPr>
          <w:sz w:val="20"/>
        </w:rPr>
      </w:pPr>
      <w:r>
        <w:rPr>
          <w:sz w:val="20"/>
        </w:rPr>
        <w:t>The successful Tenderer's earnest money deposit will be discharged upon the Tenderer signing the Contract,pursuanttoITTClause26,andfurnishingtheperformancesecurity,pursuanttoITTClause27.</w:t>
      </w:r>
    </w:p>
    <w:p w:rsidR="00AD4474" w:rsidRDefault="00AD4474">
      <w:pPr>
        <w:pStyle w:val="BodyText"/>
        <w:spacing w:before="2"/>
      </w:pPr>
    </w:p>
    <w:p w:rsidR="00AD4474" w:rsidRDefault="00194EE8">
      <w:pPr>
        <w:pStyle w:val="ListParagraph"/>
        <w:numPr>
          <w:ilvl w:val="1"/>
          <w:numId w:val="14"/>
        </w:numPr>
        <w:tabs>
          <w:tab w:val="left" w:pos="818"/>
          <w:tab w:val="left" w:pos="820"/>
        </w:tabs>
        <w:spacing w:before="1"/>
        <w:ind w:left="819" w:hanging="601"/>
        <w:rPr>
          <w:sz w:val="20"/>
        </w:rPr>
      </w:pPr>
      <w:r>
        <w:rPr>
          <w:spacing w:val="-2"/>
          <w:sz w:val="20"/>
        </w:rPr>
        <w:t>Theearnest</w:t>
      </w:r>
      <w:r>
        <w:rPr>
          <w:spacing w:val="-1"/>
          <w:sz w:val="20"/>
        </w:rPr>
        <w:t>moneydepositmaybeforfeited:</w:t>
      </w:r>
    </w:p>
    <w:p w:rsidR="00AD4474" w:rsidRDefault="00AD4474">
      <w:pPr>
        <w:pStyle w:val="BodyText"/>
        <w:spacing w:before="7"/>
      </w:pPr>
    </w:p>
    <w:p w:rsidR="00AD4474" w:rsidRDefault="00194EE8">
      <w:pPr>
        <w:pStyle w:val="ListParagraph"/>
        <w:numPr>
          <w:ilvl w:val="2"/>
          <w:numId w:val="14"/>
        </w:numPr>
        <w:tabs>
          <w:tab w:val="left" w:pos="1375"/>
          <w:tab w:val="left" w:pos="1376"/>
        </w:tabs>
        <w:spacing w:before="1"/>
        <w:ind w:left="1375" w:hanging="557"/>
        <w:rPr>
          <w:sz w:val="20"/>
        </w:rPr>
      </w:pPr>
      <w:r>
        <w:rPr>
          <w:sz w:val="20"/>
        </w:rPr>
        <w:t>ifaTenderer</w:t>
      </w:r>
    </w:p>
    <w:p w:rsidR="00AD4474" w:rsidRDefault="00AD4474">
      <w:pPr>
        <w:pStyle w:val="BodyText"/>
        <w:spacing w:before="8"/>
      </w:pPr>
    </w:p>
    <w:p w:rsidR="00AD4474" w:rsidRDefault="00194EE8">
      <w:pPr>
        <w:pStyle w:val="ListParagraph"/>
        <w:numPr>
          <w:ilvl w:val="3"/>
          <w:numId w:val="14"/>
        </w:numPr>
        <w:tabs>
          <w:tab w:val="left" w:pos="2095"/>
          <w:tab w:val="left" w:pos="2096"/>
        </w:tabs>
        <w:spacing w:line="244" w:lineRule="auto"/>
        <w:ind w:right="216"/>
        <w:rPr>
          <w:sz w:val="20"/>
        </w:rPr>
      </w:pPr>
      <w:r>
        <w:rPr>
          <w:sz w:val="20"/>
        </w:rPr>
        <w:t>withdrawsitstenderduringtheperiodoftendervalidityspecifiedbytheTendererontheTenderForm;or</w:t>
      </w:r>
    </w:p>
    <w:p w:rsidR="00AD4474" w:rsidRDefault="00194EE8">
      <w:pPr>
        <w:pStyle w:val="ListParagraph"/>
        <w:numPr>
          <w:ilvl w:val="3"/>
          <w:numId w:val="14"/>
        </w:numPr>
        <w:tabs>
          <w:tab w:val="left" w:pos="2144"/>
          <w:tab w:val="left" w:pos="2145"/>
        </w:tabs>
        <w:spacing w:line="229" w:lineRule="exact"/>
        <w:ind w:left="2144" w:hanging="770"/>
        <w:rPr>
          <w:sz w:val="20"/>
        </w:rPr>
      </w:pPr>
      <w:r>
        <w:rPr>
          <w:spacing w:val="-1"/>
          <w:sz w:val="20"/>
        </w:rPr>
        <w:lastRenderedPageBreak/>
        <w:t>doesnotacceptthecorrectionoferrorspursuanttoITTClause</w:t>
      </w:r>
      <w:r>
        <w:rPr>
          <w:sz w:val="20"/>
        </w:rPr>
        <w:t>19.3;or</w:t>
      </w:r>
    </w:p>
    <w:p w:rsidR="00AD4474" w:rsidRDefault="00AD4474">
      <w:pPr>
        <w:pStyle w:val="BodyText"/>
        <w:spacing w:before="8"/>
      </w:pPr>
    </w:p>
    <w:p w:rsidR="00AD4474" w:rsidRDefault="00194EE8">
      <w:pPr>
        <w:pStyle w:val="ListParagraph"/>
        <w:numPr>
          <w:ilvl w:val="2"/>
          <w:numId w:val="14"/>
        </w:numPr>
        <w:tabs>
          <w:tab w:val="left" w:pos="1378"/>
          <w:tab w:val="left" w:pos="1380"/>
        </w:tabs>
        <w:ind w:left="1379" w:hanging="561"/>
        <w:rPr>
          <w:sz w:val="20"/>
        </w:rPr>
      </w:pPr>
      <w:r>
        <w:rPr>
          <w:spacing w:val="-1"/>
          <w:sz w:val="20"/>
        </w:rPr>
        <w:t>incaseofasuccessfulTenderer,iftheTenderer</w:t>
      </w:r>
      <w:r>
        <w:rPr>
          <w:sz w:val="20"/>
        </w:rPr>
        <w:t>fails:</w:t>
      </w:r>
    </w:p>
    <w:p w:rsidR="00AD4474" w:rsidRDefault="00AD4474">
      <w:pPr>
        <w:pStyle w:val="BodyText"/>
        <w:spacing w:before="8"/>
      </w:pPr>
    </w:p>
    <w:p w:rsidR="00AD4474" w:rsidRDefault="00194EE8">
      <w:pPr>
        <w:pStyle w:val="ListParagraph"/>
        <w:numPr>
          <w:ilvl w:val="3"/>
          <w:numId w:val="14"/>
        </w:numPr>
        <w:tabs>
          <w:tab w:val="left" w:pos="1859"/>
          <w:tab w:val="left" w:pos="1861"/>
        </w:tabs>
        <w:ind w:left="1860" w:hanging="481"/>
        <w:rPr>
          <w:sz w:val="20"/>
        </w:rPr>
      </w:pPr>
      <w:r>
        <w:rPr>
          <w:spacing w:val="-1"/>
          <w:sz w:val="20"/>
        </w:rPr>
        <w:t>tosigntheContractinaccordancewithITTClause</w:t>
      </w:r>
      <w:r>
        <w:rPr>
          <w:sz w:val="20"/>
        </w:rPr>
        <w:t>26;or</w:t>
      </w:r>
    </w:p>
    <w:p w:rsidR="00AD4474" w:rsidRDefault="00194EE8">
      <w:pPr>
        <w:pStyle w:val="ListParagraph"/>
        <w:numPr>
          <w:ilvl w:val="3"/>
          <w:numId w:val="14"/>
        </w:numPr>
        <w:tabs>
          <w:tab w:val="left" w:pos="1861"/>
          <w:tab w:val="left" w:pos="1862"/>
        </w:tabs>
        <w:spacing w:before="4"/>
        <w:ind w:left="1861" w:hanging="482"/>
        <w:rPr>
          <w:sz w:val="20"/>
        </w:rPr>
      </w:pPr>
      <w:r>
        <w:rPr>
          <w:spacing w:val="-2"/>
          <w:sz w:val="20"/>
        </w:rPr>
        <w:t>tofurnishperformance</w:t>
      </w:r>
      <w:r>
        <w:rPr>
          <w:spacing w:val="-1"/>
          <w:sz w:val="20"/>
        </w:rPr>
        <w:t>securityinaccordancewithITTClause27.</w:t>
      </w:r>
    </w:p>
    <w:p w:rsidR="00AD4474" w:rsidRDefault="00AD4474">
      <w:pPr>
        <w:pStyle w:val="BodyText"/>
      </w:pPr>
    </w:p>
    <w:p w:rsidR="00AD4474" w:rsidRDefault="00AD4474">
      <w:pPr>
        <w:pStyle w:val="BodyText"/>
      </w:pPr>
    </w:p>
    <w:p w:rsidR="00AD4474" w:rsidRDefault="00194EE8">
      <w:pPr>
        <w:pStyle w:val="ListParagraph"/>
        <w:numPr>
          <w:ilvl w:val="0"/>
          <w:numId w:val="14"/>
        </w:numPr>
        <w:tabs>
          <w:tab w:val="left" w:pos="819"/>
          <w:tab w:val="left" w:pos="820"/>
        </w:tabs>
        <w:ind w:left="819" w:hanging="601"/>
        <w:rPr>
          <w:b/>
          <w:sz w:val="20"/>
        </w:rPr>
      </w:pPr>
      <w:r>
        <w:rPr>
          <w:b/>
          <w:spacing w:val="-1"/>
          <w:sz w:val="20"/>
        </w:rPr>
        <w:t>PeriodofValidityofTenders</w:t>
      </w:r>
    </w:p>
    <w:p w:rsidR="00AD4474" w:rsidRDefault="00AD4474">
      <w:pPr>
        <w:pStyle w:val="BodyText"/>
        <w:spacing w:before="6"/>
        <w:rPr>
          <w:b/>
        </w:rPr>
      </w:pPr>
    </w:p>
    <w:p w:rsidR="00AD4474" w:rsidRDefault="00194EE8">
      <w:pPr>
        <w:pStyle w:val="ListParagraph"/>
        <w:numPr>
          <w:ilvl w:val="1"/>
          <w:numId w:val="14"/>
        </w:numPr>
        <w:tabs>
          <w:tab w:val="left" w:pos="820"/>
        </w:tabs>
        <w:spacing w:line="244" w:lineRule="auto"/>
        <w:ind w:left="819" w:right="217" w:hanging="600"/>
        <w:jc w:val="both"/>
        <w:rPr>
          <w:sz w:val="20"/>
        </w:rPr>
      </w:pPr>
      <w:r>
        <w:rPr>
          <w:spacing w:val="-1"/>
          <w:sz w:val="20"/>
        </w:rPr>
        <w:t>Tenders</w:t>
      </w:r>
      <w:r>
        <w:rPr>
          <w:sz w:val="20"/>
        </w:rPr>
        <w:t>shallremainvalidfor90daysafterthedeadlineforsubmissionoftendersprescribedbythePurchaser,pursuant to ITB Clause 15.A tender valid for a shorter period shall be rejected by the Purchaser as non-responsive.</w:t>
      </w:r>
    </w:p>
    <w:p w:rsidR="00AD4474" w:rsidRDefault="00AD4474">
      <w:pPr>
        <w:pStyle w:val="BodyText"/>
        <w:spacing w:before="2"/>
        <w:rPr>
          <w:sz w:val="12"/>
        </w:rPr>
      </w:pPr>
    </w:p>
    <w:p w:rsidR="00AD4474" w:rsidRDefault="00194EE8">
      <w:pPr>
        <w:pStyle w:val="ListParagraph"/>
        <w:numPr>
          <w:ilvl w:val="1"/>
          <w:numId w:val="14"/>
        </w:numPr>
        <w:tabs>
          <w:tab w:val="left" w:pos="819"/>
        </w:tabs>
        <w:spacing w:before="92" w:line="244" w:lineRule="auto"/>
        <w:ind w:left="850" w:right="214" w:hanging="631"/>
        <w:jc w:val="both"/>
        <w:rPr>
          <w:sz w:val="20"/>
        </w:rPr>
      </w:pPr>
      <w:r>
        <w:rPr>
          <w:sz w:val="20"/>
        </w:rPr>
        <w:t>Inexceptionalcircumstances,thePurchasermaysolicittheTenderer'sconsenttoanextensionoftheperiodofvalidity.The request and the responses thereto shall be made in writing (or by cable or fax).The earnestmoney deposit provided under ITT Clause 11 shall also be suitably extended.A Tenderer may refuse therequest without forfeiting its earnest money deposit. A Tenderer granting the request will not be required norpermittedtomodifyitstender.</w:t>
      </w:r>
    </w:p>
    <w:p w:rsidR="00AD4474" w:rsidRDefault="00AD4474">
      <w:pPr>
        <w:pStyle w:val="BodyText"/>
        <w:spacing w:before="5"/>
        <w:rPr>
          <w:sz w:val="12"/>
        </w:rPr>
      </w:pPr>
    </w:p>
    <w:p w:rsidR="00AD4474" w:rsidRDefault="00194EE8">
      <w:pPr>
        <w:pStyle w:val="ListParagraph"/>
        <w:numPr>
          <w:ilvl w:val="0"/>
          <w:numId w:val="14"/>
        </w:numPr>
        <w:tabs>
          <w:tab w:val="left" w:pos="819"/>
          <w:tab w:val="left" w:pos="820"/>
        </w:tabs>
        <w:spacing w:before="92"/>
        <w:ind w:left="819" w:hanging="600"/>
        <w:rPr>
          <w:b/>
          <w:sz w:val="20"/>
        </w:rPr>
      </w:pPr>
      <w:r>
        <w:rPr>
          <w:b/>
          <w:spacing w:val="-1"/>
          <w:sz w:val="20"/>
        </w:rPr>
        <w:t>FormatandSigningofTender</w:t>
      </w:r>
    </w:p>
    <w:p w:rsidR="00AD4474" w:rsidRDefault="00AD4474">
      <w:pPr>
        <w:pStyle w:val="BodyText"/>
        <w:spacing w:before="6"/>
        <w:rPr>
          <w:b/>
        </w:rPr>
      </w:pPr>
    </w:p>
    <w:p w:rsidR="00FF55ED" w:rsidRPr="00474C59" w:rsidRDefault="00FF55ED" w:rsidP="00FF55ED">
      <w:pPr>
        <w:pStyle w:val="BodyText"/>
        <w:ind w:left="1188" w:right="1451" w:hanging="8"/>
      </w:pPr>
      <w:r w:rsidRPr="00474C59">
        <w:t xml:space="preserve">The Tenderer shall submit the Bid electronically before the submission date and time published in </w:t>
      </w:r>
      <w:r>
        <w:t>KPPP</w:t>
      </w:r>
      <w:r w:rsidRPr="00474C59">
        <w:t xml:space="preserve"> portal.</w:t>
      </w:r>
    </w:p>
    <w:p w:rsidR="00AD4474" w:rsidRDefault="00AD4474">
      <w:pPr>
        <w:pStyle w:val="BodyText"/>
        <w:rPr>
          <w:sz w:val="22"/>
        </w:rPr>
      </w:pPr>
    </w:p>
    <w:p w:rsidR="00AD4474" w:rsidRDefault="00AD4474">
      <w:pPr>
        <w:pStyle w:val="BodyText"/>
        <w:spacing w:before="11"/>
        <w:rPr>
          <w:sz w:val="18"/>
        </w:rPr>
      </w:pPr>
    </w:p>
    <w:p w:rsidR="00AD4474" w:rsidRDefault="00194EE8">
      <w:pPr>
        <w:pStyle w:val="ListParagraph"/>
        <w:numPr>
          <w:ilvl w:val="0"/>
          <w:numId w:val="12"/>
        </w:numPr>
        <w:tabs>
          <w:tab w:val="left" w:pos="4069"/>
        </w:tabs>
        <w:ind w:hanging="4069"/>
        <w:jc w:val="left"/>
        <w:rPr>
          <w:b/>
          <w:sz w:val="20"/>
        </w:rPr>
      </w:pPr>
      <w:r>
        <w:rPr>
          <w:b/>
          <w:spacing w:val="-2"/>
          <w:sz w:val="20"/>
          <w:u w:val="single"/>
        </w:rPr>
        <w:t>Submission</w:t>
      </w:r>
      <w:r>
        <w:rPr>
          <w:b/>
          <w:spacing w:val="-1"/>
          <w:sz w:val="20"/>
          <w:u w:val="single"/>
        </w:rPr>
        <w:t>ofTenders</w:t>
      </w:r>
    </w:p>
    <w:p w:rsidR="00AD4474" w:rsidRDefault="00AD4474">
      <w:pPr>
        <w:pStyle w:val="BodyText"/>
        <w:spacing w:before="10"/>
        <w:rPr>
          <w:b/>
          <w:sz w:val="12"/>
        </w:rPr>
      </w:pPr>
    </w:p>
    <w:p w:rsidR="00AD4474" w:rsidRDefault="00194EE8">
      <w:pPr>
        <w:pStyle w:val="ListParagraph"/>
        <w:numPr>
          <w:ilvl w:val="0"/>
          <w:numId w:val="14"/>
        </w:numPr>
        <w:tabs>
          <w:tab w:val="left" w:pos="819"/>
          <w:tab w:val="left" w:pos="820"/>
        </w:tabs>
        <w:spacing w:before="92"/>
        <w:ind w:left="819" w:hanging="600"/>
        <w:rPr>
          <w:b/>
          <w:sz w:val="20"/>
        </w:rPr>
      </w:pPr>
      <w:r>
        <w:rPr>
          <w:b/>
          <w:spacing w:val="-1"/>
          <w:sz w:val="20"/>
        </w:rPr>
        <w:t>SealingandMarkingofTenders</w:t>
      </w:r>
    </w:p>
    <w:p w:rsidR="00AD4474" w:rsidRDefault="00AD4474">
      <w:pPr>
        <w:pStyle w:val="BodyText"/>
        <w:spacing w:before="6"/>
        <w:rPr>
          <w:b/>
        </w:rPr>
      </w:pPr>
    </w:p>
    <w:p w:rsidR="00D06682" w:rsidRPr="00474C59" w:rsidRDefault="00D06682" w:rsidP="00D06682">
      <w:pPr>
        <w:pStyle w:val="BodyText"/>
        <w:ind w:left="1188" w:right="1451" w:hanging="8"/>
      </w:pPr>
      <w:r w:rsidRPr="00474C59">
        <w:t xml:space="preserve">The Tenderer shall submit the Bid electronically before the submission date and time published in </w:t>
      </w:r>
      <w:r>
        <w:t>KPPP</w:t>
      </w:r>
      <w:r w:rsidRPr="00474C59">
        <w:t xml:space="preserve"> portal.</w:t>
      </w:r>
    </w:p>
    <w:p w:rsidR="00AD4474" w:rsidRDefault="00AD4474">
      <w:pPr>
        <w:pStyle w:val="BodyText"/>
        <w:spacing w:before="1"/>
        <w:rPr>
          <w:sz w:val="21"/>
        </w:rPr>
      </w:pPr>
    </w:p>
    <w:p w:rsidR="00AD4474" w:rsidRDefault="00194EE8">
      <w:pPr>
        <w:pStyle w:val="ListParagraph"/>
        <w:numPr>
          <w:ilvl w:val="0"/>
          <w:numId w:val="14"/>
        </w:numPr>
        <w:tabs>
          <w:tab w:val="left" w:pos="818"/>
          <w:tab w:val="left" w:pos="819"/>
        </w:tabs>
        <w:ind w:left="818" w:hanging="599"/>
        <w:rPr>
          <w:b/>
          <w:sz w:val="20"/>
        </w:rPr>
      </w:pPr>
      <w:r>
        <w:rPr>
          <w:b/>
          <w:spacing w:val="-2"/>
          <w:sz w:val="20"/>
        </w:rPr>
        <w:t>DeadlineforSubmission</w:t>
      </w:r>
      <w:r>
        <w:rPr>
          <w:b/>
          <w:spacing w:val="-1"/>
          <w:sz w:val="20"/>
        </w:rPr>
        <w:t>ofTenders</w:t>
      </w:r>
    </w:p>
    <w:p w:rsidR="00AD4474" w:rsidRDefault="00AD4474">
      <w:pPr>
        <w:pStyle w:val="BodyText"/>
        <w:spacing w:before="7"/>
        <w:rPr>
          <w:b/>
        </w:rPr>
      </w:pPr>
    </w:p>
    <w:p w:rsidR="00FF55ED" w:rsidRPr="00FF55ED" w:rsidRDefault="00FF55ED" w:rsidP="00FF55ED">
      <w:pPr>
        <w:pStyle w:val="ListParagraph"/>
        <w:numPr>
          <w:ilvl w:val="1"/>
          <w:numId w:val="14"/>
        </w:numPr>
        <w:tabs>
          <w:tab w:val="left" w:pos="1182"/>
        </w:tabs>
        <w:spacing w:before="1" w:line="244" w:lineRule="auto"/>
        <w:ind w:right="1146"/>
        <w:jc w:val="both"/>
        <w:rPr>
          <w:sz w:val="20"/>
          <w:szCs w:val="20"/>
        </w:rPr>
      </w:pPr>
      <w:r w:rsidRPr="00FF55ED">
        <w:rPr>
          <w:sz w:val="20"/>
          <w:szCs w:val="20"/>
        </w:rPr>
        <w:t xml:space="preserve">In the event of the </w:t>
      </w:r>
      <w:r w:rsidRPr="00FF55ED">
        <w:rPr>
          <w:spacing w:val="-3"/>
          <w:sz w:val="20"/>
          <w:szCs w:val="20"/>
        </w:rPr>
        <w:t xml:space="preserve">specified </w:t>
      </w:r>
      <w:r w:rsidRPr="00FF55ED">
        <w:rPr>
          <w:sz w:val="20"/>
          <w:szCs w:val="20"/>
        </w:rPr>
        <w:t xml:space="preserve">date </w:t>
      </w:r>
      <w:r w:rsidRPr="00FF55ED">
        <w:rPr>
          <w:spacing w:val="-2"/>
          <w:sz w:val="20"/>
          <w:szCs w:val="20"/>
        </w:rPr>
        <w:t xml:space="preserve">for </w:t>
      </w:r>
      <w:r w:rsidRPr="00FF55ED">
        <w:rPr>
          <w:sz w:val="20"/>
          <w:szCs w:val="20"/>
        </w:rPr>
        <w:t xml:space="preserve">the submission of Tenders being declared a holiday for </w:t>
      </w:r>
      <w:r w:rsidRPr="00FF55ED">
        <w:rPr>
          <w:spacing w:val="-3"/>
          <w:sz w:val="20"/>
          <w:szCs w:val="20"/>
        </w:rPr>
        <w:t xml:space="preserve">the </w:t>
      </w:r>
      <w:r w:rsidRPr="00FF55ED">
        <w:rPr>
          <w:sz w:val="20"/>
          <w:szCs w:val="20"/>
        </w:rPr>
        <w:t>purchaser, the Tenderswillbereceived</w:t>
      </w:r>
      <w:r w:rsidRPr="00FF55ED">
        <w:rPr>
          <w:spacing w:val="-3"/>
          <w:sz w:val="20"/>
          <w:szCs w:val="20"/>
        </w:rPr>
        <w:t>upto</w:t>
      </w:r>
      <w:r w:rsidRPr="00FF55ED">
        <w:rPr>
          <w:sz w:val="20"/>
          <w:szCs w:val="20"/>
        </w:rPr>
        <w:t>theappointedtimeonthenextworkingday.</w:t>
      </w:r>
    </w:p>
    <w:p w:rsidR="00AD4474" w:rsidRDefault="00AD4474">
      <w:pPr>
        <w:pStyle w:val="BodyText"/>
        <w:spacing w:before="9"/>
        <w:rPr>
          <w:sz w:val="19"/>
        </w:rPr>
      </w:pPr>
    </w:p>
    <w:p w:rsidR="00AD4474" w:rsidRDefault="00194EE8">
      <w:pPr>
        <w:pStyle w:val="ListParagraph"/>
        <w:numPr>
          <w:ilvl w:val="1"/>
          <w:numId w:val="14"/>
        </w:numPr>
        <w:tabs>
          <w:tab w:val="left" w:pos="820"/>
        </w:tabs>
        <w:spacing w:before="1" w:line="244" w:lineRule="auto"/>
        <w:ind w:left="819" w:right="217" w:hanging="600"/>
        <w:jc w:val="both"/>
        <w:rPr>
          <w:sz w:val="20"/>
        </w:rPr>
      </w:pPr>
      <w:r>
        <w:rPr>
          <w:sz w:val="20"/>
        </w:rPr>
        <w:t>The Purchaser may, at its discretion, extend this deadline for submission of tenders by amending the tenderdocuments in accordance with ITT Clause 3, in which case all rights and obligations of the Purchaser andTendererspreviouslysubjecttothedeadlinewillthereafterbesubjecttothedeadlineasextended.</w:t>
      </w:r>
    </w:p>
    <w:p w:rsidR="00AD4474" w:rsidRDefault="00AD4474">
      <w:pPr>
        <w:pStyle w:val="BodyText"/>
        <w:spacing w:before="5"/>
      </w:pPr>
    </w:p>
    <w:p w:rsidR="00AD4474" w:rsidRDefault="00194EE8">
      <w:pPr>
        <w:pStyle w:val="ListParagraph"/>
        <w:numPr>
          <w:ilvl w:val="0"/>
          <w:numId w:val="14"/>
        </w:numPr>
        <w:tabs>
          <w:tab w:val="left" w:pos="819"/>
          <w:tab w:val="left" w:pos="820"/>
        </w:tabs>
        <w:ind w:left="819" w:hanging="601"/>
        <w:rPr>
          <w:b/>
          <w:sz w:val="20"/>
        </w:rPr>
      </w:pPr>
      <w:r>
        <w:rPr>
          <w:b/>
          <w:spacing w:val="-1"/>
          <w:sz w:val="20"/>
        </w:rPr>
        <w:t>LateTenders</w:t>
      </w:r>
    </w:p>
    <w:p w:rsidR="00AD4474" w:rsidRDefault="00AD4474">
      <w:pPr>
        <w:pStyle w:val="BodyText"/>
        <w:spacing w:before="6"/>
        <w:rPr>
          <w:b/>
        </w:rPr>
      </w:pPr>
    </w:p>
    <w:p w:rsidR="00AD4474" w:rsidRDefault="00194EE8">
      <w:pPr>
        <w:pStyle w:val="ListParagraph"/>
        <w:numPr>
          <w:ilvl w:val="1"/>
          <w:numId w:val="14"/>
        </w:numPr>
        <w:tabs>
          <w:tab w:val="left" w:pos="819"/>
        </w:tabs>
        <w:spacing w:line="244" w:lineRule="auto"/>
        <w:ind w:left="819" w:right="218" w:hanging="600"/>
        <w:jc w:val="both"/>
        <w:rPr>
          <w:sz w:val="20"/>
        </w:rPr>
      </w:pPr>
      <w:r>
        <w:rPr>
          <w:sz w:val="20"/>
        </w:rPr>
        <w:t>AnytenderreceivedbythePurchaserafterthedeadlineforsubmissionoftendersprescribedbythePurchaser,pursuanttoITTClause15,willberejectedand/orreturnedunopenedtotheTenderer.</w:t>
      </w:r>
    </w:p>
    <w:p w:rsidR="00AD4474" w:rsidRDefault="00AD4474">
      <w:pPr>
        <w:pStyle w:val="BodyText"/>
        <w:spacing w:before="6"/>
      </w:pPr>
    </w:p>
    <w:p w:rsidR="00AD4474" w:rsidRDefault="00194EE8">
      <w:pPr>
        <w:pStyle w:val="ListParagraph"/>
        <w:numPr>
          <w:ilvl w:val="0"/>
          <w:numId w:val="14"/>
        </w:numPr>
        <w:tabs>
          <w:tab w:val="left" w:pos="819"/>
          <w:tab w:val="left" w:pos="820"/>
        </w:tabs>
        <w:spacing w:before="1"/>
        <w:ind w:left="819" w:hanging="601"/>
        <w:rPr>
          <w:b/>
          <w:sz w:val="20"/>
        </w:rPr>
      </w:pPr>
      <w:r>
        <w:rPr>
          <w:b/>
          <w:spacing w:val="-2"/>
          <w:sz w:val="20"/>
        </w:rPr>
        <w:t>ModificationandWithdrawal</w:t>
      </w:r>
      <w:r>
        <w:rPr>
          <w:b/>
          <w:spacing w:val="-1"/>
          <w:sz w:val="20"/>
        </w:rPr>
        <w:t>ofTenders</w:t>
      </w:r>
    </w:p>
    <w:p w:rsidR="00AD4474" w:rsidRDefault="00AD4474">
      <w:pPr>
        <w:pStyle w:val="BodyText"/>
        <w:spacing w:before="6"/>
        <w:rPr>
          <w:b/>
        </w:rPr>
      </w:pPr>
    </w:p>
    <w:p w:rsidR="00F8352A" w:rsidRPr="00474C59" w:rsidRDefault="00F8352A" w:rsidP="00F8352A">
      <w:pPr>
        <w:pStyle w:val="ListParagraph"/>
        <w:numPr>
          <w:ilvl w:val="1"/>
          <w:numId w:val="23"/>
        </w:numPr>
        <w:tabs>
          <w:tab w:val="left" w:pos="1274"/>
          <w:tab w:val="left" w:pos="1275"/>
        </w:tabs>
        <w:spacing w:line="244" w:lineRule="auto"/>
        <w:ind w:left="1200" w:right="1137"/>
        <w:rPr>
          <w:sz w:val="20"/>
          <w:szCs w:val="20"/>
        </w:rPr>
      </w:pPr>
      <w:r w:rsidRPr="00474C59">
        <w:rPr>
          <w:spacing w:val="-3"/>
          <w:sz w:val="20"/>
          <w:szCs w:val="20"/>
        </w:rPr>
        <w:t xml:space="preserve">Tenderer </w:t>
      </w:r>
      <w:r w:rsidRPr="00474C59">
        <w:rPr>
          <w:spacing w:val="-4"/>
          <w:sz w:val="20"/>
          <w:szCs w:val="20"/>
        </w:rPr>
        <w:t xml:space="preserve">has all the </w:t>
      </w:r>
      <w:r w:rsidRPr="00474C59">
        <w:rPr>
          <w:spacing w:val="-5"/>
          <w:sz w:val="20"/>
          <w:szCs w:val="20"/>
        </w:rPr>
        <w:t xml:space="preserve">time </w:t>
      </w:r>
      <w:r w:rsidRPr="00474C59">
        <w:rPr>
          <w:spacing w:val="-3"/>
          <w:sz w:val="20"/>
          <w:szCs w:val="20"/>
        </w:rPr>
        <w:t xml:space="preserve">to </w:t>
      </w:r>
      <w:r w:rsidRPr="00474C59">
        <w:rPr>
          <w:spacing w:val="-5"/>
          <w:sz w:val="20"/>
          <w:szCs w:val="20"/>
        </w:rPr>
        <w:t xml:space="preserve">modify </w:t>
      </w:r>
      <w:r w:rsidRPr="00474C59">
        <w:rPr>
          <w:spacing w:val="-3"/>
          <w:sz w:val="20"/>
          <w:szCs w:val="20"/>
        </w:rPr>
        <w:t xml:space="preserve">and </w:t>
      </w:r>
      <w:r w:rsidRPr="00474C59">
        <w:rPr>
          <w:spacing w:val="-5"/>
          <w:sz w:val="20"/>
          <w:szCs w:val="20"/>
        </w:rPr>
        <w:t xml:space="preserve">correct </w:t>
      </w:r>
      <w:r w:rsidRPr="00474C59">
        <w:rPr>
          <w:spacing w:val="-3"/>
          <w:sz w:val="20"/>
          <w:szCs w:val="20"/>
        </w:rPr>
        <w:t xml:space="preserve">or </w:t>
      </w:r>
      <w:r w:rsidRPr="00474C59">
        <w:rPr>
          <w:spacing w:val="-5"/>
          <w:sz w:val="20"/>
          <w:szCs w:val="20"/>
        </w:rPr>
        <w:t xml:space="preserve">upload </w:t>
      </w:r>
      <w:r w:rsidRPr="00474C59">
        <w:rPr>
          <w:spacing w:val="-4"/>
          <w:sz w:val="20"/>
          <w:szCs w:val="20"/>
        </w:rPr>
        <w:t xml:space="preserve">any </w:t>
      </w:r>
      <w:r w:rsidRPr="00474C59">
        <w:rPr>
          <w:spacing w:val="-5"/>
          <w:sz w:val="20"/>
          <w:szCs w:val="20"/>
        </w:rPr>
        <w:t xml:space="preserve">relevant document </w:t>
      </w:r>
      <w:r w:rsidRPr="00474C59">
        <w:rPr>
          <w:spacing w:val="-3"/>
          <w:sz w:val="20"/>
          <w:szCs w:val="20"/>
        </w:rPr>
        <w:t xml:space="preserve">in </w:t>
      </w:r>
      <w:r w:rsidRPr="00474C59">
        <w:rPr>
          <w:spacing w:val="-4"/>
          <w:sz w:val="20"/>
          <w:szCs w:val="20"/>
        </w:rPr>
        <w:t xml:space="preserve">the portal till </w:t>
      </w:r>
      <w:r w:rsidRPr="00474C59">
        <w:rPr>
          <w:spacing w:val="-3"/>
          <w:sz w:val="20"/>
          <w:szCs w:val="20"/>
        </w:rPr>
        <w:t xml:space="preserve">bid </w:t>
      </w:r>
      <w:r w:rsidRPr="00474C59">
        <w:rPr>
          <w:spacing w:val="-5"/>
          <w:sz w:val="20"/>
          <w:szCs w:val="20"/>
        </w:rPr>
        <w:t xml:space="preserve">submission </w:t>
      </w:r>
      <w:r w:rsidRPr="00474C59">
        <w:rPr>
          <w:spacing w:val="-4"/>
          <w:sz w:val="20"/>
          <w:szCs w:val="20"/>
        </w:rPr>
        <w:t>dateand</w:t>
      </w:r>
      <w:r w:rsidRPr="00474C59">
        <w:rPr>
          <w:spacing w:val="-5"/>
          <w:sz w:val="20"/>
          <w:szCs w:val="20"/>
        </w:rPr>
        <w:t>time</w:t>
      </w:r>
      <w:r w:rsidRPr="00474C59">
        <w:rPr>
          <w:spacing w:val="-3"/>
          <w:sz w:val="20"/>
          <w:szCs w:val="20"/>
        </w:rPr>
        <w:t>as</w:t>
      </w:r>
      <w:r w:rsidRPr="00474C59">
        <w:rPr>
          <w:spacing w:val="-5"/>
          <w:sz w:val="20"/>
          <w:szCs w:val="20"/>
        </w:rPr>
        <w:t>published</w:t>
      </w:r>
      <w:r w:rsidRPr="00474C59">
        <w:rPr>
          <w:spacing w:val="-3"/>
          <w:sz w:val="20"/>
          <w:szCs w:val="20"/>
        </w:rPr>
        <w:t>inthe</w:t>
      </w:r>
      <w:r>
        <w:rPr>
          <w:spacing w:val="-5"/>
          <w:sz w:val="20"/>
          <w:szCs w:val="20"/>
        </w:rPr>
        <w:t>KPPP</w:t>
      </w:r>
      <w:r w:rsidRPr="00474C59">
        <w:rPr>
          <w:spacing w:val="-4"/>
          <w:sz w:val="20"/>
          <w:szCs w:val="20"/>
        </w:rPr>
        <w:t>portal.</w:t>
      </w:r>
    </w:p>
    <w:p w:rsidR="00AD4474" w:rsidRDefault="00AD4474">
      <w:pPr>
        <w:pStyle w:val="BodyText"/>
        <w:rPr>
          <w:sz w:val="22"/>
        </w:rPr>
      </w:pPr>
    </w:p>
    <w:p w:rsidR="00AD4474" w:rsidRDefault="00AD4474">
      <w:pPr>
        <w:pStyle w:val="BodyText"/>
        <w:spacing w:before="10"/>
        <w:rPr>
          <w:sz w:val="18"/>
        </w:rPr>
      </w:pPr>
    </w:p>
    <w:p w:rsidR="00AD4474" w:rsidRDefault="00194EE8">
      <w:pPr>
        <w:pStyle w:val="ListParagraph"/>
        <w:numPr>
          <w:ilvl w:val="0"/>
          <w:numId w:val="12"/>
        </w:numPr>
        <w:tabs>
          <w:tab w:val="left" w:pos="3192"/>
        </w:tabs>
        <w:ind w:left="3191" w:hanging="3192"/>
        <w:jc w:val="left"/>
        <w:rPr>
          <w:b/>
          <w:sz w:val="20"/>
        </w:rPr>
      </w:pPr>
      <w:r>
        <w:rPr>
          <w:b/>
          <w:spacing w:val="-2"/>
          <w:sz w:val="20"/>
          <w:u w:val="single"/>
        </w:rPr>
        <w:t>TenderOpening</w:t>
      </w:r>
      <w:r>
        <w:rPr>
          <w:b/>
          <w:spacing w:val="-1"/>
          <w:sz w:val="20"/>
          <w:u w:val="single"/>
        </w:rPr>
        <w:t>andEvaluationofTenders</w:t>
      </w:r>
    </w:p>
    <w:p w:rsidR="00AD4474" w:rsidRDefault="00AD4474">
      <w:pPr>
        <w:pStyle w:val="BodyText"/>
        <w:spacing w:before="10"/>
        <w:rPr>
          <w:b/>
          <w:sz w:val="12"/>
        </w:rPr>
      </w:pPr>
    </w:p>
    <w:p w:rsidR="003E7B0F" w:rsidRPr="003E7B0F" w:rsidRDefault="00194EE8" w:rsidP="003E7B0F">
      <w:pPr>
        <w:pStyle w:val="ListParagraph"/>
        <w:numPr>
          <w:ilvl w:val="0"/>
          <w:numId w:val="14"/>
        </w:numPr>
        <w:tabs>
          <w:tab w:val="left" w:pos="818"/>
          <w:tab w:val="left" w:pos="819"/>
        </w:tabs>
        <w:spacing w:before="92"/>
        <w:ind w:left="818" w:hanging="600"/>
        <w:rPr>
          <w:b/>
          <w:sz w:val="20"/>
        </w:rPr>
      </w:pPr>
      <w:r>
        <w:rPr>
          <w:b/>
          <w:spacing w:val="-1"/>
          <w:sz w:val="20"/>
        </w:rPr>
        <w:t>OpeningofTendersbythePurchaser</w:t>
      </w:r>
    </w:p>
    <w:p w:rsidR="003E7B0F" w:rsidRPr="003E7B0F" w:rsidRDefault="003E7B0F" w:rsidP="003E7B0F">
      <w:pPr>
        <w:pStyle w:val="ListParagraph"/>
        <w:numPr>
          <w:ilvl w:val="1"/>
          <w:numId w:val="14"/>
        </w:numPr>
        <w:tabs>
          <w:tab w:val="left" w:pos="818"/>
          <w:tab w:val="left" w:pos="819"/>
        </w:tabs>
        <w:spacing w:before="92"/>
        <w:rPr>
          <w:b/>
          <w:sz w:val="20"/>
        </w:rPr>
      </w:pPr>
      <w:r w:rsidRPr="003E7B0F">
        <w:rPr>
          <w:color w:val="000000"/>
          <w:spacing w:val="-4"/>
          <w:sz w:val="20"/>
          <w:szCs w:val="20"/>
        </w:rPr>
        <w:t xml:space="preserve">The Purchaser will open all tenders, in </w:t>
      </w:r>
      <w:r w:rsidR="004E0E34">
        <w:rPr>
          <w:color w:val="000000"/>
          <w:spacing w:val="-4"/>
          <w:sz w:val="20"/>
          <w:szCs w:val="20"/>
        </w:rPr>
        <w:t>CHIKKABANAVARA</w:t>
      </w:r>
      <w:r w:rsidRPr="003E7B0F">
        <w:rPr>
          <w:color w:val="000000"/>
          <w:spacing w:val="-4"/>
          <w:sz w:val="20"/>
          <w:szCs w:val="20"/>
        </w:rPr>
        <w:t xml:space="preserve"> TMC office through </w:t>
      </w:r>
      <w:r w:rsidR="00A75609">
        <w:rPr>
          <w:color w:val="000000"/>
          <w:spacing w:val="-4"/>
          <w:sz w:val="20"/>
          <w:szCs w:val="20"/>
        </w:rPr>
        <w:t xml:space="preserve">KPPP </w:t>
      </w:r>
      <w:r w:rsidRPr="003E7B0F">
        <w:rPr>
          <w:color w:val="000000"/>
          <w:spacing w:val="-4"/>
          <w:sz w:val="20"/>
          <w:szCs w:val="20"/>
        </w:rPr>
        <w:t>portal.</w:t>
      </w:r>
    </w:p>
    <w:p w:rsidR="003E7B0F" w:rsidRDefault="003E7B0F" w:rsidP="003E7B0F">
      <w:pPr>
        <w:adjustRightInd w:val="0"/>
        <w:spacing w:line="240" w:lineRule="exact"/>
        <w:jc w:val="both"/>
        <w:rPr>
          <w:color w:val="000000"/>
          <w:spacing w:val="-4"/>
          <w:sz w:val="20"/>
          <w:szCs w:val="20"/>
        </w:rPr>
      </w:pPr>
    </w:p>
    <w:p w:rsidR="003E7B0F" w:rsidRDefault="003E7B0F" w:rsidP="003E7B0F">
      <w:pPr>
        <w:adjustRightInd w:val="0"/>
        <w:spacing w:line="230" w:lineRule="exact"/>
        <w:jc w:val="center"/>
        <w:rPr>
          <w:b/>
          <w:color w:val="000000"/>
          <w:spacing w:val="-5"/>
          <w:sz w:val="20"/>
          <w:szCs w:val="20"/>
        </w:rPr>
      </w:pPr>
      <w:r>
        <w:rPr>
          <w:b/>
          <w:color w:val="000000"/>
          <w:spacing w:val="-5"/>
          <w:sz w:val="20"/>
          <w:szCs w:val="20"/>
        </w:rPr>
        <w:t xml:space="preserve">THROUGH </w:t>
      </w:r>
      <w:r w:rsidR="00A75609">
        <w:rPr>
          <w:b/>
          <w:color w:val="000000"/>
          <w:spacing w:val="-5"/>
          <w:sz w:val="20"/>
          <w:szCs w:val="20"/>
        </w:rPr>
        <w:t>KPPP</w:t>
      </w:r>
      <w:r>
        <w:rPr>
          <w:b/>
          <w:color w:val="000000"/>
          <w:spacing w:val="-5"/>
          <w:sz w:val="20"/>
          <w:szCs w:val="20"/>
        </w:rPr>
        <w:t>-PORTAL</w:t>
      </w:r>
    </w:p>
    <w:p w:rsidR="003E7B0F" w:rsidRDefault="004E0E34" w:rsidP="003E7B0F">
      <w:pPr>
        <w:adjustRightInd w:val="0"/>
        <w:spacing w:before="85" w:line="230" w:lineRule="exact"/>
        <w:jc w:val="center"/>
        <w:rPr>
          <w:b/>
          <w:color w:val="000000"/>
          <w:spacing w:val="-5"/>
          <w:sz w:val="20"/>
          <w:szCs w:val="20"/>
        </w:rPr>
      </w:pPr>
      <w:r>
        <w:rPr>
          <w:b/>
          <w:color w:val="000000"/>
          <w:spacing w:val="-5"/>
          <w:sz w:val="20"/>
          <w:szCs w:val="20"/>
        </w:rPr>
        <w:t>TOWN</w:t>
      </w:r>
      <w:r w:rsidR="003E7B0F">
        <w:rPr>
          <w:b/>
          <w:color w:val="000000"/>
          <w:spacing w:val="-5"/>
          <w:sz w:val="20"/>
          <w:szCs w:val="20"/>
        </w:rPr>
        <w:t xml:space="preserve"> MUNICIPAL COUNCIL , </w:t>
      </w:r>
      <w:r>
        <w:rPr>
          <w:b/>
          <w:color w:val="000000"/>
          <w:spacing w:val="-5"/>
          <w:sz w:val="20"/>
          <w:szCs w:val="20"/>
        </w:rPr>
        <w:t>CHIKKABANAVARA</w:t>
      </w:r>
    </w:p>
    <w:p w:rsidR="003E7B0F" w:rsidRPr="00306167" w:rsidRDefault="00432828" w:rsidP="003E7B0F">
      <w:pPr>
        <w:adjustRightInd w:val="0"/>
        <w:spacing w:before="85" w:line="230" w:lineRule="exact"/>
        <w:jc w:val="center"/>
        <w:rPr>
          <w:b/>
          <w:color w:val="000000"/>
          <w:spacing w:val="-5"/>
          <w:sz w:val="20"/>
          <w:szCs w:val="20"/>
        </w:rPr>
      </w:pPr>
      <w:r>
        <w:rPr>
          <w:b/>
          <w:color w:val="000000"/>
          <w:spacing w:val="-5"/>
          <w:sz w:val="20"/>
          <w:szCs w:val="20"/>
        </w:rPr>
        <w:lastRenderedPageBreak/>
        <w:t xml:space="preserve">Dakshina kannada </w:t>
      </w:r>
      <w:r w:rsidR="003E7B0F" w:rsidRPr="00306167">
        <w:rPr>
          <w:b/>
          <w:color w:val="000000"/>
          <w:spacing w:val="-5"/>
          <w:sz w:val="20"/>
          <w:szCs w:val="20"/>
        </w:rPr>
        <w:t>DISTRICT</w:t>
      </w:r>
    </w:p>
    <w:p w:rsidR="003E7B0F" w:rsidRDefault="003E7B0F" w:rsidP="003E7B0F">
      <w:pPr>
        <w:adjustRightInd w:val="0"/>
        <w:spacing w:line="240" w:lineRule="exact"/>
        <w:ind w:left="2039"/>
        <w:jc w:val="both"/>
        <w:rPr>
          <w:color w:val="000000"/>
          <w:spacing w:val="-4"/>
          <w:sz w:val="20"/>
          <w:szCs w:val="20"/>
        </w:rPr>
      </w:pPr>
    </w:p>
    <w:p w:rsidR="003E7B0F" w:rsidRDefault="003E7B0F" w:rsidP="003E7B0F">
      <w:pPr>
        <w:adjustRightInd w:val="0"/>
        <w:spacing w:before="206" w:line="240" w:lineRule="exact"/>
        <w:ind w:left="760" w:right="1222" w:firstLine="80"/>
        <w:jc w:val="both"/>
        <w:rPr>
          <w:color w:val="000000"/>
          <w:spacing w:val="-4"/>
          <w:sz w:val="20"/>
          <w:szCs w:val="20"/>
        </w:rPr>
      </w:pPr>
      <w:r>
        <w:rPr>
          <w:color w:val="000000"/>
          <w:spacing w:val="-3"/>
          <w:sz w:val="20"/>
          <w:szCs w:val="20"/>
        </w:rPr>
        <w:t xml:space="preserve">The Tenderers' representatives who are present shall sign a register evidencing their attendance.  In the event of </w:t>
      </w:r>
      <w:r>
        <w:rPr>
          <w:color w:val="000000"/>
          <w:spacing w:val="-2"/>
          <w:sz w:val="20"/>
          <w:szCs w:val="20"/>
        </w:rPr>
        <w:t xml:space="preserve">the specified date of Tender opening being declared a holiday for the Purchaser, the tenders shall be opened at </w:t>
      </w:r>
      <w:r>
        <w:rPr>
          <w:color w:val="000000"/>
          <w:spacing w:val="-5"/>
          <w:sz w:val="20"/>
          <w:szCs w:val="20"/>
        </w:rPr>
        <w:t xml:space="preserve">the </w:t>
      </w:r>
      <w:r w:rsidR="004E0E34">
        <w:rPr>
          <w:color w:val="000000"/>
          <w:spacing w:val="-4"/>
          <w:sz w:val="20"/>
          <w:szCs w:val="20"/>
        </w:rPr>
        <w:t>CHIKKABANAVARA</w:t>
      </w:r>
      <w:r>
        <w:rPr>
          <w:color w:val="000000"/>
          <w:spacing w:val="-4"/>
          <w:sz w:val="20"/>
          <w:szCs w:val="20"/>
        </w:rPr>
        <w:t xml:space="preserve"> TMC office through </w:t>
      </w:r>
      <w:r w:rsidR="00A75609">
        <w:rPr>
          <w:color w:val="000000"/>
          <w:spacing w:val="-4"/>
          <w:sz w:val="20"/>
          <w:szCs w:val="20"/>
        </w:rPr>
        <w:t>KPPP</w:t>
      </w:r>
      <w:r>
        <w:rPr>
          <w:color w:val="000000"/>
          <w:spacing w:val="-4"/>
          <w:sz w:val="20"/>
          <w:szCs w:val="20"/>
        </w:rPr>
        <w:t>-portal.</w:t>
      </w:r>
    </w:p>
    <w:p w:rsidR="00AD4474" w:rsidRDefault="00AD4474">
      <w:pPr>
        <w:pStyle w:val="BodyText"/>
        <w:spacing w:before="2"/>
      </w:pPr>
    </w:p>
    <w:p w:rsidR="00AD4474" w:rsidRDefault="00194EE8">
      <w:pPr>
        <w:pStyle w:val="ListParagraph"/>
        <w:numPr>
          <w:ilvl w:val="1"/>
          <w:numId w:val="14"/>
        </w:numPr>
        <w:tabs>
          <w:tab w:val="left" w:pos="820"/>
        </w:tabs>
        <w:spacing w:line="244" w:lineRule="auto"/>
        <w:ind w:left="819" w:right="217" w:hanging="600"/>
        <w:jc w:val="both"/>
        <w:rPr>
          <w:sz w:val="20"/>
        </w:rPr>
      </w:pPr>
      <w:r>
        <w:rPr>
          <w:sz w:val="20"/>
        </w:rPr>
        <w:t>The Tenderers’ names, tender modifications or withdrawals, tender prices, discounts, and the presence orabsence of requisite tender security and such other details as the Purchaser, at its discretion, may considerappropriate, will be announced at the opening.No tender shall be rejected at tender opening, except for latetenders,whichshallbereturnedunopenedtotheTendererpursuanttoITTClause16.</w:t>
      </w:r>
    </w:p>
    <w:p w:rsidR="00AD4474" w:rsidRDefault="00AD4474">
      <w:pPr>
        <w:pStyle w:val="BodyText"/>
        <w:spacing w:before="1"/>
      </w:pPr>
    </w:p>
    <w:p w:rsidR="00AD4474" w:rsidRDefault="00194EE8">
      <w:pPr>
        <w:pStyle w:val="ListParagraph"/>
        <w:numPr>
          <w:ilvl w:val="1"/>
          <w:numId w:val="14"/>
        </w:numPr>
        <w:tabs>
          <w:tab w:val="left" w:pos="820"/>
        </w:tabs>
        <w:spacing w:before="1" w:line="244" w:lineRule="auto"/>
        <w:ind w:left="819" w:right="217" w:hanging="601"/>
        <w:jc w:val="both"/>
        <w:rPr>
          <w:sz w:val="20"/>
        </w:rPr>
      </w:pPr>
      <w:r>
        <w:rPr>
          <w:sz w:val="20"/>
        </w:rPr>
        <w:t>Tenders (and modifications sent pursuant to ITT Clause 17.2) that are not opened and read out at tenderopeningshallnotbeconsideredfurtherforevaluation,irrespectiveofthecircumstances.</w:t>
      </w:r>
    </w:p>
    <w:p w:rsidR="00AD4474" w:rsidRDefault="00AD4474">
      <w:pPr>
        <w:pStyle w:val="BodyText"/>
        <w:spacing w:before="2"/>
      </w:pPr>
    </w:p>
    <w:p w:rsidR="00AD4474" w:rsidRDefault="00194EE8">
      <w:pPr>
        <w:pStyle w:val="ListParagraph"/>
        <w:numPr>
          <w:ilvl w:val="1"/>
          <w:numId w:val="14"/>
        </w:numPr>
        <w:tabs>
          <w:tab w:val="left" w:pos="819"/>
          <w:tab w:val="left" w:pos="820"/>
        </w:tabs>
        <w:spacing w:before="1"/>
        <w:ind w:left="819" w:hanging="601"/>
        <w:rPr>
          <w:sz w:val="20"/>
        </w:rPr>
      </w:pPr>
      <w:r>
        <w:rPr>
          <w:spacing w:val="-1"/>
          <w:sz w:val="20"/>
        </w:rPr>
        <w:t>ThePurchaserwillprepareminutesofthetender</w:t>
      </w:r>
      <w:r>
        <w:rPr>
          <w:sz w:val="20"/>
        </w:rPr>
        <w:t>opening.</w:t>
      </w:r>
    </w:p>
    <w:p w:rsidR="00AD4474" w:rsidRDefault="00AD4474">
      <w:pPr>
        <w:pStyle w:val="BodyText"/>
        <w:rPr>
          <w:sz w:val="22"/>
        </w:rPr>
      </w:pPr>
    </w:p>
    <w:p w:rsidR="00AD4474" w:rsidRDefault="00AD4474">
      <w:pPr>
        <w:pStyle w:val="BodyText"/>
        <w:spacing w:before="5"/>
        <w:rPr>
          <w:sz w:val="19"/>
        </w:rPr>
      </w:pPr>
    </w:p>
    <w:p w:rsidR="00AD4474" w:rsidRDefault="00194EE8">
      <w:pPr>
        <w:pStyle w:val="ListParagraph"/>
        <w:numPr>
          <w:ilvl w:val="0"/>
          <w:numId w:val="14"/>
        </w:numPr>
        <w:tabs>
          <w:tab w:val="left" w:pos="819"/>
          <w:tab w:val="left" w:pos="820"/>
        </w:tabs>
        <w:ind w:left="819" w:hanging="601"/>
        <w:rPr>
          <w:b/>
          <w:sz w:val="20"/>
        </w:rPr>
      </w:pPr>
      <w:r>
        <w:rPr>
          <w:b/>
          <w:spacing w:val="-2"/>
          <w:sz w:val="20"/>
        </w:rPr>
        <w:t>PreliminaryExamination</w:t>
      </w:r>
    </w:p>
    <w:p w:rsidR="00AD4474" w:rsidRDefault="00AD4474">
      <w:pPr>
        <w:pStyle w:val="BodyText"/>
        <w:spacing w:before="5"/>
        <w:rPr>
          <w:b/>
        </w:rPr>
      </w:pPr>
    </w:p>
    <w:p w:rsidR="00AD4474" w:rsidRDefault="00194EE8">
      <w:pPr>
        <w:pStyle w:val="ListParagraph"/>
        <w:numPr>
          <w:ilvl w:val="1"/>
          <w:numId w:val="14"/>
        </w:numPr>
        <w:tabs>
          <w:tab w:val="left" w:pos="821"/>
        </w:tabs>
        <w:spacing w:before="1" w:line="244" w:lineRule="auto"/>
        <w:ind w:left="819" w:right="213" w:hanging="600"/>
        <w:jc w:val="both"/>
        <w:rPr>
          <w:sz w:val="20"/>
        </w:rPr>
      </w:pPr>
      <w:r>
        <w:rPr>
          <w:sz w:val="20"/>
        </w:rPr>
        <w:t>The Purchaser will examine the tenders to determine whether they are complete, whether any computationalerrorshavebeenmade,whetherrequiredsuretieshavebeenfurnished,whetherthedocumentshavebeen</w:t>
      </w:r>
    </w:p>
    <w:p w:rsidR="00AD4474" w:rsidRDefault="00194EE8">
      <w:pPr>
        <w:pStyle w:val="BodyText"/>
        <w:spacing w:line="244" w:lineRule="auto"/>
        <w:ind w:left="819" w:right="217"/>
        <w:jc w:val="both"/>
      </w:pPr>
      <w:r>
        <w:t>properlysigned,andwhetherthetendersaregenerallyinorder.TendersfromAgents/AuthorizedDealers, without proper authorization from the manufacturer as per Section XIII, shall be treated as non-responsive.</w:t>
      </w:r>
    </w:p>
    <w:p w:rsidR="00AD4474" w:rsidRDefault="00AD4474">
      <w:pPr>
        <w:pStyle w:val="BodyText"/>
        <w:spacing w:before="9"/>
        <w:rPr>
          <w:sz w:val="19"/>
        </w:rPr>
      </w:pPr>
    </w:p>
    <w:p w:rsidR="00AD4474" w:rsidRDefault="00194EE8">
      <w:pPr>
        <w:pStyle w:val="ListParagraph"/>
        <w:numPr>
          <w:ilvl w:val="1"/>
          <w:numId w:val="14"/>
        </w:numPr>
        <w:tabs>
          <w:tab w:val="left" w:pos="819"/>
        </w:tabs>
        <w:spacing w:line="244" w:lineRule="auto"/>
        <w:ind w:left="819" w:right="210" w:hanging="600"/>
        <w:jc w:val="both"/>
        <w:rPr>
          <w:sz w:val="20"/>
        </w:rPr>
      </w:pPr>
      <w:r>
        <w:rPr>
          <w:sz w:val="20"/>
        </w:rPr>
        <w:t>Where the Tenderer has quoted for more than one schedule, if the earnest money deposit furnished isinadequate for all the schedules, the Purchaser shall take the price tender into account only to the extent thetenderissecured.Forthispurpose,theextenttowhichthetenderissecuredshallbedeterminedbyevaluatingthe requirement of earnest money deposit to be furnished for the schedule included in the tender (offer) in theserialorderoftheScheduleofRequirementsoftheTenderdocument.</w:t>
      </w:r>
    </w:p>
    <w:p w:rsidR="00AD4474" w:rsidRDefault="00AD4474">
      <w:pPr>
        <w:pStyle w:val="BodyText"/>
        <w:spacing w:before="1"/>
      </w:pPr>
    </w:p>
    <w:p w:rsidR="00AD4474" w:rsidRDefault="00194EE8">
      <w:pPr>
        <w:pStyle w:val="ListParagraph"/>
        <w:numPr>
          <w:ilvl w:val="1"/>
          <w:numId w:val="14"/>
        </w:numPr>
        <w:tabs>
          <w:tab w:val="left" w:pos="821"/>
        </w:tabs>
        <w:spacing w:line="244" w:lineRule="auto"/>
        <w:ind w:left="819" w:right="212" w:hanging="600"/>
        <w:jc w:val="both"/>
        <w:rPr>
          <w:sz w:val="20"/>
        </w:rPr>
      </w:pPr>
      <w:r>
        <w:rPr>
          <w:sz w:val="20"/>
        </w:rPr>
        <w:t>Arithmeticalerrorswillberectifiedonthefollowingbasis.Ifthereisadiscrepancybetweentheunitpriceand</w:t>
      </w:r>
      <w:r>
        <w:rPr>
          <w:spacing w:val="-1"/>
          <w:sz w:val="20"/>
        </w:rPr>
        <w:t>thetotalpricethat</w:t>
      </w:r>
      <w:r>
        <w:rPr>
          <w:sz w:val="20"/>
        </w:rPr>
        <w:t>isobtainedbymultiplyingtheunitpriceandquantity,theunitpriceshallprevailandthetotalpriceshallbecorrected.Ifthereisadiscrepancybetweenwordsandfigures,thelowerofthetwowillprevail.Ifthesupplierdoesnotacceptthecorrectionoferrors,itstenderwillberejectedanditsearnestmoneydepositmaybeforfeited.</w:t>
      </w:r>
    </w:p>
    <w:p w:rsidR="00AD4474" w:rsidRDefault="00AD4474">
      <w:pPr>
        <w:pStyle w:val="BodyText"/>
        <w:spacing w:before="1"/>
      </w:pPr>
    </w:p>
    <w:p w:rsidR="00AD4474" w:rsidRDefault="00194EE8">
      <w:pPr>
        <w:pStyle w:val="ListParagraph"/>
        <w:numPr>
          <w:ilvl w:val="1"/>
          <w:numId w:val="14"/>
        </w:numPr>
        <w:tabs>
          <w:tab w:val="left" w:pos="819"/>
        </w:tabs>
        <w:spacing w:line="244" w:lineRule="auto"/>
        <w:ind w:left="819" w:right="214" w:hanging="600"/>
        <w:jc w:val="both"/>
        <w:rPr>
          <w:sz w:val="20"/>
        </w:rPr>
      </w:pPr>
      <w:r>
        <w:rPr>
          <w:sz w:val="20"/>
        </w:rPr>
        <w:t>The Purchaser may waive any minor informality or non-conformity or irregularity in a tender which does notconstituteamaterialdeviation,providedsuchawaiverdoesnotprejudiceoraffecttherelativerankingofanyTenderer.</w:t>
      </w:r>
    </w:p>
    <w:p w:rsidR="00AD4474" w:rsidRDefault="00AD4474">
      <w:pPr>
        <w:pStyle w:val="BodyText"/>
        <w:spacing w:before="2"/>
      </w:pPr>
    </w:p>
    <w:p w:rsidR="00AD4474" w:rsidRDefault="00194EE8">
      <w:pPr>
        <w:pStyle w:val="ListParagraph"/>
        <w:numPr>
          <w:ilvl w:val="1"/>
          <w:numId w:val="14"/>
        </w:numPr>
        <w:tabs>
          <w:tab w:val="left" w:pos="820"/>
        </w:tabs>
        <w:spacing w:before="1" w:line="244" w:lineRule="auto"/>
        <w:ind w:left="819" w:right="211" w:hanging="600"/>
        <w:jc w:val="both"/>
        <w:rPr>
          <w:sz w:val="20"/>
        </w:rPr>
      </w:pPr>
      <w:r>
        <w:rPr>
          <w:sz w:val="20"/>
        </w:rPr>
        <w:t>Prior to the detailed evaluation, pursuant to ITT Clause 20, the Purchaser will determine the substantial</w:t>
      </w:r>
      <w:r>
        <w:rPr>
          <w:spacing w:val="-2"/>
          <w:sz w:val="20"/>
        </w:rPr>
        <w:t>responsivenessofeachtendertothetenderdocuments.ForpurposesoftheseClauses,</w:t>
      </w:r>
      <w:r>
        <w:rPr>
          <w:spacing w:val="-1"/>
          <w:sz w:val="20"/>
        </w:rPr>
        <w:t>asubstantiallyresponsive</w:t>
      </w:r>
      <w:r>
        <w:rPr>
          <w:sz w:val="20"/>
        </w:rPr>
        <w:t xml:space="preserve"> tender is one which conforms to all the terms and conditions of the tender documents without materialdeviations. Deviations from or objections or reservations to critical provisions such as those concerningPerformance Security (GCC Clause 4). Warranty (GCC Clause 12), Applicable law (GCC Clause 19), andTaxes&amp;Duties(GCCClause21)willbedeemedtobeamaterialdeviation.ThePurchaser'sdeterminationofa</w:t>
      </w:r>
      <w:r>
        <w:rPr>
          <w:spacing w:val="-2"/>
          <w:sz w:val="20"/>
        </w:rPr>
        <w:t>tender'sresponsiveness</w:t>
      </w:r>
      <w:r>
        <w:rPr>
          <w:spacing w:val="-1"/>
          <w:sz w:val="20"/>
        </w:rPr>
        <w:t>istobebasedonthecontentsofthetenderitselfwithoutrecoursetoextrinsicevidence.</w:t>
      </w:r>
    </w:p>
    <w:p w:rsidR="00AD4474" w:rsidRDefault="00AD4474">
      <w:pPr>
        <w:pStyle w:val="BodyText"/>
        <w:spacing w:before="11"/>
        <w:rPr>
          <w:sz w:val="19"/>
        </w:rPr>
      </w:pPr>
    </w:p>
    <w:p w:rsidR="00AD4474" w:rsidRDefault="00194EE8">
      <w:pPr>
        <w:pStyle w:val="ListParagraph"/>
        <w:numPr>
          <w:ilvl w:val="1"/>
          <w:numId w:val="14"/>
        </w:numPr>
        <w:tabs>
          <w:tab w:val="left" w:pos="819"/>
        </w:tabs>
        <w:spacing w:line="244" w:lineRule="auto"/>
        <w:ind w:left="819" w:right="219" w:hanging="600"/>
        <w:jc w:val="both"/>
        <w:rPr>
          <w:sz w:val="20"/>
        </w:rPr>
      </w:pPr>
      <w:r>
        <w:rPr>
          <w:sz w:val="20"/>
        </w:rPr>
        <w:t>If a tender is not substantially responsive, it will be rejected by the Purchaser and may not subsequently bemaderesponsivebytheTendererbycorrectionofthenon-conformity.</w:t>
      </w:r>
    </w:p>
    <w:p w:rsidR="00AD4474" w:rsidRDefault="00AD4474">
      <w:pPr>
        <w:pStyle w:val="BodyText"/>
        <w:spacing w:before="6"/>
      </w:pPr>
    </w:p>
    <w:p w:rsidR="00AD4474" w:rsidRDefault="00194EE8">
      <w:pPr>
        <w:pStyle w:val="ListParagraph"/>
        <w:numPr>
          <w:ilvl w:val="0"/>
          <w:numId w:val="14"/>
        </w:numPr>
        <w:tabs>
          <w:tab w:val="left" w:pos="819"/>
          <w:tab w:val="left" w:pos="820"/>
        </w:tabs>
        <w:spacing w:before="1"/>
        <w:ind w:left="819" w:hanging="601"/>
        <w:rPr>
          <w:b/>
          <w:sz w:val="20"/>
        </w:rPr>
      </w:pPr>
      <w:r>
        <w:rPr>
          <w:b/>
          <w:spacing w:val="-2"/>
          <w:sz w:val="20"/>
        </w:rPr>
        <w:t>EvaluationandComparison</w:t>
      </w:r>
      <w:r>
        <w:rPr>
          <w:b/>
          <w:spacing w:val="-1"/>
          <w:sz w:val="20"/>
        </w:rPr>
        <w:t>ofTenders</w:t>
      </w:r>
    </w:p>
    <w:p w:rsidR="00AD4474" w:rsidRDefault="00AD4474">
      <w:pPr>
        <w:pStyle w:val="BodyText"/>
        <w:spacing w:before="5"/>
        <w:rPr>
          <w:b/>
        </w:rPr>
      </w:pPr>
    </w:p>
    <w:p w:rsidR="00AD4474" w:rsidRDefault="00194EE8">
      <w:pPr>
        <w:pStyle w:val="ListParagraph"/>
        <w:numPr>
          <w:ilvl w:val="1"/>
          <w:numId w:val="14"/>
        </w:numPr>
        <w:tabs>
          <w:tab w:val="left" w:pos="820"/>
        </w:tabs>
        <w:spacing w:line="244" w:lineRule="auto"/>
        <w:ind w:left="819" w:right="213" w:hanging="600"/>
        <w:jc w:val="both"/>
        <w:rPr>
          <w:sz w:val="20"/>
        </w:rPr>
      </w:pPr>
      <w:r>
        <w:rPr>
          <w:sz w:val="20"/>
        </w:rPr>
        <w:t>ThePurchaserwillevaluateandcomparethetenderswhichhavebeendeterminedtobesubstantially</w:t>
      </w:r>
      <w:r>
        <w:rPr>
          <w:spacing w:val="-1"/>
          <w:sz w:val="20"/>
        </w:rPr>
        <w:t>responsive,pursuanttoITTClause7foreachscheduleseparately.Notenderwill</w:t>
      </w:r>
      <w:r>
        <w:rPr>
          <w:sz w:val="20"/>
        </w:rPr>
        <w:t xml:space="preserve">beconsideredifthecompleterequirements covered in the schedule is not included in the tender.However, as stated in ITT Clause 7,Tenderers are allowed the option to tender for any one or more schedules and to offer discounts for combinedschedules.These discounts </w:t>
      </w:r>
      <w:r>
        <w:rPr>
          <w:sz w:val="20"/>
        </w:rPr>
        <w:lastRenderedPageBreak/>
        <w:t>will be taken into account in the evaluation of the tenders so as to determine thetender or combination of tenders offering the lowest evaluated cost for the Purchaser in deciding award(s) foreachschedule.</w:t>
      </w:r>
    </w:p>
    <w:p w:rsidR="00AD4474" w:rsidRDefault="00AD4474">
      <w:pPr>
        <w:pStyle w:val="BodyText"/>
      </w:pPr>
    </w:p>
    <w:p w:rsidR="00AD4474" w:rsidRDefault="00194EE8">
      <w:pPr>
        <w:pStyle w:val="ListParagraph"/>
        <w:numPr>
          <w:ilvl w:val="1"/>
          <w:numId w:val="14"/>
        </w:numPr>
        <w:tabs>
          <w:tab w:val="left" w:pos="819"/>
        </w:tabs>
        <w:spacing w:line="244" w:lineRule="auto"/>
        <w:ind w:left="819" w:right="217" w:hanging="600"/>
        <w:jc w:val="both"/>
        <w:rPr>
          <w:sz w:val="20"/>
        </w:rPr>
      </w:pPr>
      <w:r>
        <w:rPr>
          <w:sz w:val="20"/>
        </w:rPr>
        <w:t>The Purchaser's evaluation of a tender will take into account in the case of goods manufactured in India orgoods of foreign origin already located in India, sales and other similar taxes, which will be payable on thegoodsifacontractisawardedtotheTenderer;</w:t>
      </w:r>
    </w:p>
    <w:p w:rsidR="00AD4474" w:rsidRDefault="00AD4474">
      <w:pPr>
        <w:pStyle w:val="BodyText"/>
        <w:spacing w:before="2"/>
      </w:pPr>
    </w:p>
    <w:p w:rsidR="00AD4474" w:rsidRDefault="00194EE8">
      <w:pPr>
        <w:pStyle w:val="ListParagraph"/>
        <w:numPr>
          <w:ilvl w:val="1"/>
          <w:numId w:val="14"/>
        </w:numPr>
        <w:tabs>
          <w:tab w:val="left" w:pos="819"/>
        </w:tabs>
        <w:spacing w:before="1" w:line="244" w:lineRule="auto"/>
        <w:ind w:left="819" w:right="216" w:hanging="600"/>
        <w:jc w:val="both"/>
        <w:rPr>
          <w:sz w:val="20"/>
        </w:rPr>
      </w:pPr>
      <w:r>
        <w:rPr>
          <w:sz w:val="20"/>
        </w:rPr>
        <w:t>The Purchaser's evaluation of a tender will take into account, in addition to the tender price (Ex-factory/ex-warehouse/off-the-shelf price of the goods, such price to include all costs as well as duties and taxes paid orpayable on components and raw material incorporated or to be incorporated in the goods, and Excise duty onthefinishedgoods,ifpayable)andpriceofincidentalservices,thefollowingfactors,inthemannerandtotheextentindicatedinITTClause20.4andintheTechnicalSpecifications:</w:t>
      </w:r>
    </w:p>
    <w:p w:rsidR="00AD4474" w:rsidRDefault="00AD4474">
      <w:pPr>
        <w:pStyle w:val="BodyText"/>
        <w:spacing w:before="1"/>
      </w:pPr>
    </w:p>
    <w:p w:rsidR="00AD4474" w:rsidRDefault="00194EE8">
      <w:pPr>
        <w:pStyle w:val="ListParagraph"/>
        <w:numPr>
          <w:ilvl w:val="2"/>
          <w:numId w:val="14"/>
        </w:numPr>
        <w:tabs>
          <w:tab w:val="left" w:pos="1380"/>
          <w:tab w:val="left" w:pos="1381"/>
        </w:tabs>
        <w:spacing w:line="244" w:lineRule="auto"/>
        <w:ind w:left="1380" w:right="217" w:hanging="561"/>
        <w:rPr>
          <w:sz w:val="20"/>
        </w:rPr>
      </w:pPr>
      <w:r>
        <w:rPr>
          <w:sz w:val="20"/>
        </w:rPr>
        <w:t>cost ofinlandtransportation,insuranceandother costs within India incidental to the delivery of thegoodstotheirfinaldestination</w:t>
      </w:r>
    </w:p>
    <w:p w:rsidR="00AD4474" w:rsidRDefault="00AD4474">
      <w:pPr>
        <w:pStyle w:val="BodyText"/>
        <w:spacing w:before="2"/>
      </w:pPr>
    </w:p>
    <w:p w:rsidR="00AD4474" w:rsidRDefault="00194EE8">
      <w:pPr>
        <w:pStyle w:val="ListParagraph"/>
        <w:numPr>
          <w:ilvl w:val="2"/>
          <w:numId w:val="14"/>
        </w:numPr>
        <w:tabs>
          <w:tab w:val="left" w:pos="1379"/>
          <w:tab w:val="left" w:pos="1380"/>
        </w:tabs>
        <w:spacing w:before="1"/>
        <w:ind w:left="1379" w:hanging="561"/>
        <w:rPr>
          <w:sz w:val="20"/>
        </w:rPr>
      </w:pPr>
      <w:r>
        <w:rPr>
          <w:spacing w:val="-2"/>
          <w:sz w:val="20"/>
        </w:rPr>
        <w:t>thecostofcomponents,</w:t>
      </w:r>
      <w:r>
        <w:rPr>
          <w:spacing w:val="-1"/>
          <w:sz w:val="20"/>
        </w:rPr>
        <w:t>mandatorysparepartsandservice;</w:t>
      </w:r>
    </w:p>
    <w:p w:rsidR="00AD4474" w:rsidRDefault="00AD4474">
      <w:pPr>
        <w:pStyle w:val="BodyText"/>
        <w:rPr>
          <w:sz w:val="22"/>
        </w:rPr>
      </w:pPr>
    </w:p>
    <w:p w:rsidR="00AD4474" w:rsidRDefault="00AD4474">
      <w:pPr>
        <w:pStyle w:val="BodyText"/>
        <w:rPr>
          <w:sz w:val="19"/>
        </w:rPr>
      </w:pPr>
    </w:p>
    <w:p w:rsidR="00AD4474" w:rsidRDefault="00194EE8">
      <w:pPr>
        <w:pStyle w:val="ListParagraph"/>
        <w:numPr>
          <w:ilvl w:val="1"/>
          <w:numId w:val="14"/>
        </w:numPr>
        <w:tabs>
          <w:tab w:val="left" w:pos="818"/>
          <w:tab w:val="left" w:pos="819"/>
        </w:tabs>
        <w:ind w:left="819" w:hanging="600"/>
        <w:rPr>
          <w:sz w:val="20"/>
        </w:rPr>
      </w:pPr>
      <w:r>
        <w:rPr>
          <w:spacing w:val="-1"/>
          <w:sz w:val="20"/>
        </w:rPr>
        <w:t>PursuanttoITTClause20.3,oneormoreofthefollowingevaluationmethodswillbeapplied:</w:t>
      </w:r>
    </w:p>
    <w:p w:rsidR="00AD4474" w:rsidRDefault="00AD4474">
      <w:pPr>
        <w:rPr>
          <w:sz w:val="20"/>
        </w:rPr>
        <w:sectPr w:rsidR="00AD4474">
          <w:pgSz w:w="12240" w:h="15840"/>
          <w:pgMar w:top="940" w:right="1220" w:bottom="940" w:left="1220" w:header="714" w:footer="744" w:gutter="0"/>
          <w:cols w:space="720"/>
        </w:sectPr>
      </w:pPr>
    </w:p>
    <w:p w:rsidR="00AD4474" w:rsidRDefault="00194EE8">
      <w:pPr>
        <w:pStyle w:val="ListParagraph"/>
        <w:numPr>
          <w:ilvl w:val="2"/>
          <w:numId w:val="14"/>
        </w:numPr>
        <w:tabs>
          <w:tab w:val="left" w:pos="1380"/>
          <w:tab w:val="left" w:pos="1381"/>
          <w:tab w:val="left" w:pos="5019"/>
        </w:tabs>
        <w:spacing w:line="225" w:lineRule="exact"/>
        <w:ind w:left="1380" w:hanging="562"/>
        <w:rPr>
          <w:sz w:val="20"/>
        </w:rPr>
      </w:pPr>
      <w:r>
        <w:rPr>
          <w:i/>
          <w:sz w:val="20"/>
        </w:rPr>
        <w:lastRenderedPageBreak/>
        <w:t>Inland  Transportation,  Insurance  and</w:t>
      </w:r>
      <w:r>
        <w:rPr>
          <w:i/>
          <w:sz w:val="20"/>
        </w:rPr>
        <w:tab/>
        <w:t>Incidentals</w:t>
      </w:r>
      <w:r>
        <w:rPr>
          <w:sz w:val="20"/>
        </w:rPr>
        <w:t>:</w:t>
      </w:r>
    </w:p>
    <w:p w:rsidR="00AD4474" w:rsidRDefault="00AD4474">
      <w:pPr>
        <w:pStyle w:val="BodyText"/>
        <w:spacing w:before="8"/>
      </w:pPr>
    </w:p>
    <w:p w:rsidR="00AD4474" w:rsidRDefault="00194EE8">
      <w:pPr>
        <w:pStyle w:val="ListParagraph"/>
        <w:numPr>
          <w:ilvl w:val="3"/>
          <w:numId w:val="14"/>
        </w:numPr>
        <w:tabs>
          <w:tab w:val="left" w:pos="1860"/>
          <w:tab w:val="left" w:pos="1861"/>
        </w:tabs>
        <w:spacing w:line="244" w:lineRule="auto"/>
        <w:ind w:left="1860" w:right="218" w:hanging="480"/>
        <w:rPr>
          <w:sz w:val="20"/>
        </w:rPr>
      </w:pPr>
      <w:r>
        <w:rPr>
          <w:sz w:val="20"/>
        </w:rPr>
        <w:t>Inlandtransportation,insuranceandotherincidentalsfordeliveryofgoodstothefinaldestinationasstatedinITTClause7.2(iii).</w:t>
      </w:r>
    </w:p>
    <w:p w:rsidR="00AD4474" w:rsidRDefault="00AD4474">
      <w:pPr>
        <w:pStyle w:val="BodyText"/>
        <w:spacing w:before="2"/>
      </w:pPr>
    </w:p>
    <w:p w:rsidR="00AD4474" w:rsidRDefault="00194EE8">
      <w:pPr>
        <w:pStyle w:val="BodyText"/>
        <w:spacing w:before="1"/>
        <w:ind w:left="1380"/>
      </w:pPr>
      <w:r>
        <w:rPr>
          <w:spacing w:val="-1"/>
        </w:rPr>
        <w:t>Theabovecostswillbeadded</w:t>
      </w:r>
      <w:r>
        <w:t>tothetenderprice.</w:t>
      </w:r>
    </w:p>
    <w:p w:rsidR="00AD4474" w:rsidRDefault="00AD4474">
      <w:pPr>
        <w:pStyle w:val="BodyText"/>
        <w:spacing w:before="7"/>
      </w:pPr>
    </w:p>
    <w:p w:rsidR="00AD4474" w:rsidRDefault="00194EE8">
      <w:pPr>
        <w:pStyle w:val="ListParagraph"/>
        <w:numPr>
          <w:ilvl w:val="2"/>
          <w:numId w:val="14"/>
        </w:numPr>
        <w:tabs>
          <w:tab w:val="left" w:pos="1380"/>
          <w:tab w:val="left" w:pos="1381"/>
        </w:tabs>
        <w:spacing w:before="1"/>
        <w:ind w:left="1380" w:hanging="562"/>
        <w:rPr>
          <w:sz w:val="20"/>
        </w:rPr>
      </w:pPr>
      <w:r>
        <w:rPr>
          <w:i/>
          <w:spacing w:val="-2"/>
          <w:sz w:val="20"/>
        </w:rPr>
        <w:t>CostofComponents,</w:t>
      </w:r>
      <w:r>
        <w:rPr>
          <w:i/>
          <w:spacing w:val="-1"/>
          <w:sz w:val="20"/>
        </w:rPr>
        <w:t>mandatorySparePartsandServices</w:t>
      </w:r>
      <w:r>
        <w:rPr>
          <w:spacing w:val="-1"/>
          <w:sz w:val="20"/>
        </w:rPr>
        <w:t>:</w:t>
      </w:r>
    </w:p>
    <w:p w:rsidR="00AD4474" w:rsidRDefault="00AD4474">
      <w:pPr>
        <w:pStyle w:val="BodyText"/>
        <w:spacing w:before="8"/>
      </w:pPr>
    </w:p>
    <w:p w:rsidR="00AD4474" w:rsidRDefault="00194EE8">
      <w:pPr>
        <w:pStyle w:val="ListParagraph"/>
        <w:numPr>
          <w:ilvl w:val="3"/>
          <w:numId w:val="14"/>
        </w:numPr>
        <w:tabs>
          <w:tab w:val="left" w:pos="1860"/>
          <w:tab w:val="left" w:pos="1861"/>
          <w:tab w:val="left" w:leader="dot" w:pos="3015"/>
        </w:tabs>
        <w:ind w:left="1860" w:hanging="481"/>
        <w:rPr>
          <w:sz w:val="20"/>
        </w:rPr>
      </w:pPr>
      <w:r>
        <w:rPr>
          <w:sz w:val="20"/>
        </w:rPr>
        <w:t>Appendix</w:t>
      </w:r>
      <w:r>
        <w:rPr>
          <w:sz w:val="20"/>
        </w:rPr>
        <w:tab/>
        <w:t>totheTechnicalSpecificationsliststheitemsandquantitiesofmajorassemblies,</w:t>
      </w:r>
    </w:p>
    <w:p w:rsidR="00AD4474" w:rsidRDefault="00194EE8">
      <w:pPr>
        <w:pStyle w:val="BodyText"/>
        <w:tabs>
          <w:tab w:val="left" w:leader="dot" w:pos="8698"/>
        </w:tabs>
        <w:spacing w:before="4"/>
        <w:ind w:left="1860"/>
      </w:pPr>
      <w:r>
        <w:rPr>
          <w:spacing w:val="-1"/>
        </w:rPr>
        <w:t>componentsandselecteditemsofspareparts,</w:t>
      </w:r>
      <w:r>
        <w:t>likelytoberequiredduringtheinitial</w:t>
      </w:r>
      <w:r>
        <w:tab/>
      </w:r>
      <w:r>
        <w:rPr>
          <w:spacing w:val="-1"/>
        </w:rPr>
        <w:t>yearperiod</w:t>
      </w:r>
    </w:p>
    <w:p w:rsidR="00AD4474" w:rsidRDefault="00194EE8">
      <w:pPr>
        <w:pStyle w:val="BodyText"/>
        <w:spacing w:before="4" w:line="244" w:lineRule="auto"/>
        <w:ind w:left="1860" w:right="216"/>
      </w:pPr>
      <w:r>
        <w:t>ofoperationoftheequipment.Thetotalcostoftheseitemsandquantitiesattheunitpricesquotedineachbidwillbeaddedtothetenderprice.</w:t>
      </w:r>
    </w:p>
    <w:p w:rsidR="00AD4474" w:rsidRDefault="00AD4474">
      <w:pPr>
        <w:pStyle w:val="BodyText"/>
        <w:rPr>
          <w:sz w:val="22"/>
        </w:rPr>
      </w:pPr>
    </w:p>
    <w:p w:rsidR="00AD4474" w:rsidRDefault="00AD4474">
      <w:pPr>
        <w:pStyle w:val="BodyText"/>
        <w:spacing w:before="10"/>
        <w:rPr>
          <w:sz w:val="18"/>
        </w:rPr>
      </w:pPr>
    </w:p>
    <w:p w:rsidR="00AD4474" w:rsidRDefault="00194EE8">
      <w:pPr>
        <w:pStyle w:val="ListParagraph"/>
        <w:numPr>
          <w:ilvl w:val="0"/>
          <w:numId w:val="12"/>
        </w:numPr>
        <w:tabs>
          <w:tab w:val="left" w:pos="4214"/>
        </w:tabs>
        <w:ind w:left="4213" w:hanging="4214"/>
        <w:jc w:val="left"/>
        <w:rPr>
          <w:b/>
          <w:sz w:val="20"/>
        </w:rPr>
      </w:pPr>
      <w:r>
        <w:rPr>
          <w:b/>
          <w:spacing w:val="-1"/>
          <w:sz w:val="20"/>
          <w:u w:val="single"/>
        </w:rPr>
        <w:t>AwardofContract</w:t>
      </w:r>
    </w:p>
    <w:p w:rsidR="00AD4474" w:rsidRDefault="00AD4474">
      <w:pPr>
        <w:pStyle w:val="BodyText"/>
        <w:spacing w:before="9"/>
        <w:rPr>
          <w:b/>
          <w:sz w:val="12"/>
        </w:rPr>
      </w:pPr>
    </w:p>
    <w:p w:rsidR="00AD4474" w:rsidRDefault="00194EE8">
      <w:pPr>
        <w:pStyle w:val="ListParagraph"/>
        <w:numPr>
          <w:ilvl w:val="0"/>
          <w:numId w:val="14"/>
        </w:numPr>
        <w:tabs>
          <w:tab w:val="left" w:pos="819"/>
          <w:tab w:val="left" w:pos="820"/>
        </w:tabs>
        <w:spacing w:before="92"/>
        <w:ind w:left="819" w:hanging="601"/>
        <w:rPr>
          <w:b/>
          <w:sz w:val="20"/>
        </w:rPr>
      </w:pPr>
      <w:r>
        <w:rPr>
          <w:b/>
          <w:sz w:val="20"/>
        </w:rPr>
        <w:t>Postqualification</w:t>
      </w:r>
    </w:p>
    <w:p w:rsidR="00AD4474" w:rsidRDefault="00AD4474">
      <w:pPr>
        <w:pStyle w:val="BodyText"/>
        <w:spacing w:before="6"/>
        <w:rPr>
          <w:b/>
        </w:rPr>
      </w:pPr>
    </w:p>
    <w:p w:rsidR="00AD4474" w:rsidRDefault="00194EE8">
      <w:pPr>
        <w:pStyle w:val="ListParagraph"/>
        <w:numPr>
          <w:ilvl w:val="1"/>
          <w:numId w:val="14"/>
        </w:numPr>
        <w:tabs>
          <w:tab w:val="left" w:pos="821"/>
        </w:tabs>
        <w:spacing w:line="244" w:lineRule="auto"/>
        <w:ind w:left="819" w:right="210" w:hanging="600"/>
        <w:jc w:val="both"/>
        <w:rPr>
          <w:sz w:val="20"/>
        </w:rPr>
      </w:pPr>
      <w:r>
        <w:rPr>
          <w:sz w:val="20"/>
        </w:rPr>
        <w:t>The Purchaser will determine to its satisfaction whether the Tenderer that is selected as having submitted thelowestevaluatedresponsivetendermeetsthecriteriaspecifiedinITTClause9.2(b)andisqualifiedtoperformthecontractsatisfactorily.</w:t>
      </w:r>
    </w:p>
    <w:p w:rsidR="00AD4474" w:rsidRDefault="00AD4474">
      <w:pPr>
        <w:pStyle w:val="BodyText"/>
        <w:spacing w:before="2"/>
      </w:pPr>
    </w:p>
    <w:p w:rsidR="00AD4474" w:rsidRDefault="00194EE8">
      <w:pPr>
        <w:pStyle w:val="ListParagraph"/>
        <w:numPr>
          <w:ilvl w:val="1"/>
          <w:numId w:val="14"/>
        </w:numPr>
        <w:tabs>
          <w:tab w:val="left" w:pos="819"/>
        </w:tabs>
        <w:spacing w:line="244" w:lineRule="auto"/>
        <w:ind w:left="819" w:right="216" w:hanging="600"/>
        <w:jc w:val="both"/>
        <w:rPr>
          <w:sz w:val="20"/>
        </w:rPr>
      </w:pPr>
      <w:r>
        <w:rPr>
          <w:sz w:val="20"/>
        </w:rPr>
        <w:t>ThedeterminationwilltakeintoaccounttheTenderer'sfinancial,technicalandproductioncapabilities.Itwillbe based upon an examination of the documentary evidence of the Tenderer's qualifications submitted by theTenderer, pursuant to ITT Clause 9, as well as such other information as the Purchaser deems necessary andappropriate.</w:t>
      </w:r>
    </w:p>
    <w:p w:rsidR="00AD4474" w:rsidRDefault="00AD4474">
      <w:pPr>
        <w:pStyle w:val="BodyText"/>
        <w:spacing w:before="2"/>
      </w:pPr>
    </w:p>
    <w:p w:rsidR="00AD4474" w:rsidRDefault="00194EE8">
      <w:pPr>
        <w:pStyle w:val="ListParagraph"/>
        <w:numPr>
          <w:ilvl w:val="1"/>
          <w:numId w:val="14"/>
        </w:numPr>
        <w:tabs>
          <w:tab w:val="left" w:pos="820"/>
        </w:tabs>
        <w:spacing w:line="244" w:lineRule="auto"/>
        <w:ind w:left="820" w:right="211" w:hanging="600"/>
        <w:jc w:val="both"/>
        <w:rPr>
          <w:sz w:val="20"/>
        </w:rPr>
      </w:pPr>
      <w:r>
        <w:rPr>
          <w:sz w:val="20"/>
        </w:rPr>
        <w:t>An affirmative determination will be a prerequisite for award of the Contract to the Tenderer. A negativedeterminationwillresultinrejectionoftheTenderer'stender,inwhicheventthePurchaserwillproceedtothenext lowest evaluated tender to make a similar determination of that Tenderer's capabilities to perform thecontractsatisfactorily.</w:t>
      </w:r>
    </w:p>
    <w:p w:rsidR="00AD4474" w:rsidRDefault="00AD4474">
      <w:pPr>
        <w:pStyle w:val="BodyText"/>
        <w:spacing w:before="5"/>
      </w:pPr>
    </w:p>
    <w:p w:rsidR="00AD4474" w:rsidRDefault="00194EE8">
      <w:pPr>
        <w:pStyle w:val="ListParagraph"/>
        <w:numPr>
          <w:ilvl w:val="0"/>
          <w:numId w:val="14"/>
        </w:numPr>
        <w:tabs>
          <w:tab w:val="left" w:pos="819"/>
          <w:tab w:val="left" w:pos="820"/>
        </w:tabs>
        <w:ind w:left="819" w:hanging="600"/>
        <w:rPr>
          <w:b/>
          <w:sz w:val="20"/>
        </w:rPr>
      </w:pPr>
      <w:r>
        <w:rPr>
          <w:b/>
          <w:spacing w:val="-2"/>
          <w:sz w:val="20"/>
        </w:rPr>
        <w:t>Award</w:t>
      </w:r>
      <w:r>
        <w:rPr>
          <w:b/>
          <w:spacing w:val="-1"/>
          <w:sz w:val="20"/>
        </w:rPr>
        <w:t>Criteria</w:t>
      </w:r>
    </w:p>
    <w:p w:rsidR="00AD4474" w:rsidRDefault="00AD4474">
      <w:pPr>
        <w:pStyle w:val="BodyText"/>
        <w:spacing w:before="7"/>
        <w:rPr>
          <w:b/>
        </w:rPr>
      </w:pPr>
    </w:p>
    <w:p w:rsidR="00AD4474" w:rsidRDefault="00194EE8">
      <w:pPr>
        <w:pStyle w:val="ListParagraph"/>
        <w:numPr>
          <w:ilvl w:val="1"/>
          <w:numId w:val="14"/>
        </w:numPr>
        <w:tabs>
          <w:tab w:val="left" w:pos="819"/>
        </w:tabs>
        <w:spacing w:line="244" w:lineRule="auto"/>
        <w:ind w:left="820" w:right="217" w:hanging="600"/>
        <w:jc w:val="both"/>
        <w:rPr>
          <w:sz w:val="20"/>
        </w:rPr>
      </w:pPr>
      <w:r>
        <w:rPr>
          <w:sz w:val="20"/>
        </w:rPr>
        <w:t>Subject to ITT Clause 24, the Purchaser will award the Contract to the successful Tenderer whose tender hasbeen determined to be substantially responsive and has been determined as the lowest evaluated tender,</w:t>
      </w:r>
      <w:r>
        <w:rPr>
          <w:spacing w:val="-1"/>
          <w:sz w:val="20"/>
        </w:rPr>
        <w:t>provided</w:t>
      </w:r>
      <w:r>
        <w:rPr>
          <w:sz w:val="20"/>
        </w:rPr>
        <w:t>furtherthattheTendererisdeterminedtobequalifiedtoperformtheContractsatisfactorily.</w:t>
      </w:r>
    </w:p>
    <w:p w:rsidR="00AD4474" w:rsidRDefault="00AD4474">
      <w:pPr>
        <w:pStyle w:val="BodyText"/>
        <w:spacing w:before="6"/>
      </w:pPr>
    </w:p>
    <w:p w:rsidR="00AD4474" w:rsidRDefault="00194EE8">
      <w:pPr>
        <w:pStyle w:val="ListParagraph"/>
        <w:numPr>
          <w:ilvl w:val="0"/>
          <w:numId w:val="14"/>
        </w:numPr>
        <w:tabs>
          <w:tab w:val="left" w:pos="819"/>
          <w:tab w:val="left" w:pos="820"/>
        </w:tabs>
        <w:ind w:left="819" w:hanging="600"/>
        <w:rPr>
          <w:b/>
          <w:sz w:val="20"/>
        </w:rPr>
      </w:pPr>
      <w:r>
        <w:rPr>
          <w:b/>
          <w:spacing w:val="-1"/>
          <w:sz w:val="20"/>
        </w:rPr>
        <w:t>Purchaser'srighttovaryQuantitiesatTimeofAward</w:t>
      </w:r>
    </w:p>
    <w:p w:rsidR="00AD4474" w:rsidRDefault="00AD4474">
      <w:pPr>
        <w:pStyle w:val="BodyText"/>
        <w:spacing w:before="6"/>
        <w:rPr>
          <w:b/>
        </w:rPr>
      </w:pPr>
    </w:p>
    <w:p w:rsidR="00AD4474" w:rsidRDefault="00194EE8">
      <w:pPr>
        <w:pStyle w:val="ListParagraph"/>
        <w:numPr>
          <w:ilvl w:val="1"/>
          <w:numId w:val="14"/>
        </w:numPr>
        <w:tabs>
          <w:tab w:val="left" w:pos="819"/>
        </w:tabs>
        <w:spacing w:line="244" w:lineRule="auto"/>
        <w:ind w:left="820" w:right="216" w:hanging="600"/>
        <w:jc w:val="both"/>
        <w:rPr>
          <w:sz w:val="20"/>
        </w:rPr>
      </w:pPr>
      <w:r>
        <w:rPr>
          <w:sz w:val="20"/>
        </w:rPr>
        <w:t>ThePurchaserreservestherightatthetimeofContractawardtoincreaseordecreasebyupto25percentofthequantityofgoodsandservicesoriginallyspecifiedintheScheduleofRequirementswithoutanychangeinunitpriceorothertermsandconditions.</w:t>
      </w:r>
    </w:p>
    <w:p w:rsidR="00AD4474" w:rsidRDefault="00AD4474">
      <w:pPr>
        <w:pStyle w:val="BodyText"/>
        <w:spacing w:before="7"/>
      </w:pPr>
    </w:p>
    <w:p w:rsidR="00AD4474" w:rsidRDefault="00194EE8">
      <w:pPr>
        <w:pStyle w:val="ListParagraph"/>
        <w:numPr>
          <w:ilvl w:val="0"/>
          <w:numId w:val="14"/>
        </w:numPr>
        <w:tabs>
          <w:tab w:val="left" w:pos="818"/>
          <w:tab w:val="left" w:pos="819"/>
        </w:tabs>
        <w:ind w:left="818" w:hanging="599"/>
        <w:rPr>
          <w:b/>
          <w:sz w:val="20"/>
        </w:rPr>
      </w:pPr>
      <w:r>
        <w:rPr>
          <w:b/>
          <w:spacing w:val="-1"/>
          <w:sz w:val="20"/>
        </w:rPr>
        <w:t>Purchaser'sRighttoAcceptAnyTenderandtoReject</w:t>
      </w:r>
      <w:r>
        <w:rPr>
          <w:b/>
          <w:sz w:val="20"/>
        </w:rPr>
        <w:t>AnyorAllTenders</w:t>
      </w:r>
    </w:p>
    <w:p w:rsidR="00AD4474" w:rsidRDefault="00AD4474">
      <w:pPr>
        <w:pStyle w:val="BodyText"/>
        <w:spacing w:before="5"/>
        <w:rPr>
          <w:b/>
        </w:rPr>
      </w:pPr>
    </w:p>
    <w:p w:rsidR="00AD4474" w:rsidRDefault="00194EE8">
      <w:pPr>
        <w:pStyle w:val="ListParagraph"/>
        <w:numPr>
          <w:ilvl w:val="1"/>
          <w:numId w:val="14"/>
        </w:numPr>
        <w:tabs>
          <w:tab w:val="left" w:pos="819"/>
        </w:tabs>
        <w:spacing w:before="1" w:line="244" w:lineRule="auto"/>
        <w:ind w:left="820" w:right="215" w:hanging="601"/>
        <w:jc w:val="both"/>
        <w:rPr>
          <w:sz w:val="20"/>
        </w:rPr>
      </w:pPr>
      <w:r>
        <w:rPr>
          <w:sz w:val="20"/>
        </w:rPr>
        <w:t>ThePurchaserreservestherighttoacceptorrejectanytender,andtoannulthetenderingprocessandrejectalltenders at any time prior to contract award, without thereby incurring any liability to the affected Tenderer orTenderers.</w:t>
      </w:r>
    </w:p>
    <w:p w:rsidR="00AD4474" w:rsidRDefault="00AD4474">
      <w:pPr>
        <w:pStyle w:val="BodyText"/>
        <w:spacing w:before="5"/>
      </w:pPr>
    </w:p>
    <w:p w:rsidR="00AD4474" w:rsidRDefault="00194EE8">
      <w:pPr>
        <w:pStyle w:val="ListParagraph"/>
        <w:numPr>
          <w:ilvl w:val="0"/>
          <w:numId w:val="14"/>
        </w:numPr>
        <w:tabs>
          <w:tab w:val="left" w:pos="819"/>
          <w:tab w:val="left" w:pos="820"/>
        </w:tabs>
        <w:ind w:left="819" w:hanging="600"/>
        <w:rPr>
          <w:b/>
          <w:sz w:val="20"/>
        </w:rPr>
      </w:pPr>
      <w:r>
        <w:rPr>
          <w:b/>
          <w:spacing w:val="-1"/>
          <w:sz w:val="20"/>
        </w:rPr>
        <w:t>Notificationof</w:t>
      </w:r>
      <w:r>
        <w:rPr>
          <w:b/>
          <w:sz w:val="20"/>
        </w:rPr>
        <w:t>Award</w:t>
      </w:r>
    </w:p>
    <w:p w:rsidR="00AD4474" w:rsidRDefault="00AD4474">
      <w:pPr>
        <w:pStyle w:val="BodyText"/>
        <w:spacing w:before="6"/>
        <w:rPr>
          <w:b/>
        </w:rPr>
      </w:pPr>
    </w:p>
    <w:p w:rsidR="00AD4474" w:rsidRDefault="00194EE8">
      <w:pPr>
        <w:pStyle w:val="ListParagraph"/>
        <w:numPr>
          <w:ilvl w:val="1"/>
          <w:numId w:val="14"/>
        </w:numPr>
        <w:tabs>
          <w:tab w:val="left" w:pos="819"/>
        </w:tabs>
        <w:spacing w:line="244" w:lineRule="auto"/>
        <w:ind w:left="820" w:right="215" w:hanging="601"/>
        <w:jc w:val="both"/>
        <w:rPr>
          <w:sz w:val="20"/>
        </w:rPr>
      </w:pPr>
      <w:r>
        <w:rPr>
          <w:sz w:val="20"/>
        </w:rPr>
        <w:t>Prior to the expiration of the period of tender validity, the Purchaser will notify the successful tenderer in</w:t>
      </w:r>
      <w:r>
        <w:rPr>
          <w:spacing w:val="-1"/>
          <w:sz w:val="20"/>
        </w:rPr>
        <w:t>writingbyregisteredletter</w:t>
      </w:r>
      <w:r>
        <w:rPr>
          <w:sz w:val="20"/>
        </w:rPr>
        <w:t>orbycable/telexorfax,tobeconfirmedinwritingbyregisteredletter,thatitstenderhasbeenaccepted.</w:t>
      </w:r>
    </w:p>
    <w:p w:rsidR="00AD4474" w:rsidRDefault="00AD4474">
      <w:pPr>
        <w:pStyle w:val="BodyText"/>
        <w:spacing w:before="2"/>
      </w:pPr>
    </w:p>
    <w:p w:rsidR="00AD4474" w:rsidRDefault="00194EE8">
      <w:pPr>
        <w:pStyle w:val="ListParagraph"/>
        <w:numPr>
          <w:ilvl w:val="1"/>
          <w:numId w:val="14"/>
        </w:numPr>
        <w:tabs>
          <w:tab w:val="left" w:pos="820"/>
          <w:tab w:val="left" w:pos="821"/>
        </w:tabs>
        <w:ind w:left="820" w:hanging="601"/>
        <w:rPr>
          <w:sz w:val="20"/>
        </w:rPr>
      </w:pPr>
      <w:r>
        <w:rPr>
          <w:spacing w:val="-1"/>
          <w:sz w:val="20"/>
        </w:rPr>
        <w:t>ThenotificationofawardwillconstitutetheformationoftheContract.</w:t>
      </w:r>
    </w:p>
    <w:p w:rsidR="00AD4474" w:rsidRDefault="00AD4474">
      <w:pPr>
        <w:rPr>
          <w:sz w:val="20"/>
        </w:rPr>
        <w:sectPr w:rsidR="00AD4474">
          <w:pgSz w:w="12240" w:h="15840"/>
          <w:pgMar w:top="940" w:right="1220" w:bottom="940" w:left="1220" w:header="714" w:footer="744" w:gutter="0"/>
          <w:cols w:space="720"/>
        </w:sectPr>
      </w:pPr>
    </w:p>
    <w:p w:rsidR="00AD4474" w:rsidRDefault="00194EE8">
      <w:pPr>
        <w:pStyle w:val="ListParagraph"/>
        <w:numPr>
          <w:ilvl w:val="1"/>
          <w:numId w:val="14"/>
        </w:numPr>
        <w:tabs>
          <w:tab w:val="left" w:pos="820"/>
        </w:tabs>
        <w:spacing w:line="244" w:lineRule="auto"/>
        <w:ind w:left="819" w:right="217" w:hanging="600"/>
        <w:jc w:val="both"/>
        <w:rPr>
          <w:sz w:val="20"/>
        </w:rPr>
      </w:pPr>
      <w:r>
        <w:rPr>
          <w:sz w:val="20"/>
        </w:rPr>
        <w:lastRenderedPageBreak/>
        <w:t>UponthesuccessfulTenderer'sfurnishingofperformancesecuritypursuanttoITTClause27,thePurchaser will promptly notify the name of the winning Tenderer to each unsuccessful Tenderer and willdischargeitsearnestmoneydeposit,pursuanttoITTClause11.</w:t>
      </w:r>
    </w:p>
    <w:p w:rsidR="00AD4474" w:rsidRDefault="00AD4474">
      <w:pPr>
        <w:pStyle w:val="BodyText"/>
        <w:spacing w:before="9"/>
        <w:rPr>
          <w:sz w:val="19"/>
        </w:rPr>
      </w:pPr>
    </w:p>
    <w:p w:rsidR="00AD4474" w:rsidRDefault="00194EE8">
      <w:pPr>
        <w:pStyle w:val="ListParagraph"/>
        <w:numPr>
          <w:ilvl w:val="1"/>
          <w:numId w:val="14"/>
        </w:numPr>
        <w:tabs>
          <w:tab w:val="left" w:pos="820"/>
        </w:tabs>
        <w:spacing w:line="244" w:lineRule="auto"/>
        <w:ind w:left="819" w:right="212" w:hanging="600"/>
        <w:jc w:val="both"/>
        <w:rPr>
          <w:sz w:val="20"/>
        </w:rPr>
      </w:pPr>
      <w:r>
        <w:rPr>
          <w:spacing w:val="-2"/>
          <w:sz w:val="20"/>
        </w:rPr>
        <w:t>If,afternotificationofaward,aTenderer</w:t>
      </w:r>
      <w:r>
        <w:rPr>
          <w:spacing w:val="-1"/>
          <w:sz w:val="20"/>
        </w:rPr>
        <w:t>wishestoascertainthegroundsonwhichitstenderwasnotselected,it</w:t>
      </w:r>
      <w:r>
        <w:rPr>
          <w:spacing w:val="-2"/>
          <w:sz w:val="20"/>
        </w:rPr>
        <w:t>shouldaddress</w:t>
      </w:r>
      <w:r>
        <w:rPr>
          <w:spacing w:val="-1"/>
          <w:sz w:val="20"/>
        </w:rPr>
        <w:t>it’srequesttothePurchaser.ThePurchaserwillpromptlyrespondinwritingtotheunsuccessful</w:t>
      </w:r>
      <w:r>
        <w:rPr>
          <w:sz w:val="20"/>
        </w:rPr>
        <w:t xml:space="preserve"> Tenderer.</w:t>
      </w:r>
    </w:p>
    <w:p w:rsidR="00AD4474" w:rsidRDefault="00AD4474">
      <w:pPr>
        <w:pStyle w:val="BodyText"/>
        <w:spacing w:before="6"/>
      </w:pPr>
    </w:p>
    <w:p w:rsidR="00AD4474" w:rsidRDefault="00194EE8">
      <w:pPr>
        <w:pStyle w:val="ListParagraph"/>
        <w:numPr>
          <w:ilvl w:val="0"/>
          <w:numId w:val="14"/>
        </w:numPr>
        <w:tabs>
          <w:tab w:val="left" w:pos="819"/>
          <w:tab w:val="left" w:pos="820"/>
        </w:tabs>
        <w:ind w:left="819" w:hanging="601"/>
        <w:rPr>
          <w:b/>
          <w:sz w:val="20"/>
        </w:rPr>
      </w:pPr>
      <w:r>
        <w:rPr>
          <w:b/>
          <w:spacing w:val="-2"/>
          <w:sz w:val="20"/>
        </w:rPr>
        <w:t>Signing</w:t>
      </w:r>
      <w:r>
        <w:rPr>
          <w:b/>
          <w:spacing w:val="-1"/>
          <w:sz w:val="20"/>
        </w:rPr>
        <w:t>ofContract</w:t>
      </w:r>
    </w:p>
    <w:p w:rsidR="00AD4474" w:rsidRDefault="00AD4474">
      <w:pPr>
        <w:pStyle w:val="BodyText"/>
        <w:spacing w:before="5"/>
        <w:rPr>
          <w:b/>
        </w:rPr>
      </w:pPr>
    </w:p>
    <w:p w:rsidR="00AD4474" w:rsidRDefault="00194EE8">
      <w:pPr>
        <w:pStyle w:val="ListParagraph"/>
        <w:numPr>
          <w:ilvl w:val="1"/>
          <w:numId w:val="14"/>
        </w:numPr>
        <w:tabs>
          <w:tab w:val="left" w:pos="819"/>
        </w:tabs>
        <w:spacing w:before="1" w:line="244" w:lineRule="auto"/>
        <w:ind w:left="819" w:right="215" w:hanging="600"/>
        <w:jc w:val="both"/>
        <w:rPr>
          <w:sz w:val="20"/>
        </w:rPr>
      </w:pPr>
      <w:r>
        <w:rPr>
          <w:sz w:val="20"/>
        </w:rPr>
        <w:t>At the same time as the Purchaser notifies the successful tenderer that its tender has been accepted, thePurchaser will send the Tenderer the Contract Form provided in the tender documents, incorporating allagreementsbetweentheparties.</w:t>
      </w:r>
    </w:p>
    <w:p w:rsidR="00AD4474" w:rsidRDefault="00AD4474">
      <w:pPr>
        <w:pStyle w:val="BodyText"/>
        <w:spacing w:before="3"/>
      </w:pPr>
    </w:p>
    <w:p w:rsidR="00AD4474" w:rsidRDefault="00194EE8">
      <w:pPr>
        <w:pStyle w:val="BodyText"/>
        <w:tabs>
          <w:tab w:val="left" w:pos="818"/>
        </w:tabs>
        <w:spacing w:line="244" w:lineRule="auto"/>
        <w:ind w:left="819" w:right="216" w:hanging="600"/>
      </w:pPr>
      <w:r>
        <w:t>26..2</w:t>
      </w:r>
      <w:r>
        <w:tab/>
        <w:t>Within21daysofreceiptoftheContractForm,thesuccessfulTenderershallsignanddatetheContractandreturnittothePurchaser.</w:t>
      </w:r>
    </w:p>
    <w:p w:rsidR="00AD4474" w:rsidRDefault="00AD4474">
      <w:pPr>
        <w:pStyle w:val="BodyText"/>
        <w:spacing w:before="6"/>
      </w:pPr>
    </w:p>
    <w:p w:rsidR="00AD4474" w:rsidRDefault="00194EE8">
      <w:pPr>
        <w:pStyle w:val="ListParagraph"/>
        <w:numPr>
          <w:ilvl w:val="0"/>
          <w:numId w:val="14"/>
        </w:numPr>
        <w:tabs>
          <w:tab w:val="left" w:pos="818"/>
          <w:tab w:val="left" w:pos="819"/>
        </w:tabs>
        <w:ind w:left="818" w:hanging="600"/>
        <w:rPr>
          <w:b/>
          <w:sz w:val="20"/>
        </w:rPr>
      </w:pPr>
      <w:r>
        <w:rPr>
          <w:b/>
          <w:spacing w:val="-2"/>
          <w:sz w:val="20"/>
        </w:rPr>
        <w:t>PerformanceSecurity</w:t>
      </w:r>
    </w:p>
    <w:p w:rsidR="00AD4474" w:rsidRDefault="00AD4474">
      <w:pPr>
        <w:pStyle w:val="BodyText"/>
        <w:spacing w:before="6"/>
        <w:rPr>
          <w:b/>
        </w:rPr>
      </w:pPr>
    </w:p>
    <w:p w:rsidR="00AD4474" w:rsidRDefault="00194EE8">
      <w:pPr>
        <w:pStyle w:val="ListParagraph"/>
        <w:numPr>
          <w:ilvl w:val="1"/>
          <w:numId w:val="14"/>
        </w:numPr>
        <w:tabs>
          <w:tab w:val="left" w:pos="819"/>
        </w:tabs>
        <w:spacing w:line="244" w:lineRule="auto"/>
        <w:ind w:left="819" w:right="214" w:hanging="600"/>
        <w:jc w:val="both"/>
        <w:rPr>
          <w:sz w:val="20"/>
        </w:rPr>
      </w:pPr>
      <w:r>
        <w:rPr>
          <w:sz w:val="20"/>
        </w:rPr>
        <w:t>Within21daysofthereceiptofnotificationofawardfromthePurchaser,thesuccessfulTenderershallfurnishthe performance security in accordance with the Conditions of Contract, in the Performance Security FormprovidedinthetenderdocumentsorinanotherformacceptabletothePurchaser.</w:t>
      </w:r>
    </w:p>
    <w:p w:rsidR="00AD4474" w:rsidRDefault="00AD4474">
      <w:pPr>
        <w:pStyle w:val="BodyText"/>
        <w:spacing w:before="2"/>
      </w:pPr>
    </w:p>
    <w:p w:rsidR="00AD4474" w:rsidRDefault="00194EE8">
      <w:pPr>
        <w:pStyle w:val="ListParagraph"/>
        <w:numPr>
          <w:ilvl w:val="1"/>
          <w:numId w:val="14"/>
        </w:numPr>
        <w:tabs>
          <w:tab w:val="left" w:pos="821"/>
        </w:tabs>
        <w:spacing w:line="244" w:lineRule="auto"/>
        <w:ind w:left="819" w:right="214" w:hanging="601"/>
        <w:jc w:val="both"/>
        <w:rPr>
          <w:sz w:val="20"/>
        </w:rPr>
      </w:pPr>
      <w:r>
        <w:rPr>
          <w:sz w:val="20"/>
        </w:rPr>
        <w:t>FailureofthesuccessfulTenderertocomplywiththerequirementofITTClause26.2orITTClause27.1shallconstitute sufficient grounds for the annulment of the award and forfeiture of the earnest money deposit, in</w:t>
      </w:r>
      <w:r>
        <w:rPr>
          <w:spacing w:val="-1"/>
          <w:sz w:val="20"/>
        </w:rPr>
        <w:t>whicheventthePurchasermaymaketheaward</w:t>
      </w:r>
      <w:r>
        <w:rPr>
          <w:sz w:val="20"/>
        </w:rPr>
        <w:t>tothenextlowestevaluatedTendererorcallfornewtenders.</w:t>
      </w:r>
    </w:p>
    <w:p w:rsidR="00AD4474" w:rsidRDefault="00AD4474">
      <w:pPr>
        <w:spacing w:line="244" w:lineRule="auto"/>
        <w:jc w:val="both"/>
        <w:rPr>
          <w:sz w:val="20"/>
        </w:rPr>
        <w:sectPr w:rsidR="00AD4474">
          <w:pgSz w:w="12240" w:h="15840"/>
          <w:pgMar w:top="940" w:right="1220" w:bottom="940" w:left="1220" w:header="714" w:footer="744" w:gutter="0"/>
          <w:cols w:space="720"/>
        </w:sectPr>
      </w:pPr>
    </w:p>
    <w:p w:rsidR="00AD4474" w:rsidRDefault="00AD4474">
      <w:pPr>
        <w:pStyle w:val="BodyText"/>
      </w:pPr>
    </w:p>
    <w:p w:rsidR="00AD4474" w:rsidRDefault="00AD4474">
      <w:pPr>
        <w:pStyle w:val="BodyText"/>
      </w:pPr>
    </w:p>
    <w:p w:rsidR="00AD4474" w:rsidRDefault="00AD4474">
      <w:pPr>
        <w:pStyle w:val="BodyText"/>
      </w:pPr>
    </w:p>
    <w:p w:rsidR="00AD4474" w:rsidRDefault="00AD4474">
      <w:pPr>
        <w:pStyle w:val="BodyText"/>
        <w:spacing w:before="6"/>
        <w:rPr>
          <w:sz w:val="21"/>
        </w:rPr>
      </w:pPr>
    </w:p>
    <w:p w:rsidR="00AD4474" w:rsidRDefault="00194EE8">
      <w:pPr>
        <w:spacing w:line="244" w:lineRule="auto"/>
        <w:ind w:left="3908" w:right="2306" w:hanging="1593"/>
        <w:rPr>
          <w:b/>
          <w:sz w:val="20"/>
        </w:rPr>
      </w:pPr>
      <w:r>
        <w:rPr>
          <w:b/>
          <w:sz w:val="20"/>
          <w:u w:val="single"/>
        </w:rPr>
        <w:t>SECTIONIII:GENERALCONDITIONSOFCONTRACTTABLEOF CLAUSES</w:t>
      </w:r>
    </w:p>
    <w:p w:rsidR="00AD4474" w:rsidRDefault="00AD4474">
      <w:pPr>
        <w:pStyle w:val="BodyText"/>
        <w:spacing w:before="1"/>
        <w:rPr>
          <w:b/>
          <w:sz w:val="12"/>
        </w:rPr>
      </w:pPr>
    </w:p>
    <w:p w:rsidR="00AD4474" w:rsidRDefault="00194EE8">
      <w:pPr>
        <w:pStyle w:val="BodyText"/>
        <w:spacing w:before="92"/>
        <w:ind w:left="220"/>
      </w:pPr>
      <w:r>
        <w:t>Clause</w:t>
      </w:r>
    </w:p>
    <w:p w:rsidR="00AD4474" w:rsidRDefault="00194EE8">
      <w:pPr>
        <w:pStyle w:val="BodyText"/>
        <w:tabs>
          <w:tab w:val="left" w:pos="1859"/>
          <w:tab w:val="left" w:pos="7399"/>
        </w:tabs>
        <w:spacing w:before="4"/>
        <w:ind w:left="220"/>
      </w:pPr>
      <w:r>
        <w:t>Number</w:t>
      </w:r>
      <w:r>
        <w:tab/>
        <w:t>Topic</w:t>
      </w:r>
      <w:r>
        <w:tab/>
      </w:r>
      <w:r>
        <w:rPr>
          <w:spacing w:val="-1"/>
        </w:rPr>
        <w:t>PageNumber</w:t>
      </w:r>
    </w:p>
    <w:sdt>
      <w:sdtPr>
        <w:id w:val="72547207"/>
        <w:docPartObj>
          <w:docPartGallery w:val="Table of Contents"/>
          <w:docPartUnique/>
        </w:docPartObj>
      </w:sdtPr>
      <w:sdtContent>
        <w:p w:rsidR="00AD4474" w:rsidRDefault="004E0E34">
          <w:pPr>
            <w:pStyle w:val="TOC1"/>
            <w:numPr>
              <w:ilvl w:val="0"/>
              <w:numId w:val="11"/>
            </w:numPr>
            <w:tabs>
              <w:tab w:val="left" w:pos="1380"/>
              <w:tab w:val="left" w:pos="1381"/>
              <w:tab w:val="right" w:pos="7596"/>
            </w:tabs>
            <w:spacing w:before="472"/>
            <w:ind w:hanging="822"/>
          </w:pPr>
          <w:hyperlink w:anchor="_TOC_250018" w:history="1">
            <w:r w:rsidR="00194EE8">
              <w:t>Definitions</w:t>
            </w:r>
            <w:r w:rsidR="00194EE8">
              <w:tab/>
              <w:t>13</w:t>
            </w:r>
          </w:hyperlink>
        </w:p>
        <w:p w:rsidR="00AD4474" w:rsidRDefault="004E0E34">
          <w:pPr>
            <w:pStyle w:val="TOC1"/>
            <w:numPr>
              <w:ilvl w:val="0"/>
              <w:numId w:val="11"/>
            </w:numPr>
            <w:tabs>
              <w:tab w:val="left" w:pos="1380"/>
              <w:tab w:val="left" w:pos="1381"/>
              <w:tab w:val="right" w:pos="7596"/>
            </w:tabs>
            <w:ind w:hanging="822"/>
          </w:pPr>
          <w:hyperlink w:anchor="_TOC_250017" w:history="1">
            <w:r w:rsidR="00194EE8">
              <w:t>Application</w:t>
            </w:r>
            <w:r w:rsidR="00194EE8">
              <w:tab/>
              <w:t>13</w:t>
            </w:r>
          </w:hyperlink>
        </w:p>
        <w:p w:rsidR="00AD4474" w:rsidRDefault="004E0E34">
          <w:pPr>
            <w:pStyle w:val="TOC1"/>
            <w:numPr>
              <w:ilvl w:val="0"/>
              <w:numId w:val="11"/>
            </w:numPr>
            <w:tabs>
              <w:tab w:val="left" w:pos="1380"/>
              <w:tab w:val="left" w:pos="1381"/>
              <w:tab w:val="right" w:pos="7596"/>
            </w:tabs>
            <w:ind w:hanging="822"/>
          </w:pPr>
          <w:hyperlink w:anchor="_TOC_250016" w:history="1">
            <w:r w:rsidR="00194EE8">
              <w:t>Standards</w:t>
            </w:r>
            <w:r w:rsidR="00194EE8">
              <w:tab/>
              <w:t>13</w:t>
            </w:r>
          </w:hyperlink>
        </w:p>
        <w:p w:rsidR="00AD4474" w:rsidRDefault="004E0E34">
          <w:pPr>
            <w:pStyle w:val="TOC1"/>
            <w:numPr>
              <w:ilvl w:val="0"/>
              <w:numId w:val="11"/>
            </w:numPr>
            <w:tabs>
              <w:tab w:val="left" w:pos="1379"/>
              <w:tab w:val="left" w:pos="1380"/>
              <w:tab w:val="right" w:pos="7596"/>
            </w:tabs>
            <w:spacing w:before="121"/>
            <w:ind w:left="1379"/>
          </w:pPr>
          <w:hyperlink w:anchor="_TOC_250015" w:history="1">
            <w:r w:rsidR="00194EE8">
              <w:t>PerformanceSecurity</w:t>
            </w:r>
            <w:r w:rsidR="00194EE8">
              <w:tab/>
              <w:t>13</w:t>
            </w:r>
          </w:hyperlink>
        </w:p>
        <w:p w:rsidR="00AD4474" w:rsidRDefault="00194EE8">
          <w:pPr>
            <w:pStyle w:val="TOC1"/>
            <w:numPr>
              <w:ilvl w:val="0"/>
              <w:numId w:val="11"/>
            </w:numPr>
            <w:tabs>
              <w:tab w:val="left" w:pos="1379"/>
              <w:tab w:val="left" w:pos="1381"/>
              <w:tab w:val="right" w:pos="7617"/>
            </w:tabs>
            <w:ind w:hanging="822"/>
          </w:pPr>
          <w:r>
            <w:t>InspectionandTests</w:t>
          </w:r>
          <w:r>
            <w:tab/>
            <w:t>14</w:t>
          </w:r>
        </w:p>
        <w:p w:rsidR="00AD4474" w:rsidRDefault="004E0E34">
          <w:pPr>
            <w:pStyle w:val="TOC1"/>
            <w:numPr>
              <w:ilvl w:val="0"/>
              <w:numId w:val="11"/>
            </w:numPr>
            <w:tabs>
              <w:tab w:val="left" w:pos="1380"/>
              <w:tab w:val="left" w:pos="1381"/>
              <w:tab w:val="right" w:pos="7596"/>
            </w:tabs>
            <w:ind w:hanging="822"/>
          </w:pPr>
          <w:hyperlink w:anchor="_TOC_250014" w:history="1">
            <w:r w:rsidR="00194EE8">
              <w:t>Packing</w:t>
            </w:r>
            <w:r w:rsidR="00194EE8">
              <w:tab/>
              <w:t>14</w:t>
            </w:r>
          </w:hyperlink>
        </w:p>
        <w:p w:rsidR="00AD4474" w:rsidRDefault="004E0E34">
          <w:pPr>
            <w:pStyle w:val="TOC1"/>
            <w:numPr>
              <w:ilvl w:val="0"/>
              <w:numId w:val="11"/>
            </w:numPr>
            <w:tabs>
              <w:tab w:val="left" w:pos="1380"/>
              <w:tab w:val="left" w:pos="1381"/>
              <w:tab w:val="right" w:pos="7596"/>
            </w:tabs>
            <w:spacing w:before="121"/>
            <w:ind w:hanging="822"/>
          </w:pPr>
          <w:hyperlink w:anchor="_TOC_250013" w:history="1">
            <w:r w:rsidR="00194EE8">
              <w:t>DeliveryandDocuments</w:t>
            </w:r>
            <w:r w:rsidR="00194EE8">
              <w:tab/>
              <w:t>14</w:t>
            </w:r>
          </w:hyperlink>
        </w:p>
        <w:p w:rsidR="00AD4474" w:rsidRDefault="004E0E34">
          <w:pPr>
            <w:pStyle w:val="TOC1"/>
            <w:numPr>
              <w:ilvl w:val="0"/>
              <w:numId w:val="11"/>
            </w:numPr>
            <w:tabs>
              <w:tab w:val="left" w:pos="1380"/>
              <w:tab w:val="left" w:pos="1381"/>
              <w:tab w:val="right" w:pos="7596"/>
            </w:tabs>
            <w:ind w:hanging="822"/>
          </w:pPr>
          <w:hyperlink w:anchor="_TOC_250012" w:history="1">
            <w:r w:rsidR="00194EE8">
              <w:t>Insurance</w:t>
            </w:r>
            <w:r w:rsidR="00194EE8">
              <w:tab/>
              <w:t>14</w:t>
            </w:r>
          </w:hyperlink>
        </w:p>
        <w:p w:rsidR="00AD4474" w:rsidRDefault="004E0E34">
          <w:pPr>
            <w:pStyle w:val="TOC1"/>
            <w:numPr>
              <w:ilvl w:val="0"/>
              <w:numId w:val="11"/>
            </w:numPr>
            <w:tabs>
              <w:tab w:val="left" w:pos="1380"/>
              <w:tab w:val="left" w:pos="1381"/>
              <w:tab w:val="right" w:pos="7596"/>
            </w:tabs>
            <w:spacing w:before="121"/>
            <w:ind w:hanging="822"/>
          </w:pPr>
          <w:hyperlink w:anchor="_TOC_250011" w:history="1">
            <w:r w:rsidR="00194EE8">
              <w:t>Transportation</w:t>
            </w:r>
            <w:r w:rsidR="00194EE8">
              <w:tab/>
              <w:t>14</w:t>
            </w:r>
          </w:hyperlink>
        </w:p>
        <w:p w:rsidR="00AD4474" w:rsidRDefault="004E0E34">
          <w:pPr>
            <w:pStyle w:val="TOC1"/>
            <w:numPr>
              <w:ilvl w:val="0"/>
              <w:numId w:val="11"/>
            </w:numPr>
            <w:tabs>
              <w:tab w:val="left" w:pos="1379"/>
              <w:tab w:val="left" w:pos="1380"/>
              <w:tab w:val="right" w:pos="7596"/>
            </w:tabs>
            <w:ind w:left="1379"/>
          </w:pPr>
          <w:hyperlink w:anchor="_TOC_250010" w:history="1">
            <w:r w:rsidR="00194EE8">
              <w:t>IncidentalServices</w:t>
            </w:r>
            <w:r w:rsidR="00194EE8">
              <w:tab/>
              <w:t>14</w:t>
            </w:r>
          </w:hyperlink>
        </w:p>
        <w:p w:rsidR="00AD4474" w:rsidRDefault="004E0E34">
          <w:pPr>
            <w:pStyle w:val="TOC1"/>
            <w:numPr>
              <w:ilvl w:val="0"/>
              <w:numId w:val="11"/>
            </w:numPr>
            <w:tabs>
              <w:tab w:val="left" w:pos="1379"/>
              <w:tab w:val="left" w:pos="1380"/>
              <w:tab w:val="right" w:pos="7595"/>
            </w:tabs>
            <w:ind w:left="1379"/>
          </w:pPr>
          <w:hyperlink w:anchor="_TOC_250009" w:history="1">
            <w:r w:rsidR="00194EE8">
              <w:t>SpareParts</w:t>
            </w:r>
            <w:r w:rsidR="00194EE8">
              <w:tab/>
              <w:t>15</w:t>
            </w:r>
          </w:hyperlink>
        </w:p>
        <w:p w:rsidR="00AD4474" w:rsidRDefault="004E0E34">
          <w:pPr>
            <w:pStyle w:val="TOC1"/>
            <w:numPr>
              <w:ilvl w:val="0"/>
              <w:numId w:val="11"/>
            </w:numPr>
            <w:tabs>
              <w:tab w:val="left" w:pos="1380"/>
              <w:tab w:val="left" w:pos="1381"/>
              <w:tab w:val="right" w:pos="7596"/>
            </w:tabs>
            <w:spacing w:before="121"/>
            <w:ind w:hanging="822"/>
          </w:pPr>
          <w:hyperlink w:anchor="_TOC_250008" w:history="1">
            <w:r w:rsidR="00194EE8">
              <w:t>Warranty</w:t>
            </w:r>
            <w:r w:rsidR="00194EE8">
              <w:tab/>
              <w:t>15</w:t>
            </w:r>
          </w:hyperlink>
        </w:p>
        <w:p w:rsidR="00AD4474" w:rsidRDefault="004E0E34">
          <w:pPr>
            <w:pStyle w:val="TOC1"/>
            <w:numPr>
              <w:ilvl w:val="0"/>
              <w:numId w:val="11"/>
            </w:numPr>
            <w:tabs>
              <w:tab w:val="left" w:pos="1380"/>
              <w:tab w:val="left" w:pos="1381"/>
              <w:tab w:val="right" w:pos="7596"/>
            </w:tabs>
            <w:ind w:hanging="822"/>
          </w:pPr>
          <w:hyperlink w:anchor="_TOC_250007" w:history="1">
            <w:r w:rsidR="00194EE8">
              <w:t>Payment</w:t>
            </w:r>
            <w:r w:rsidR="00194EE8">
              <w:tab/>
              <w:t>15</w:t>
            </w:r>
          </w:hyperlink>
        </w:p>
        <w:p w:rsidR="00AD4474" w:rsidRDefault="004E0E34">
          <w:pPr>
            <w:pStyle w:val="TOC1"/>
            <w:numPr>
              <w:ilvl w:val="0"/>
              <w:numId w:val="11"/>
            </w:numPr>
            <w:tabs>
              <w:tab w:val="left" w:pos="1379"/>
              <w:tab w:val="left" w:pos="1381"/>
              <w:tab w:val="right" w:pos="7596"/>
            </w:tabs>
            <w:ind w:hanging="822"/>
          </w:pPr>
          <w:hyperlink w:anchor="_TOC_250006" w:history="1">
            <w:r w:rsidR="00194EE8">
              <w:t>Prices</w:t>
            </w:r>
            <w:r w:rsidR="00194EE8">
              <w:tab/>
              <w:t>15</w:t>
            </w:r>
          </w:hyperlink>
        </w:p>
        <w:p w:rsidR="00AD4474" w:rsidRDefault="004E0E34">
          <w:pPr>
            <w:pStyle w:val="TOC1"/>
            <w:numPr>
              <w:ilvl w:val="0"/>
              <w:numId w:val="11"/>
            </w:numPr>
            <w:tabs>
              <w:tab w:val="left" w:pos="1379"/>
              <w:tab w:val="left" w:pos="1381"/>
              <w:tab w:val="right" w:pos="7596"/>
            </w:tabs>
            <w:spacing w:before="121"/>
            <w:ind w:hanging="822"/>
          </w:pPr>
          <w:hyperlink w:anchor="_TOC_250005" w:history="1">
            <w:r w:rsidR="00194EE8">
              <w:t>ContractAmendments</w:t>
            </w:r>
            <w:r w:rsidR="00194EE8">
              <w:tab/>
              <w:t>16</w:t>
            </w:r>
          </w:hyperlink>
        </w:p>
        <w:p w:rsidR="00AD4474" w:rsidRDefault="00194EE8">
          <w:pPr>
            <w:pStyle w:val="TOC1"/>
            <w:numPr>
              <w:ilvl w:val="0"/>
              <w:numId w:val="11"/>
            </w:numPr>
            <w:tabs>
              <w:tab w:val="left" w:pos="1379"/>
              <w:tab w:val="left" w:pos="1380"/>
              <w:tab w:val="right" w:pos="7596"/>
            </w:tabs>
            <w:ind w:left="1379"/>
          </w:pPr>
          <w:r>
            <w:t>DelaysinSupplier'sPerformance</w:t>
          </w:r>
          <w:r>
            <w:tab/>
            <w:t>16</w:t>
          </w:r>
        </w:p>
        <w:p w:rsidR="00AD4474" w:rsidRDefault="004E0E34">
          <w:pPr>
            <w:pStyle w:val="TOC1"/>
            <w:numPr>
              <w:ilvl w:val="0"/>
              <w:numId w:val="11"/>
            </w:numPr>
            <w:tabs>
              <w:tab w:val="left" w:pos="1379"/>
              <w:tab w:val="left" w:pos="1380"/>
              <w:tab w:val="right" w:pos="7596"/>
            </w:tabs>
            <w:spacing w:before="121"/>
            <w:ind w:left="1379"/>
          </w:pPr>
          <w:hyperlink w:anchor="_TOC_250004" w:history="1">
            <w:r w:rsidR="00194EE8">
              <w:t>LiquidatedDamages</w:t>
            </w:r>
            <w:r w:rsidR="00194EE8">
              <w:tab/>
              <w:t>16</w:t>
            </w:r>
          </w:hyperlink>
        </w:p>
        <w:p w:rsidR="00AD4474" w:rsidRDefault="004E0E34">
          <w:pPr>
            <w:pStyle w:val="TOC1"/>
            <w:numPr>
              <w:ilvl w:val="0"/>
              <w:numId w:val="11"/>
            </w:numPr>
            <w:tabs>
              <w:tab w:val="left" w:pos="1379"/>
              <w:tab w:val="left" w:pos="1381"/>
              <w:tab w:val="right" w:pos="7597"/>
            </w:tabs>
            <w:ind w:hanging="822"/>
          </w:pPr>
          <w:hyperlink w:anchor="_TOC_250003" w:history="1">
            <w:r w:rsidR="00194EE8">
              <w:t>TerminationforDefault</w:t>
            </w:r>
            <w:r w:rsidR="00194EE8">
              <w:tab/>
              <w:t>16</w:t>
            </w:r>
          </w:hyperlink>
        </w:p>
        <w:p w:rsidR="00AD4474" w:rsidRDefault="004E0E34">
          <w:pPr>
            <w:pStyle w:val="TOC1"/>
            <w:numPr>
              <w:ilvl w:val="0"/>
              <w:numId w:val="11"/>
            </w:numPr>
            <w:tabs>
              <w:tab w:val="left" w:pos="1379"/>
              <w:tab w:val="left" w:pos="1381"/>
              <w:tab w:val="right" w:pos="7597"/>
            </w:tabs>
            <w:ind w:hanging="822"/>
          </w:pPr>
          <w:hyperlink w:anchor="_TOC_250002" w:history="1">
            <w:r w:rsidR="00194EE8">
              <w:t>ApplicableLaw</w:t>
            </w:r>
            <w:r w:rsidR="00194EE8">
              <w:tab/>
              <w:t>16</w:t>
            </w:r>
          </w:hyperlink>
        </w:p>
        <w:p w:rsidR="00AD4474" w:rsidRDefault="004E0E34">
          <w:pPr>
            <w:pStyle w:val="TOC1"/>
            <w:numPr>
              <w:ilvl w:val="0"/>
              <w:numId w:val="11"/>
            </w:numPr>
            <w:tabs>
              <w:tab w:val="left" w:pos="1380"/>
              <w:tab w:val="left" w:pos="1381"/>
              <w:tab w:val="right" w:pos="7597"/>
            </w:tabs>
            <w:spacing w:before="121"/>
            <w:ind w:hanging="822"/>
          </w:pPr>
          <w:hyperlink w:anchor="_TOC_250001" w:history="1">
            <w:r w:rsidR="00194EE8">
              <w:t>Notices</w:t>
            </w:r>
            <w:r w:rsidR="00194EE8">
              <w:tab/>
              <w:t>17</w:t>
            </w:r>
          </w:hyperlink>
        </w:p>
        <w:p w:rsidR="00AD4474" w:rsidRDefault="004E0E34">
          <w:pPr>
            <w:pStyle w:val="TOC1"/>
            <w:numPr>
              <w:ilvl w:val="0"/>
              <w:numId w:val="11"/>
            </w:numPr>
            <w:tabs>
              <w:tab w:val="left" w:pos="1379"/>
              <w:tab w:val="left" w:pos="1380"/>
              <w:tab w:val="right" w:pos="7596"/>
            </w:tabs>
            <w:ind w:left="1379"/>
          </w:pPr>
          <w:hyperlink w:anchor="_TOC_250000" w:history="1">
            <w:r w:rsidR="00194EE8">
              <w:t>TaxesandDuties</w:t>
            </w:r>
            <w:r w:rsidR="00194EE8">
              <w:tab/>
              <w:t>17</w:t>
            </w:r>
          </w:hyperlink>
        </w:p>
      </w:sdtContent>
    </w:sdt>
    <w:p w:rsidR="00AD4474" w:rsidRDefault="00AD4474">
      <w:pPr>
        <w:sectPr w:rsidR="00AD4474">
          <w:pgSz w:w="12240" w:h="15840"/>
          <w:pgMar w:top="940" w:right="1220" w:bottom="940" w:left="1220" w:header="714" w:footer="744" w:gutter="0"/>
          <w:cols w:space="720"/>
        </w:sectPr>
      </w:pPr>
    </w:p>
    <w:p w:rsidR="00AD4474" w:rsidRDefault="00194EE8">
      <w:pPr>
        <w:spacing w:before="234"/>
        <w:jc w:val="center"/>
        <w:rPr>
          <w:b/>
          <w:sz w:val="20"/>
        </w:rPr>
      </w:pPr>
      <w:bookmarkStart w:id="8" w:name="SECTION_III:_GENERAL_CONDITIONS_OF_CONTR"/>
      <w:bookmarkEnd w:id="8"/>
      <w:r>
        <w:rPr>
          <w:b/>
          <w:spacing w:val="-2"/>
          <w:sz w:val="20"/>
          <w:u w:val="single"/>
        </w:rPr>
        <w:lastRenderedPageBreak/>
        <w:t>SECTIONIII:GENERALCONDITIONS</w:t>
      </w:r>
      <w:r>
        <w:rPr>
          <w:b/>
          <w:spacing w:val="-1"/>
          <w:sz w:val="20"/>
          <w:u w:val="single"/>
        </w:rPr>
        <w:t>OFCONTRACT</w:t>
      </w:r>
    </w:p>
    <w:p w:rsidR="00AD4474" w:rsidRDefault="00194EE8">
      <w:pPr>
        <w:spacing w:before="240"/>
        <w:ind w:right="1"/>
        <w:jc w:val="center"/>
        <w:rPr>
          <w:b/>
          <w:sz w:val="20"/>
        </w:rPr>
      </w:pPr>
      <w:r>
        <w:rPr>
          <w:b/>
          <w:spacing w:val="-2"/>
          <w:sz w:val="20"/>
          <w:u w:val="single"/>
        </w:rPr>
        <w:t>GeneralConditions</w:t>
      </w:r>
      <w:r>
        <w:rPr>
          <w:b/>
          <w:spacing w:val="-1"/>
          <w:sz w:val="20"/>
          <w:u w:val="single"/>
        </w:rPr>
        <w:t>ofContract</w:t>
      </w:r>
    </w:p>
    <w:p w:rsidR="00AD4474" w:rsidRDefault="00AD4474">
      <w:pPr>
        <w:pStyle w:val="BodyText"/>
        <w:spacing w:before="11"/>
        <w:rPr>
          <w:b/>
        </w:rPr>
      </w:pPr>
    </w:p>
    <w:p w:rsidR="00AD4474" w:rsidRDefault="00194EE8">
      <w:pPr>
        <w:pStyle w:val="Heading1"/>
        <w:numPr>
          <w:ilvl w:val="0"/>
          <w:numId w:val="10"/>
        </w:numPr>
        <w:tabs>
          <w:tab w:val="left" w:pos="719"/>
          <w:tab w:val="left" w:pos="720"/>
        </w:tabs>
        <w:ind w:hanging="501"/>
      </w:pPr>
      <w:bookmarkStart w:id="9" w:name="_TOC_250018"/>
      <w:bookmarkEnd w:id="9"/>
      <w:r>
        <w:t>Definitions</w:t>
      </w:r>
    </w:p>
    <w:p w:rsidR="00AD4474" w:rsidRDefault="00AD4474">
      <w:pPr>
        <w:pStyle w:val="BodyText"/>
        <w:spacing w:before="5"/>
        <w:rPr>
          <w:b/>
        </w:rPr>
      </w:pPr>
    </w:p>
    <w:p w:rsidR="009508D4" w:rsidRPr="00474C59" w:rsidRDefault="009508D4" w:rsidP="009508D4">
      <w:pPr>
        <w:pStyle w:val="ListParagraph"/>
        <w:numPr>
          <w:ilvl w:val="1"/>
          <w:numId w:val="25"/>
        </w:numPr>
        <w:tabs>
          <w:tab w:val="left" w:pos="1118"/>
          <w:tab w:val="left" w:pos="1119"/>
        </w:tabs>
        <w:ind w:left="1200" w:hanging="500"/>
        <w:rPr>
          <w:sz w:val="20"/>
          <w:szCs w:val="20"/>
        </w:rPr>
      </w:pPr>
      <w:r w:rsidRPr="00474C59">
        <w:rPr>
          <w:sz w:val="20"/>
          <w:szCs w:val="20"/>
        </w:rPr>
        <w:t xml:space="preserve">In </w:t>
      </w:r>
      <w:r w:rsidRPr="00474C59">
        <w:rPr>
          <w:spacing w:val="-3"/>
          <w:sz w:val="20"/>
          <w:szCs w:val="20"/>
        </w:rPr>
        <w:t xml:space="preserve">this Contract, the following terms shall </w:t>
      </w:r>
      <w:r w:rsidRPr="00474C59">
        <w:rPr>
          <w:sz w:val="20"/>
          <w:szCs w:val="20"/>
        </w:rPr>
        <w:t xml:space="preserve">be </w:t>
      </w:r>
      <w:r w:rsidRPr="00474C59">
        <w:rPr>
          <w:spacing w:val="-3"/>
          <w:sz w:val="20"/>
          <w:szCs w:val="20"/>
        </w:rPr>
        <w:t xml:space="preserve">interpreted </w:t>
      </w:r>
      <w:r w:rsidRPr="00474C59">
        <w:rPr>
          <w:sz w:val="20"/>
          <w:szCs w:val="20"/>
        </w:rPr>
        <w:t>as</w:t>
      </w:r>
      <w:r w:rsidRPr="00474C59">
        <w:rPr>
          <w:spacing w:val="-3"/>
          <w:sz w:val="20"/>
          <w:szCs w:val="20"/>
        </w:rPr>
        <w:t>indicated:</w:t>
      </w:r>
    </w:p>
    <w:p w:rsidR="009508D4" w:rsidRPr="00474C59" w:rsidRDefault="009508D4" w:rsidP="009508D4">
      <w:pPr>
        <w:pStyle w:val="BodyText"/>
        <w:spacing w:before="8"/>
      </w:pPr>
    </w:p>
    <w:p w:rsidR="009508D4" w:rsidRPr="00474C59" w:rsidRDefault="009508D4" w:rsidP="009508D4">
      <w:pPr>
        <w:pStyle w:val="ListParagraph"/>
        <w:numPr>
          <w:ilvl w:val="2"/>
          <w:numId w:val="25"/>
        </w:numPr>
        <w:tabs>
          <w:tab w:val="left" w:pos="1520"/>
        </w:tabs>
        <w:spacing w:line="244" w:lineRule="auto"/>
        <w:ind w:right="1133" w:hanging="420"/>
        <w:jc w:val="both"/>
        <w:rPr>
          <w:sz w:val="20"/>
          <w:szCs w:val="20"/>
        </w:rPr>
      </w:pPr>
      <w:r w:rsidRPr="00474C59">
        <w:rPr>
          <w:sz w:val="20"/>
          <w:szCs w:val="20"/>
        </w:rPr>
        <w:t xml:space="preserve">"The </w:t>
      </w:r>
      <w:r w:rsidRPr="00474C59">
        <w:rPr>
          <w:spacing w:val="-3"/>
          <w:sz w:val="20"/>
          <w:szCs w:val="20"/>
        </w:rPr>
        <w:t xml:space="preserve">Contract" means the agreement entered into between </w:t>
      </w:r>
      <w:r w:rsidRPr="00474C59">
        <w:rPr>
          <w:sz w:val="20"/>
          <w:szCs w:val="20"/>
        </w:rPr>
        <w:t xml:space="preserve">the </w:t>
      </w:r>
      <w:r w:rsidRPr="00474C59">
        <w:rPr>
          <w:spacing w:val="-3"/>
          <w:sz w:val="20"/>
          <w:szCs w:val="20"/>
        </w:rPr>
        <w:t xml:space="preserve">Purchaser and </w:t>
      </w:r>
      <w:r w:rsidRPr="00474C59">
        <w:rPr>
          <w:sz w:val="20"/>
          <w:szCs w:val="20"/>
        </w:rPr>
        <w:t xml:space="preserve">the Supplier, as recorded in  </w:t>
      </w:r>
      <w:r w:rsidRPr="00474C59">
        <w:rPr>
          <w:spacing w:val="-3"/>
          <w:sz w:val="20"/>
          <w:szCs w:val="20"/>
        </w:rPr>
        <w:t>the</w:t>
      </w:r>
      <w:r w:rsidRPr="00474C59">
        <w:rPr>
          <w:sz w:val="20"/>
          <w:szCs w:val="20"/>
        </w:rPr>
        <w:t xml:space="preserve">Contract Form </w:t>
      </w:r>
      <w:r w:rsidRPr="00474C59">
        <w:rPr>
          <w:spacing w:val="-3"/>
          <w:sz w:val="20"/>
          <w:szCs w:val="20"/>
        </w:rPr>
        <w:t xml:space="preserve">signed </w:t>
      </w:r>
      <w:r w:rsidRPr="00474C59">
        <w:rPr>
          <w:sz w:val="20"/>
          <w:szCs w:val="20"/>
        </w:rPr>
        <w:t xml:space="preserve">by </w:t>
      </w:r>
      <w:r w:rsidRPr="00474C59">
        <w:rPr>
          <w:spacing w:val="-3"/>
          <w:sz w:val="20"/>
          <w:szCs w:val="20"/>
        </w:rPr>
        <w:t xml:space="preserve">the parties, including </w:t>
      </w:r>
      <w:r w:rsidRPr="00474C59">
        <w:rPr>
          <w:sz w:val="20"/>
          <w:szCs w:val="20"/>
        </w:rPr>
        <w:t xml:space="preserve">all </w:t>
      </w:r>
      <w:r w:rsidRPr="00474C59">
        <w:rPr>
          <w:spacing w:val="-3"/>
          <w:sz w:val="20"/>
          <w:szCs w:val="20"/>
        </w:rPr>
        <w:t xml:space="preserve">the attachments </w:t>
      </w:r>
      <w:r w:rsidRPr="00474C59">
        <w:rPr>
          <w:sz w:val="20"/>
          <w:szCs w:val="20"/>
        </w:rPr>
        <w:t xml:space="preserve">and appendices </w:t>
      </w:r>
      <w:r w:rsidRPr="00474C59">
        <w:rPr>
          <w:spacing w:val="-3"/>
          <w:sz w:val="20"/>
          <w:szCs w:val="20"/>
        </w:rPr>
        <w:t xml:space="preserve">thereto and </w:t>
      </w:r>
      <w:r w:rsidRPr="00474C59">
        <w:rPr>
          <w:sz w:val="20"/>
          <w:szCs w:val="20"/>
        </w:rPr>
        <w:t xml:space="preserve">all </w:t>
      </w:r>
      <w:r w:rsidRPr="00474C59">
        <w:rPr>
          <w:spacing w:val="-3"/>
          <w:sz w:val="20"/>
          <w:szCs w:val="20"/>
        </w:rPr>
        <w:t xml:space="preserve">documents incorporated </w:t>
      </w:r>
      <w:r w:rsidRPr="00474C59">
        <w:rPr>
          <w:sz w:val="20"/>
          <w:szCs w:val="20"/>
        </w:rPr>
        <w:t>by referencetherein;</w:t>
      </w:r>
    </w:p>
    <w:p w:rsidR="009508D4" w:rsidRPr="00474C59" w:rsidRDefault="009508D4" w:rsidP="009508D4">
      <w:pPr>
        <w:pStyle w:val="BodyText"/>
        <w:spacing w:before="2"/>
      </w:pPr>
    </w:p>
    <w:p w:rsidR="009508D4" w:rsidRPr="00474C59" w:rsidRDefault="009508D4" w:rsidP="009508D4">
      <w:pPr>
        <w:pStyle w:val="ListParagraph"/>
        <w:numPr>
          <w:ilvl w:val="2"/>
          <w:numId w:val="25"/>
        </w:numPr>
        <w:tabs>
          <w:tab w:val="left" w:pos="1575"/>
        </w:tabs>
        <w:spacing w:line="242" w:lineRule="auto"/>
        <w:ind w:right="1140" w:hanging="420"/>
        <w:jc w:val="both"/>
        <w:rPr>
          <w:sz w:val="20"/>
          <w:szCs w:val="20"/>
        </w:rPr>
      </w:pPr>
      <w:r w:rsidRPr="00474C59">
        <w:rPr>
          <w:sz w:val="20"/>
          <w:szCs w:val="20"/>
        </w:rPr>
        <w:t xml:space="preserve">"The </w:t>
      </w:r>
      <w:r w:rsidRPr="00474C59">
        <w:rPr>
          <w:spacing w:val="-3"/>
          <w:sz w:val="20"/>
          <w:szCs w:val="20"/>
        </w:rPr>
        <w:t xml:space="preserve">Contract </w:t>
      </w:r>
      <w:r w:rsidRPr="00474C59">
        <w:rPr>
          <w:sz w:val="20"/>
          <w:szCs w:val="20"/>
        </w:rPr>
        <w:t xml:space="preserve">Price" </w:t>
      </w:r>
      <w:r w:rsidRPr="00474C59">
        <w:rPr>
          <w:spacing w:val="-3"/>
          <w:sz w:val="20"/>
          <w:szCs w:val="20"/>
        </w:rPr>
        <w:t xml:space="preserve">means </w:t>
      </w:r>
      <w:r w:rsidRPr="00474C59">
        <w:rPr>
          <w:sz w:val="20"/>
          <w:szCs w:val="20"/>
        </w:rPr>
        <w:t xml:space="preserve">the price </w:t>
      </w:r>
      <w:r w:rsidRPr="00474C59">
        <w:rPr>
          <w:spacing w:val="-3"/>
          <w:sz w:val="20"/>
          <w:szCs w:val="20"/>
        </w:rPr>
        <w:t xml:space="preserve">payable </w:t>
      </w:r>
      <w:r w:rsidRPr="00474C59">
        <w:rPr>
          <w:sz w:val="20"/>
          <w:szCs w:val="20"/>
        </w:rPr>
        <w:t xml:space="preserve">to the Supplier </w:t>
      </w:r>
      <w:r w:rsidRPr="00474C59">
        <w:rPr>
          <w:spacing w:val="-3"/>
          <w:sz w:val="20"/>
          <w:szCs w:val="20"/>
        </w:rPr>
        <w:t xml:space="preserve">under </w:t>
      </w:r>
      <w:r w:rsidRPr="00474C59">
        <w:rPr>
          <w:sz w:val="20"/>
          <w:szCs w:val="20"/>
        </w:rPr>
        <w:t xml:space="preserve">the Contract </w:t>
      </w:r>
      <w:r w:rsidRPr="00474C59">
        <w:rPr>
          <w:spacing w:val="-2"/>
          <w:sz w:val="20"/>
          <w:szCs w:val="20"/>
        </w:rPr>
        <w:t xml:space="preserve">for </w:t>
      </w:r>
      <w:r w:rsidRPr="00474C59">
        <w:rPr>
          <w:spacing w:val="-3"/>
          <w:sz w:val="20"/>
          <w:szCs w:val="20"/>
        </w:rPr>
        <w:t xml:space="preserve">the full </w:t>
      </w:r>
      <w:r w:rsidRPr="00474C59">
        <w:rPr>
          <w:sz w:val="20"/>
          <w:szCs w:val="20"/>
        </w:rPr>
        <w:t>and proper performance of its contractual</w:t>
      </w:r>
      <w:r w:rsidRPr="00474C59">
        <w:rPr>
          <w:spacing w:val="-3"/>
          <w:sz w:val="20"/>
          <w:szCs w:val="20"/>
        </w:rPr>
        <w:t>obligations;</w:t>
      </w:r>
    </w:p>
    <w:p w:rsidR="009508D4" w:rsidRPr="00474C59" w:rsidRDefault="009508D4" w:rsidP="009508D4">
      <w:pPr>
        <w:pStyle w:val="BodyText"/>
        <w:spacing w:before="7"/>
      </w:pPr>
    </w:p>
    <w:p w:rsidR="009508D4" w:rsidRPr="00474C59" w:rsidRDefault="009508D4" w:rsidP="009508D4">
      <w:pPr>
        <w:pStyle w:val="ListParagraph"/>
        <w:numPr>
          <w:ilvl w:val="2"/>
          <w:numId w:val="25"/>
        </w:numPr>
        <w:tabs>
          <w:tab w:val="left" w:pos="1539"/>
        </w:tabs>
        <w:spacing w:line="244" w:lineRule="auto"/>
        <w:ind w:right="1141" w:hanging="420"/>
        <w:jc w:val="both"/>
        <w:rPr>
          <w:sz w:val="20"/>
          <w:szCs w:val="20"/>
        </w:rPr>
      </w:pPr>
      <w:r w:rsidRPr="00474C59">
        <w:rPr>
          <w:sz w:val="20"/>
          <w:szCs w:val="20"/>
        </w:rPr>
        <w:t xml:space="preserve">"The </w:t>
      </w:r>
      <w:r w:rsidRPr="00474C59">
        <w:rPr>
          <w:spacing w:val="-3"/>
          <w:sz w:val="20"/>
          <w:szCs w:val="20"/>
        </w:rPr>
        <w:t xml:space="preserve">Goods" means </w:t>
      </w:r>
      <w:r w:rsidRPr="00474C59">
        <w:rPr>
          <w:sz w:val="20"/>
          <w:szCs w:val="20"/>
        </w:rPr>
        <w:t xml:space="preserve">all </w:t>
      </w:r>
      <w:r w:rsidRPr="00474C59">
        <w:rPr>
          <w:spacing w:val="-3"/>
          <w:sz w:val="20"/>
          <w:szCs w:val="20"/>
        </w:rPr>
        <w:t xml:space="preserve">the equipment, machinery, and/or other </w:t>
      </w:r>
      <w:r w:rsidRPr="00474C59">
        <w:rPr>
          <w:spacing w:val="-4"/>
          <w:sz w:val="20"/>
          <w:szCs w:val="20"/>
        </w:rPr>
        <w:t xml:space="preserve">materials </w:t>
      </w:r>
      <w:r w:rsidRPr="00474C59">
        <w:rPr>
          <w:spacing w:val="-3"/>
          <w:sz w:val="20"/>
          <w:szCs w:val="20"/>
        </w:rPr>
        <w:t xml:space="preserve">which the </w:t>
      </w:r>
      <w:r w:rsidRPr="00474C59">
        <w:rPr>
          <w:sz w:val="20"/>
          <w:szCs w:val="20"/>
        </w:rPr>
        <w:t xml:space="preserve">Supplier is </w:t>
      </w:r>
      <w:r w:rsidRPr="00474C59">
        <w:rPr>
          <w:spacing w:val="-3"/>
          <w:sz w:val="20"/>
          <w:szCs w:val="20"/>
        </w:rPr>
        <w:t xml:space="preserve">required </w:t>
      </w:r>
      <w:r w:rsidRPr="00474C59">
        <w:rPr>
          <w:sz w:val="20"/>
          <w:szCs w:val="20"/>
        </w:rPr>
        <w:t xml:space="preserve">to </w:t>
      </w:r>
      <w:r w:rsidRPr="00474C59">
        <w:rPr>
          <w:spacing w:val="-3"/>
          <w:sz w:val="20"/>
          <w:szCs w:val="20"/>
        </w:rPr>
        <w:t xml:space="preserve">supply </w:t>
      </w:r>
      <w:r w:rsidRPr="00474C59">
        <w:rPr>
          <w:sz w:val="20"/>
          <w:szCs w:val="20"/>
        </w:rPr>
        <w:t xml:space="preserve">to the Purchaser </w:t>
      </w:r>
      <w:r w:rsidRPr="00474C59">
        <w:rPr>
          <w:spacing w:val="-3"/>
          <w:sz w:val="20"/>
          <w:szCs w:val="20"/>
        </w:rPr>
        <w:t xml:space="preserve">under </w:t>
      </w:r>
      <w:r w:rsidRPr="00474C59">
        <w:rPr>
          <w:sz w:val="20"/>
          <w:szCs w:val="20"/>
        </w:rPr>
        <w:t>the</w:t>
      </w:r>
      <w:r w:rsidRPr="00474C59">
        <w:rPr>
          <w:spacing w:val="-3"/>
          <w:sz w:val="20"/>
          <w:szCs w:val="20"/>
        </w:rPr>
        <w:t>Contract;</w:t>
      </w:r>
    </w:p>
    <w:p w:rsidR="009508D4" w:rsidRPr="00474C59" w:rsidRDefault="009508D4" w:rsidP="009508D4">
      <w:pPr>
        <w:pStyle w:val="BodyText"/>
        <w:spacing w:before="2"/>
      </w:pPr>
    </w:p>
    <w:p w:rsidR="009508D4" w:rsidRPr="00474C59" w:rsidRDefault="009508D4" w:rsidP="009508D4">
      <w:pPr>
        <w:pStyle w:val="ListParagraph"/>
        <w:numPr>
          <w:ilvl w:val="2"/>
          <w:numId w:val="25"/>
        </w:numPr>
        <w:tabs>
          <w:tab w:val="left" w:pos="1561"/>
        </w:tabs>
        <w:spacing w:line="244" w:lineRule="auto"/>
        <w:ind w:right="1138" w:hanging="420"/>
        <w:jc w:val="both"/>
        <w:rPr>
          <w:sz w:val="20"/>
          <w:szCs w:val="20"/>
        </w:rPr>
      </w:pPr>
      <w:r w:rsidRPr="00474C59">
        <w:rPr>
          <w:sz w:val="20"/>
          <w:szCs w:val="20"/>
        </w:rPr>
        <w:t xml:space="preserve">"Services" </w:t>
      </w:r>
      <w:r w:rsidRPr="00474C59">
        <w:rPr>
          <w:spacing w:val="-3"/>
          <w:sz w:val="20"/>
          <w:szCs w:val="20"/>
        </w:rPr>
        <w:t xml:space="preserve">means </w:t>
      </w:r>
      <w:r w:rsidRPr="00474C59">
        <w:rPr>
          <w:sz w:val="20"/>
          <w:szCs w:val="20"/>
        </w:rPr>
        <w:t xml:space="preserve">services ancillary to the supply of the </w:t>
      </w:r>
      <w:r w:rsidRPr="00474C59">
        <w:rPr>
          <w:spacing w:val="-3"/>
          <w:sz w:val="20"/>
          <w:szCs w:val="20"/>
        </w:rPr>
        <w:t xml:space="preserve">Goods, </w:t>
      </w:r>
      <w:r w:rsidRPr="00474C59">
        <w:rPr>
          <w:sz w:val="20"/>
          <w:szCs w:val="20"/>
        </w:rPr>
        <w:t xml:space="preserve">such as transportation </w:t>
      </w:r>
      <w:r w:rsidRPr="00474C59">
        <w:rPr>
          <w:spacing w:val="-3"/>
          <w:sz w:val="20"/>
          <w:szCs w:val="20"/>
        </w:rPr>
        <w:t xml:space="preserve">and </w:t>
      </w:r>
      <w:r w:rsidRPr="00474C59">
        <w:rPr>
          <w:sz w:val="20"/>
          <w:szCs w:val="20"/>
        </w:rPr>
        <w:t xml:space="preserve">insurance, </w:t>
      </w:r>
      <w:r w:rsidRPr="00474C59">
        <w:rPr>
          <w:spacing w:val="-2"/>
          <w:sz w:val="20"/>
          <w:szCs w:val="20"/>
        </w:rPr>
        <w:t xml:space="preserve">and </w:t>
      </w:r>
      <w:r w:rsidRPr="00474C59">
        <w:rPr>
          <w:sz w:val="20"/>
          <w:szCs w:val="20"/>
        </w:rPr>
        <w:t xml:space="preserve">any </w:t>
      </w:r>
      <w:r w:rsidRPr="00474C59">
        <w:rPr>
          <w:spacing w:val="-3"/>
          <w:sz w:val="20"/>
          <w:szCs w:val="20"/>
        </w:rPr>
        <w:t xml:space="preserve">other incidental </w:t>
      </w:r>
      <w:r w:rsidRPr="00474C59">
        <w:rPr>
          <w:sz w:val="20"/>
          <w:szCs w:val="20"/>
        </w:rPr>
        <w:t xml:space="preserve">services, such as </w:t>
      </w:r>
      <w:r w:rsidRPr="00474C59">
        <w:rPr>
          <w:spacing w:val="-3"/>
          <w:sz w:val="20"/>
          <w:szCs w:val="20"/>
        </w:rPr>
        <w:t xml:space="preserve">installation, commissioning, provision </w:t>
      </w:r>
      <w:r w:rsidRPr="00474C59">
        <w:rPr>
          <w:sz w:val="20"/>
          <w:szCs w:val="20"/>
        </w:rPr>
        <w:t xml:space="preserve">of technical </w:t>
      </w:r>
      <w:r w:rsidRPr="00474C59">
        <w:rPr>
          <w:spacing w:val="-3"/>
          <w:sz w:val="20"/>
          <w:szCs w:val="20"/>
        </w:rPr>
        <w:t xml:space="preserve">assistance, training </w:t>
      </w:r>
      <w:r w:rsidRPr="00474C59">
        <w:rPr>
          <w:sz w:val="20"/>
          <w:szCs w:val="20"/>
        </w:rPr>
        <w:t>and</w:t>
      </w:r>
      <w:r w:rsidRPr="00474C59">
        <w:rPr>
          <w:spacing w:val="-3"/>
          <w:sz w:val="20"/>
          <w:szCs w:val="20"/>
        </w:rPr>
        <w:t>otherobligations</w:t>
      </w:r>
      <w:r w:rsidRPr="00474C59">
        <w:rPr>
          <w:sz w:val="20"/>
          <w:szCs w:val="20"/>
        </w:rPr>
        <w:t>oftheSupplier</w:t>
      </w:r>
      <w:r w:rsidRPr="00474C59">
        <w:rPr>
          <w:spacing w:val="-3"/>
          <w:sz w:val="20"/>
          <w:szCs w:val="20"/>
        </w:rPr>
        <w:t>covered</w:t>
      </w:r>
      <w:r w:rsidRPr="00474C59">
        <w:rPr>
          <w:sz w:val="20"/>
          <w:szCs w:val="20"/>
        </w:rPr>
        <w:t>undertheContract;</w:t>
      </w:r>
    </w:p>
    <w:p w:rsidR="009508D4" w:rsidRPr="00474C59" w:rsidRDefault="009508D4" w:rsidP="009508D4">
      <w:pPr>
        <w:pStyle w:val="BodyText"/>
        <w:spacing w:before="2"/>
      </w:pPr>
    </w:p>
    <w:p w:rsidR="009508D4" w:rsidRPr="00474C59" w:rsidRDefault="009508D4" w:rsidP="009508D4">
      <w:pPr>
        <w:pStyle w:val="ListParagraph"/>
        <w:numPr>
          <w:ilvl w:val="2"/>
          <w:numId w:val="25"/>
        </w:numPr>
        <w:tabs>
          <w:tab w:val="left" w:pos="1538"/>
          <w:tab w:val="left" w:pos="1539"/>
        </w:tabs>
        <w:ind w:hanging="421"/>
        <w:rPr>
          <w:sz w:val="20"/>
          <w:szCs w:val="20"/>
        </w:rPr>
      </w:pPr>
      <w:r w:rsidRPr="00474C59">
        <w:rPr>
          <w:sz w:val="20"/>
          <w:szCs w:val="20"/>
        </w:rPr>
        <w:t xml:space="preserve">“GCC” </w:t>
      </w:r>
      <w:r w:rsidRPr="00474C59">
        <w:rPr>
          <w:spacing w:val="-3"/>
          <w:sz w:val="20"/>
          <w:szCs w:val="20"/>
        </w:rPr>
        <w:t xml:space="preserve">means the </w:t>
      </w:r>
      <w:r w:rsidRPr="00474C59">
        <w:rPr>
          <w:sz w:val="20"/>
          <w:szCs w:val="20"/>
        </w:rPr>
        <w:t xml:space="preserve">General </w:t>
      </w:r>
      <w:r w:rsidRPr="00474C59">
        <w:rPr>
          <w:spacing w:val="-3"/>
          <w:sz w:val="20"/>
          <w:szCs w:val="20"/>
        </w:rPr>
        <w:t xml:space="preserve">Conditions </w:t>
      </w:r>
      <w:r w:rsidRPr="00474C59">
        <w:rPr>
          <w:sz w:val="20"/>
          <w:szCs w:val="20"/>
        </w:rPr>
        <w:t xml:space="preserve">of </w:t>
      </w:r>
      <w:r w:rsidRPr="00474C59">
        <w:rPr>
          <w:spacing w:val="-3"/>
          <w:sz w:val="20"/>
          <w:szCs w:val="20"/>
        </w:rPr>
        <w:t xml:space="preserve">Contract contained </w:t>
      </w:r>
      <w:r w:rsidRPr="00474C59">
        <w:rPr>
          <w:sz w:val="20"/>
          <w:szCs w:val="20"/>
        </w:rPr>
        <w:t>in this</w:t>
      </w:r>
      <w:r w:rsidRPr="00474C59">
        <w:rPr>
          <w:spacing w:val="-3"/>
          <w:sz w:val="20"/>
          <w:szCs w:val="20"/>
        </w:rPr>
        <w:t>section.</w:t>
      </w:r>
    </w:p>
    <w:p w:rsidR="009508D4" w:rsidRPr="00474C59" w:rsidRDefault="009508D4" w:rsidP="009508D4">
      <w:pPr>
        <w:pStyle w:val="BodyText"/>
        <w:spacing w:before="8"/>
      </w:pPr>
    </w:p>
    <w:p w:rsidR="009508D4" w:rsidRPr="00474C59" w:rsidRDefault="009508D4" w:rsidP="009508D4">
      <w:pPr>
        <w:pStyle w:val="ListParagraph"/>
        <w:numPr>
          <w:ilvl w:val="2"/>
          <w:numId w:val="25"/>
        </w:numPr>
        <w:tabs>
          <w:tab w:val="left" w:pos="1519"/>
          <w:tab w:val="left" w:pos="1520"/>
        </w:tabs>
        <w:ind w:left="1519" w:hanging="402"/>
        <w:rPr>
          <w:sz w:val="20"/>
          <w:szCs w:val="20"/>
        </w:rPr>
      </w:pPr>
      <w:r w:rsidRPr="00474C59">
        <w:rPr>
          <w:sz w:val="20"/>
          <w:szCs w:val="20"/>
        </w:rPr>
        <w:t xml:space="preserve">“SCC” means the </w:t>
      </w:r>
      <w:r w:rsidRPr="00474C59">
        <w:rPr>
          <w:spacing w:val="-3"/>
          <w:sz w:val="20"/>
          <w:szCs w:val="20"/>
        </w:rPr>
        <w:t xml:space="preserve">Special </w:t>
      </w:r>
      <w:r w:rsidRPr="00474C59">
        <w:rPr>
          <w:sz w:val="20"/>
          <w:szCs w:val="20"/>
        </w:rPr>
        <w:t>Conditions of</w:t>
      </w:r>
      <w:r w:rsidRPr="00474C59">
        <w:rPr>
          <w:spacing w:val="-3"/>
          <w:sz w:val="20"/>
          <w:szCs w:val="20"/>
        </w:rPr>
        <w:t>Contract.</w:t>
      </w:r>
    </w:p>
    <w:p w:rsidR="009508D4" w:rsidRPr="00474C59" w:rsidRDefault="009508D4" w:rsidP="009508D4">
      <w:pPr>
        <w:pStyle w:val="BodyText"/>
        <w:spacing w:before="6"/>
      </w:pPr>
    </w:p>
    <w:p w:rsidR="009508D4" w:rsidRPr="00474C59" w:rsidRDefault="009508D4" w:rsidP="009508D4">
      <w:pPr>
        <w:pStyle w:val="ListParagraph"/>
        <w:numPr>
          <w:ilvl w:val="2"/>
          <w:numId w:val="25"/>
        </w:numPr>
        <w:tabs>
          <w:tab w:val="left" w:pos="1539"/>
        </w:tabs>
        <w:ind w:hanging="421"/>
        <w:rPr>
          <w:sz w:val="20"/>
          <w:szCs w:val="20"/>
        </w:rPr>
      </w:pPr>
      <w:r w:rsidRPr="00474C59">
        <w:rPr>
          <w:spacing w:val="-3"/>
          <w:sz w:val="20"/>
          <w:szCs w:val="20"/>
        </w:rPr>
        <w:t>“The</w:t>
      </w:r>
      <w:r w:rsidRPr="00474C59">
        <w:rPr>
          <w:sz w:val="20"/>
          <w:szCs w:val="20"/>
        </w:rPr>
        <w:t>Purchaser”</w:t>
      </w:r>
      <w:r>
        <w:rPr>
          <w:spacing w:val="-3"/>
          <w:sz w:val="20"/>
          <w:szCs w:val="20"/>
        </w:rPr>
        <w:t>means</w:t>
      </w:r>
      <w:r w:rsidRPr="00474C59">
        <w:rPr>
          <w:sz w:val="20"/>
          <w:szCs w:val="20"/>
        </w:rPr>
        <w:t>theorganizationpurchasingthe</w:t>
      </w:r>
      <w:r w:rsidRPr="00474C59">
        <w:rPr>
          <w:spacing w:val="-3"/>
          <w:sz w:val="20"/>
          <w:szCs w:val="20"/>
        </w:rPr>
        <w:t xml:space="preserve"> Goods,</w:t>
      </w:r>
      <w:r w:rsidRPr="00474C59">
        <w:rPr>
          <w:sz w:val="20"/>
          <w:szCs w:val="20"/>
        </w:rPr>
        <w:t>as</w:t>
      </w:r>
      <w:r w:rsidRPr="00474C59">
        <w:rPr>
          <w:spacing w:val="-3"/>
          <w:sz w:val="20"/>
          <w:szCs w:val="20"/>
        </w:rPr>
        <w:t>named</w:t>
      </w:r>
      <w:r w:rsidRPr="00474C59">
        <w:rPr>
          <w:sz w:val="20"/>
          <w:szCs w:val="20"/>
        </w:rPr>
        <w:t>inSCC.</w:t>
      </w:r>
    </w:p>
    <w:p w:rsidR="009508D4" w:rsidRPr="00474C59" w:rsidRDefault="009508D4" w:rsidP="009508D4">
      <w:pPr>
        <w:pStyle w:val="BodyText"/>
        <w:spacing w:before="6"/>
      </w:pPr>
    </w:p>
    <w:p w:rsidR="009508D4" w:rsidRPr="00474C59" w:rsidRDefault="009508D4" w:rsidP="009508D4">
      <w:pPr>
        <w:pStyle w:val="ListParagraph"/>
        <w:numPr>
          <w:ilvl w:val="2"/>
          <w:numId w:val="25"/>
        </w:numPr>
        <w:tabs>
          <w:tab w:val="left" w:pos="1539"/>
        </w:tabs>
        <w:ind w:hanging="421"/>
        <w:rPr>
          <w:sz w:val="20"/>
          <w:szCs w:val="20"/>
        </w:rPr>
      </w:pPr>
      <w:r w:rsidRPr="00474C59">
        <w:rPr>
          <w:spacing w:val="-5"/>
          <w:w w:val="99"/>
          <w:sz w:val="20"/>
          <w:szCs w:val="20"/>
        </w:rPr>
        <w:t>“</w:t>
      </w:r>
      <w:r w:rsidRPr="00422791">
        <w:rPr>
          <w:sz w:val="20"/>
          <w:szCs w:val="20"/>
        </w:rPr>
        <w:t>The Purchaser</w:t>
      </w:r>
      <w:r>
        <w:rPr>
          <w:sz w:val="20"/>
          <w:szCs w:val="20"/>
        </w:rPr>
        <w:t>’</w:t>
      </w:r>
      <w:r w:rsidRPr="00422791">
        <w:rPr>
          <w:sz w:val="20"/>
          <w:szCs w:val="20"/>
        </w:rPr>
        <w:t>s countryis the country named in SCC.</w:t>
      </w:r>
    </w:p>
    <w:p w:rsidR="009508D4" w:rsidRPr="00474C59" w:rsidRDefault="009508D4" w:rsidP="009508D4">
      <w:pPr>
        <w:pStyle w:val="BodyText"/>
        <w:spacing w:before="6"/>
      </w:pPr>
    </w:p>
    <w:p w:rsidR="009508D4" w:rsidRPr="00474C59" w:rsidRDefault="009508D4" w:rsidP="009508D4">
      <w:pPr>
        <w:pStyle w:val="ListParagraph"/>
        <w:numPr>
          <w:ilvl w:val="2"/>
          <w:numId w:val="25"/>
        </w:numPr>
        <w:tabs>
          <w:tab w:val="left" w:pos="1538"/>
          <w:tab w:val="left" w:pos="1539"/>
        </w:tabs>
        <w:ind w:hanging="421"/>
        <w:rPr>
          <w:sz w:val="20"/>
          <w:szCs w:val="20"/>
        </w:rPr>
      </w:pPr>
      <w:r w:rsidRPr="00474C59">
        <w:rPr>
          <w:spacing w:val="-3"/>
          <w:sz w:val="20"/>
          <w:szCs w:val="20"/>
        </w:rPr>
        <w:t>“TheSupplier” means</w:t>
      </w:r>
      <w:r w:rsidRPr="00474C59">
        <w:rPr>
          <w:sz w:val="20"/>
          <w:szCs w:val="20"/>
        </w:rPr>
        <w:t>the</w:t>
      </w:r>
      <w:r w:rsidRPr="00474C59">
        <w:rPr>
          <w:spacing w:val="-3"/>
          <w:sz w:val="20"/>
          <w:szCs w:val="20"/>
        </w:rPr>
        <w:t>individual</w:t>
      </w:r>
      <w:r w:rsidRPr="00474C59">
        <w:rPr>
          <w:sz w:val="20"/>
          <w:szCs w:val="20"/>
        </w:rPr>
        <w:t>orfirmsupplying</w:t>
      </w:r>
      <w:r w:rsidRPr="00474C59">
        <w:rPr>
          <w:spacing w:val="-3"/>
          <w:sz w:val="20"/>
          <w:szCs w:val="20"/>
        </w:rPr>
        <w:t xml:space="preserve">the </w:t>
      </w:r>
      <w:r w:rsidRPr="00474C59">
        <w:rPr>
          <w:sz w:val="20"/>
          <w:szCs w:val="20"/>
        </w:rPr>
        <w:t>Goods</w:t>
      </w:r>
      <w:r w:rsidRPr="00474C59">
        <w:rPr>
          <w:spacing w:val="-3"/>
          <w:sz w:val="20"/>
          <w:szCs w:val="20"/>
        </w:rPr>
        <w:t>and</w:t>
      </w:r>
      <w:r w:rsidRPr="00474C59">
        <w:rPr>
          <w:sz w:val="20"/>
          <w:szCs w:val="20"/>
        </w:rPr>
        <w:t>Servicesunderthis</w:t>
      </w:r>
      <w:r w:rsidRPr="00474C59">
        <w:rPr>
          <w:spacing w:val="-3"/>
          <w:sz w:val="20"/>
          <w:szCs w:val="20"/>
        </w:rPr>
        <w:t>Contract.</w:t>
      </w:r>
    </w:p>
    <w:p w:rsidR="009508D4" w:rsidRPr="00474C59" w:rsidRDefault="009508D4" w:rsidP="009508D4">
      <w:pPr>
        <w:pStyle w:val="BodyText"/>
        <w:spacing w:before="6"/>
      </w:pPr>
    </w:p>
    <w:p w:rsidR="009508D4" w:rsidRPr="00474C59" w:rsidRDefault="009508D4" w:rsidP="009508D4">
      <w:pPr>
        <w:pStyle w:val="ListParagraph"/>
        <w:numPr>
          <w:ilvl w:val="2"/>
          <w:numId w:val="25"/>
        </w:numPr>
        <w:tabs>
          <w:tab w:val="left" w:pos="1519"/>
          <w:tab w:val="left" w:pos="1520"/>
        </w:tabs>
        <w:ind w:left="1519" w:hanging="402"/>
        <w:rPr>
          <w:sz w:val="20"/>
          <w:szCs w:val="20"/>
        </w:rPr>
      </w:pPr>
      <w:r w:rsidRPr="00474C59">
        <w:rPr>
          <w:spacing w:val="-3"/>
          <w:sz w:val="20"/>
          <w:szCs w:val="20"/>
        </w:rPr>
        <w:t xml:space="preserve">“The Government” means </w:t>
      </w:r>
      <w:r w:rsidRPr="00474C59">
        <w:rPr>
          <w:sz w:val="20"/>
          <w:szCs w:val="20"/>
        </w:rPr>
        <w:t xml:space="preserve">the </w:t>
      </w:r>
      <w:r w:rsidRPr="00474C59">
        <w:rPr>
          <w:spacing w:val="-3"/>
          <w:sz w:val="20"/>
          <w:szCs w:val="20"/>
        </w:rPr>
        <w:t xml:space="preserve">Government </w:t>
      </w:r>
      <w:r w:rsidRPr="00474C59">
        <w:rPr>
          <w:sz w:val="20"/>
          <w:szCs w:val="20"/>
        </w:rPr>
        <w:t>of KarnatakaState.</w:t>
      </w:r>
    </w:p>
    <w:p w:rsidR="009508D4" w:rsidRPr="00474C59" w:rsidRDefault="009508D4" w:rsidP="009508D4">
      <w:pPr>
        <w:pStyle w:val="BodyText"/>
        <w:spacing w:before="6"/>
      </w:pPr>
    </w:p>
    <w:p w:rsidR="009508D4" w:rsidRPr="00474C59" w:rsidRDefault="009508D4" w:rsidP="009508D4">
      <w:pPr>
        <w:pStyle w:val="ListParagraph"/>
        <w:numPr>
          <w:ilvl w:val="2"/>
          <w:numId w:val="25"/>
        </w:numPr>
        <w:tabs>
          <w:tab w:val="left" w:pos="1539"/>
        </w:tabs>
        <w:ind w:hanging="421"/>
        <w:rPr>
          <w:sz w:val="20"/>
          <w:szCs w:val="20"/>
        </w:rPr>
      </w:pPr>
      <w:r w:rsidRPr="00474C59">
        <w:rPr>
          <w:spacing w:val="-3"/>
          <w:sz w:val="20"/>
          <w:szCs w:val="20"/>
        </w:rPr>
        <w:t xml:space="preserve">“The </w:t>
      </w:r>
      <w:r w:rsidRPr="00474C59">
        <w:rPr>
          <w:sz w:val="20"/>
          <w:szCs w:val="20"/>
        </w:rPr>
        <w:t xml:space="preserve">Project Site”, </w:t>
      </w:r>
      <w:r w:rsidRPr="00474C59">
        <w:rPr>
          <w:spacing w:val="-3"/>
          <w:sz w:val="20"/>
          <w:szCs w:val="20"/>
        </w:rPr>
        <w:t xml:space="preserve">where applicable, means the </w:t>
      </w:r>
      <w:r w:rsidRPr="00474C59">
        <w:rPr>
          <w:sz w:val="20"/>
          <w:szCs w:val="20"/>
        </w:rPr>
        <w:t xml:space="preserve">place or places </w:t>
      </w:r>
      <w:r w:rsidRPr="00474C59">
        <w:rPr>
          <w:spacing w:val="-3"/>
          <w:sz w:val="20"/>
          <w:szCs w:val="20"/>
        </w:rPr>
        <w:t xml:space="preserve">named </w:t>
      </w:r>
      <w:r w:rsidRPr="00474C59">
        <w:rPr>
          <w:sz w:val="20"/>
          <w:szCs w:val="20"/>
        </w:rPr>
        <w:t>inSCC.</w:t>
      </w:r>
    </w:p>
    <w:p w:rsidR="009508D4" w:rsidRPr="00474C59" w:rsidRDefault="009508D4" w:rsidP="009508D4">
      <w:pPr>
        <w:pStyle w:val="BodyText"/>
        <w:spacing w:before="6"/>
      </w:pPr>
    </w:p>
    <w:p w:rsidR="009508D4" w:rsidRPr="00474C59" w:rsidRDefault="009508D4" w:rsidP="009508D4">
      <w:pPr>
        <w:pStyle w:val="ListParagraph"/>
        <w:numPr>
          <w:ilvl w:val="2"/>
          <w:numId w:val="25"/>
        </w:numPr>
        <w:tabs>
          <w:tab w:val="left" w:pos="1538"/>
          <w:tab w:val="left" w:pos="1539"/>
        </w:tabs>
        <w:ind w:hanging="421"/>
        <w:rPr>
          <w:sz w:val="20"/>
          <w:szCs w:val="20"/>
        </w:rPr>
      </w:pPr>
      <w:r w:rsidRPr="00474C59">
        <w:rPr>
          <w:spacing w:val="-3"/>
          <w:sz w:val="20"/>
          <w:szCs w:val="20"/>
        </w:rPr>
        <w:t xml:space="preserve">“Day” means </w:t>
      </w:r>
      <w:r w:rsidRPr="00474C59">
        <w:rPr>
          <w:sz w:val="20"/>
          <w:szCs w:val="20"/>
        </w:rPr>
        <w:t>calendarday.</w:t>
      </w:r>
    </w:p>
    <w:p w:rsidR="00AD4474" w:rsidRDefault="00AD4474">
      <w:pPr>
        <w:pStyle w:val="BodyText"/>
        <w:rPr>
          <w:sz w:val="21"/>
        </w:rPr>
      </w:pPr>
    </w:p>
    <w:p w:rsidR="00AD4474" w:rsidRDefault="00194EE8">
      <w:pPr>
        <w:pStyle w:val="Heading1"/>
        <w:numPr>
          <w:ilvl w:val="0"/>
          <w:numId w:val="10"/>
        </w:numPr>
        <w:tabs>
          <w:tab w:val="left" w:pos="720"/>
          <w:tab w:val="left" w:pos="721"/>
        </w:tabs>
        <w:ind w:left="720" w:hanging="501"/>
      </w:pPr>
      <w:bookmarkStart w:id="10" w:name="_TOC_250017"/>
      <w:bookmarkEnd w:id="10"/>
      <w:r>
        <w:t>Application</w:t>
      </w:r>
    </w:p>
    <w:p w:rsidR="00AD4474" w:rsidRDefault="00AD4474">
      <w:pPr>
        <w:pStyle w:val="BodyText"/>
        <w:spacing w:before="6"/>
        <w:rPr>
          <w:b/>
        </w:rPr>
      </w:pPr>
    </w:p>
    <w:p w:rsidR="009508D4" w:rsidRPr="00474C59" w:rsidRDefault="009508D4" w:rsidP="009508D4">
      <w:pPr>
        <w:pStyle w:val="ListParagraph"/>
        <w:numPr>
          <w:ilvl w:val="1"/>
          <w:numId w:val="25"/>
        </w:numPr>
        <w:tabs>
          <w:tab w:val="left" w:pos="1119"/>
        </w:tabs>
        <w:spacing w:line="244" w:lineRule="auto"/>
        <w:ind w:left="1200" w:right="1178" w:hanging="500"/>
        <w:jc w:val="both"/>
        <w:rPr>
          <w:sz w:val="20"/>
          <w:szCs w:val="20"/>
        </w:rPr>
      </w:pPr>
      <w:r w:rsidRPr="00474C59">
        <w:rPr>
          <w:spacing w:val="-3"/>
          <w:sz w:val="20"/>
          <w:szCs w:val="20"/>
        </w:rPr>
        <w:t xml:space="preserve">TheseGeneralConditionsshall </w:t>
      </w:r>
      <w:r w:rsidRPr="00474C59">
        <w:rPr>
          <w:sz w:val="20"/>
          <w:szCs w:val="20"/>
        </w:rPr>
        <w:t>applyto</w:t>
      </w:r>
      <w:r w:rsidRPr="00474C59">
        <w:rPr>
          <w:spacing w:val="-3"/>
          <w:sz w:val="20"/>
          <w:szCs w:val="20"/>
        </w:rPr>
        <w:t>theextent</w:t>
      </w:r>
      <w:r w:rsidRPr="00474C59">
        <w:rPr>
          <w:sz w:val="20"/>
          <w:szCs w:val="20"/>
        </w:rPr>
        <w:t>thattheyare</w:t>
      </w:r>
      <w:r w:rsidRPr="00474C59">
        <w:rPr>
          <w:spacing w:val="-2"/>
          <w:sz w:val="20"/>
          <w:szCs w:val="20"/>
        </w:rPr>
        <w:t>not</w:t>
      </w:r>
      <w:r w:rsidRPr="00474C59">
        <w:rPr>
          <w:sz w:val="20"/>
          <w:szCs w:val="20"/>
        </w:rPr>
        <w:t>supersededby</w:t>
      </w:r>
      <w:r w:rsidRPr="00474C59">
        <w:rPr>
          <w:spacing w:val="-3"/>
          <w:sz w:val="20"/>
          <w:szCs w:val="20"/>
        </w:rPr>
        <w:t>provisions</w:t>
      </w:r>
      <w:r w:rsidRPr="00474C59">
        <w:rPr>
          <w:sz w:val="20"/>
          <w:szCs w:val="20"/>
        </w:rPr>
        <w:t>in</w:t>
      </w:r>
      <w:r w:rsidRPr="00474C59">
        <w:rPr>
          <w:spacing w:val="-3"/>
          <w:sz w:val="20"/>
          <w:szCs w:val="20"/>
        </w:rPr>
        <w:t>other</w:t>
      </w:r>
      <w:r w:rsidRPr="00474C59">
        <w:rPr>
          <w:sz w:val="20"/>
          <w:szCs w:val="20"/>
        </w:rPr>
        <w:t xml:space="preserve">partsofthe </w:t>
      </w:r>
      <w:r w:rsidRPr="00474C59">
        <w:rPr>
          <w:spacing w:val="-3"/>
          <w:sz w:val="20"/>
          <w:szCs w:val="20"/>
        </w:rPr>
        <w:t>Contract.</w:t>
      </w:r>
    </w:p>
    <w:p w:rsidR="00AD4474" w:rsidRDefault="00AD4474">
      <w:pPr>
        <w:pStyle w:val="BodyText"/>
        <w:spacing w:before="8"/>
      </w:pPr>
    </w:p>
    <w:p w:rsidR="00AD4474" w:rsidRDefault="00194EE8">
      <w:pPr>
        <w:pStyle w:val="Heading1"/>
        <w:numPr>
          <w:ilvl w:val="0"/>
          <w:numId w:val="10"/>
        </w:numPr>
        <w:tabs>
          <w:tab w:val="left" w:pos="719"/>
          <w:tab w:val="left" w:pos="721"/>
        </w:tabs>
        <w:ind w:left="720" w:hanging="501"/>
      </w:pPr>
      <w:bookmarkStart w:id="11" w:name="_TOC_250016"/>
      <w:bookmarkEnd w:id="11"/>
      <w:r>
        <w:t>Standards</w:t>
      </w:r>
    </w:p>
    <w:p w:rsidR="00AD4474" w:rsidRDefault="00AD4474">
      <w:pPr>
        <w:pStyle w:val="BodyText"/>
        <w:spacing w:before="5"/>
        <w:rPr>
          <w:b/>
        </w:rPr>
      </w:pPr>
    </w:p>
    <w:p w:rsidR="009508D4" w:rsidRPr="00474C59" w:rsidRDefault="009508D4" w:rsidP="009508D4">
      <w:pPr>
        <w:pStyle w:val="ListParagraph"/>
        <w:numPr>
          <w:ilvl w:val="1"/>
          <w:numId w:val="25"/>
        </w:numPr>
        <w:tabs>
          <w:tab w:val="left" w:pos="1100"/>
        </w:tabs>
        <w:spacing w:line="244" w:lineRule="auto"/>
        <w:ind w:left="1200" w:right="1137" w:hanging="500"/>
        <w:jc w:val="both"/>
        <w:rPr>
          <w:sz w:val="20"/>
          <w:szCs w:val="20"/>
        </w:rPr>
      </w:pPr>
      <w:r w:rsidRPr="00474C59">
        <w:rPr>
          <w:sz w:val="20"/>
          <w:szCs w:val="20"/>
        </w:rPr>
        <w:t xml:space="preserve">The Goods </w:t>
      </w:r>
      <w:r w:rsidRPr="00474C59">
        <w:rPr>
          <w:spacing w:val="-3"/>
          <w:sz w:val="20"/>
          <w:szCs w:val="20"/>
        </w:rPr>
        <w:t xml:space="preserve">supplied under this </w:t>
      </w:r>
      <w:r w:rsidRPr="00474C59">
        <w:rPr>
          <w:sz w:val="20"/>
          <w:szCs w:val="20"/>
        </w:rPr>
        <w:t xml:space="preserve">Contract </w:t>
      </w:r>
      <w:r w:rsidRPr="00474C59">
        <w:rPr>
          <w:spacing w:val="-3"/>
          <w:sz w:val="20"/>
          <w:szCs w:val="20"/>
        </w:rPr>
        <w:t xml:space="preserve">shall </w:t>
      </w:r>
      <w:r w:rsidRPr="00474C59">
        <w:rPr>
          <w:sz w:val="20"/>
          <w:szCs w:val="20"/>
        </w:rPr>
        <w:t xml:space="preserve">conform to </w:t>
      </w:r>
      <w:r w:rsidRPr="00474C59">
        <w:rPr>
          <w:spacing w:val="-3"/>
          <w:sz w:val="20"/>
          <w:szCs w:val="20"/>
        </w:rPr>
        <w:t xml:space="preserve">the standards mentioned </w:t>
      </w:r>
      <w:r w:rsidRPr="00474C59">
        <w:rPr>
          <w:sz w:val="20"/>
          <w:szCs w:val="20"/>
        </w:rPr>
        <w:t xml:space="preserve">in </w:t>
      </w:r>
      <w:r w:rsidRPr="00474C59">
        <w:rPr>
          <w:spacing w:val="-3"/>
          <w:sz w:val="20"/>
          <w:szCs w:val="20"/>
        </w:rPr>
        <w:t xml:space="preserve">the </w:t>
      </w:r>
      <w:r w:rsidRPr="00474C59">
        <w:rPr>
          <w:sz w:val="20"/>
          <w:szCs w:val="20"/>
        </w:rPr>
        <w:t xml:space="preserve">Technical Specifications, and, </w:t>
      </w:r>
      <w:r w:rsidRPr="00474C59">
        <w:rPr>
          <w:spacing w:val="-3"/>
          <w:sz w:val="20"/>
          <w:szCs w:val="20"/>
        </w:rPr>
        <w:t xml:space="preserve">when </w:t>
      </w:r>
      <w:r w:rsidRPr="00474C59">
        <w:rPr>
          <w:sz w:val="20"/>
          <w:szCs w:val="20"/>
        </w:rPr>
        <w:t xml:space="preserve">no </w:t>
      </w:r>
      <w:r w:rsidRPr="00474C59">
        <w:rPr>
          <w:spacing w:val="-3"/>
          <w:sz w:val="20"/>
          <w:szCs w:val="20"/>
        </w:rPr>
        <w:t xml:space="preserve">applicable standard </w:t>
      </w:r>
      <w:r w:rsidRPr="00474C59">
        <w:rPr>
          <w:sz w:val="20"/>
          <w:szCs w:val="20"/>
        </w:rPr>
        <w:t xml:space="preserve">is </w:t>
      </w:r>
      <w:r w:rsidRPr="00474C59">
        <w:rPr>
          <w:spacing w:val="-3"/>
          <w:sz w:val="20"/>
          <w:szCs w:val="20"/>
        </w:rPr>
        <w:t xml:space="preserve">mentioned, </w:t>
      </w:r>
      <w:r w:rsidRPr="00474C59">
        <w:rPr>
          <w:sz w:val="20"/>
          <w:szCs w:val="20"/>
        </w:rPr>
        <w:t xml:space="preserve">to </w:t>
      </w:r>
      <w:r w:rsidRPr="00474C59">
        <w:rPr>
          <w:spacing w:val="-3"/>
          <w:sz w:val="20"/>
          <w:szCs w:val="20"/>
        </w:rPr>
        <w:t xml:space="preserve">the authoritative standard appropriate </w:t>
      </w:r>
      <w:r w:rsidRPr="00474C59">
        <w:rPr>
          <w:sz w:val="20"/>
          <w:szCs w:val="20"/>
        </w:rPr>
        <w:t xml:space="preserve">to </w:t>
      </w:r>
      <w:r w:rsidRPr="00474C59">
        <w:rPr>
          <w:spacing w:val="-3"/>
          <w:sz w:val="20"/>
          <w:szCs w:val="20"/>
        </w:rPr>
        <w:t>the Goods'</w:t>
      </w:r>
      <w:r w:rsidRPr="00474C59">
        <w:rPr>
          <w:sz w:val="20"/>
          <w:szCs w:val="20"/>
        </w:rPr>
        <w:t>countryoforigin</w:t>
      </w:r>
      <w:r w:rsidRPr="00474C59">
        <w:rPr>
          <w:spacing w:val="-3"/>
          <w:sz w:val="20"/>
          <w:szCs w:val="20"/>
        </w:rPr>
        <w:t>and</w:t>
      </w:r>
      <w:r w:rsidRPr="00474C59">
        <w:rPr>
          <w:sz w:val="20"/>
          <w:szCs w:val="20"/>
        </w:rPr>
        <w:t>suchstandardsshallbe</w:t>
      </w:r>
      <w:r w:rsidRPr="00474C59">
        <w:rPr>
          <w:spacing w:val="-3"/>
          <w:sz w:val="20"/>
          <w:szCs w:val="20"/>
        </w:rPr>
        <w:t>the</w:t>
      </w:r>
      <w:r w:rsidRPr="00474C59">
        <w:rPr>
          <w:sz w:val="20"/>
          <w:szCs w:val="20"/>
        </w:rPr>
        <w:t>latestissuedbytheconcernedinstitution.</w:t>
      </w:r>
    </w:p>
    <w:p w:rsidR="00AD4474" w:rsidRDefault="00AD4474">
      <w:pPr>
        <w:pStyle w:val="BodyText"/>
        <w:spacing w:before="6"/>
      </w:pPr>
    </w:p>
    <w:p w:rsidR="00AD4474" w:rsidRDefault="00194EE8">
      <w:pPr>
        <w:pStyle w:val="Heading1"/>
        <w:numPr>
          <w:ilvl w:val="0"/>
          <w:numId w:val="10"/>
        </w:numPr>
        <w:tabs>
          <w:tab w:val="left" w:pos="719"/>
          <w:tab w:val="left" w:pos="720"/>
        </w:tabs>
        <w:ind w:hanging="501"/>
      </w:pPr>
      <w:bookmarkStart w:id="12" w:name="_TOC_250015"/>
      <w:r>
        <w:rPr>
          <w:spacing w:val="-2"/>
        </w:rPr>
        <w:t>Performance</w:t>
      </w:r>
      <w:bookmarkEnd w:id="12"/>
      <w:r>
        <w:rPr>
          <w:spacing w:val="-2"/>
        </w:rPr>
        <w:t>Security</w:t>
      </w:r>
    </w:p>
    <w:p w:rsidR="00AD4474" w:rsidRDefault="00AD4474">
      <w:pPr>
        <w:pStyle w:val="BodyText"/>
        <w:spacing w:before="6"/>
        <w:rPr>
          <w:b/>
        </w:rPr>
      </w:pPr>
    </w:p>
    <w:p w:rsidR="009508D4" w:rsidRPr="00474C59" w:rsidRDefault="009508D4" w:rsidP="009508D4">
      <w:pPr>
        <w:pStyle w:val="ListParagraph"/>
        <w:numPr>
          <w:ilvl w:val="1"/>
          <w:numId w:val="25"/>
        </w:numPr>
        <w:tabs>
          <w:tab w:val="left" w:pos="1062"/>
        </w:tabs>
        <w:spacing w:before="1" w:line="244" w:lineRule="auto"/>
        <w:ind w:left="1080" w:right="1135" w:hanging="500"/>
        <w:jc w:val="both"/>
        <w:rPr>
          <w:sz w:val="20"/>
          <w:szCs w:val="20"/>
        </w:rPr>
      </w:pPr>
      <w:r w:rsidRPr="00474C59">
        <w:rPr>
          <w:sz w:val="20"/>
          <w:szCs w:val="20"/>
        </w:rPr>
        <w:t>Within21daysofreceiptofthenotificationofcontractaward,</w:t>
      </w:r>
      <w:r w:rsidRPr="00474C59">
        <w:rPr>
          <w:spacing w:val="-3"/>
          <w:sz w:val="20"/>
          <w:szCs w:val="20"/>
        </w:rPr>
        <w:t>theSuppliershall</w:t>
      </w:r>
      <w:r w:rsidRPr="00474C59">
        <w:rPr>
          <w:sz w:val="20"/>
          <w:szCs w:val="20"/>
        </w:rPr>
        <w:t>furnish</w:t>
      </w:r>
      <w:r w:rsidRPr="00474C59">
        <w:rPr>
          <w:spacing w:val="-3"/>
          <w:sz w:val="20"/>
          <w:szCs w:val="20"/>
        </w:rPr>
        <w:t>Performance</w:t>
      </w:r>
      <w:r w:rsidRPr="00474C59">
        <w:rPr>
          <w:sz w:val="20"/>
          <w:szCs w:val="20"/>
        </w:rPr>
        <w:t xml:space="preserve">Securityto </w:t>
      </w:r>
      <w:r w:rsidRPr="00474C59">
        <w:rPr>
          <w:spacing w:val="-3"/>
          <w:sz w:val="20"/>
          <w:szCs w:val="20"/>
        </w:rPr>
        <w:t xml:space="preserve">the </w:t>
      </w:r>
      <w:r w:rsidRPr="00474C59">
        <w:rPr>
          <w:sz w:val="20"/>
          <w:szCs w:val="20"/>
        </w:rPr>
        <w:t xml:space="preserve">Purchaser </w:t>
      </w:r>
      <w:r w:rsidRPr="00474C59">
        <w:rPr>
          <w:spacing w:val="-2"/>
          <w:sz w:val="20"/>
          <w:szCs w:val="20"/>
        </w:rPr>
        <w:t xml:space="preserve">for </w:t>
      </w:r>
      <w:r w:rsidRPr="00474C59">
        <w:rPr>
          <w:sz w:val="20"/>
          <w:szCs w:val="20"/>
        </w:rPr>
        <w:t xml:space="preserve">an </w:t>
      </w:r>
      <w:r w:rsidRPr="00474C59">
        <w:rPr>
          <w:spacing w:val="-3"/>
          <w:sz w:val="20"/>
          <w:szCs w:val="20"/>
        </w:rPr>
        <w:t xml:space="preserve">amount </w:t>
      </w:r>
      <w:r w:rsidRPr="00474C59">
        <w:rPr>
          <w:sz w:val="20"/>
          <w:szCs w:val="20"/>
        </w:rPr>
        <w:t xml:space="preserve">of 5% of the Contract </w:t>
      </w:r>
      <w:r w:rsidRPr="00474C59">
        <w:rPr>
          <w:spacing w:val="-3"/>
          <w:sz w:val="20"/>
          <w:szCs w:val="20"/>
        </w:rPr>
        <w:t xml:space="preserve">Value, valid </w:t>
      </w:r>
      <w:r w:rsidRPr="00474C59">
        <w:rPr>
          <w:sz w:val="20"/>
          <w:szCs w:val="20"/>
        </w:rPr>
        <w:t xml:space="preserve">up to 60 </w:t>
      </w:r>
      <w:r w:rsidRPr="00474C59">
        <w:rPr>
          <w:spacing w:val="-3"/>
          <w:sz w:val="20"/>
          <w:szCs w:val="20"/>
        </w:rPr>
        <w:t xml:space="preserve">days </w:t>
      </w:r>
      <w:r w:rsidRPr="00474C59">
        <w:rPr>
          <w:sz w:val="20"/>
          <w:szCs w:val="20"/>
        </w:rPr>
        <w:t xml:space="preserve">after </w:t>
      </w:r>
      <w:r w:rsidRPr="00474C59">
        <w:rPr>
          <w:spacing w:val="-3"/>
          <w:sz w:val="20"/>
          <w:szCs w:val="20"/>
        </w:rPr>
        <w:t xml:space="preserve">the </w:t>
      </w:r>
      <w:r w:rsidRPr="00474C59">
        <w:rPr>
          <w:sz w:val="20"/>
          <w:szCs w:val="20"/>
        </w:rPr>
        <w:t xml:space="preserve">date of </w:t>
      </w:r>
      <w:r w:rsidRPr="00474C59">
        <w:rPr>
          <w:spacing w:val="-3"/>
          <w:sz w:val="20"/>
          <w:szCs w:val="20"/>
        </w:rPr>
        <w:t xml:space="preserve">completion </w:t>
      </w:r>
      <w:r w:rsidRPr="00474C59">
        <w:rPr>
          <w:sz w:val="20"/>
          <w:szCs w:val="20"/>
        </w:rPr>
        <w:t>of performanceobligationsincludingWarrantyobligations.Intheeventofanycorrectionofdefectsor</w:t>
      </w:r>
      <w:r w:rsidRPr="00474C59">
        <w:rPr>
          <w:spacing w:val="-3"/>
          <w:sz w:val="20"/>
          <w:szCs w:val="20"/>
        </w:rPr>
        <w:t xml:space="preserve">replacement </w:t>
      </w:r>
      <w:r w:rsidRPr="00474C59">
        <w:rPr>
          <w:sz w:val="20"/>
          <w:szCs w:val="20"/>
        </w:rPr>
        <w:t xml:space="preserve">of defective </w:t>
      </w:r>
      <w:r w:rsidRPr="00474C59">
        <w:rPr>
          <w:spacing w:val="-3"/>
          <w:sz w:val="20"/>
          <w:szCs w:val="20"/>
        </w:rPr>
        <w:t xml:space="preserve">material </w:t>
      </w:r>
      <w:r w:rsidRPr="00474C59">
        <w:rPr>
          <w:sz w:val="20"/>
          <w:szCs w:val="20"/>
        </w:rPr>
        <w:t xml:space="preserve">during the Warranty period, the Warranty </w:t>
      </w:r>
      <w:r w:rsidRPr="00474C59">
        <w:rPr>
          <w:spacing w:val="-2"/>
          <w:sz w:val="20"/>
          <w:szCs w:val="20"/>
        </w:rPr>
        <w:t xml:space="preserve">for </w:t>
      </w:r>
      <w:r w:rsidRPr="00474C59">
        <w:rPr>
          <w:spacing w:val="-3"/>
          <w:sz w:val="20"/>
          <w:szCs w:val="20"/>
        </w:rPr>
        <w:t xml:space="preserve">the </w:t>
      </w:r>
      <w:r w:rsidRPr="00474C59">
        <w:rPr>
          <w:sz w:val="20"/>
          <w:szCs w:val="20"/>
        </w:rPr>
        <w:lastRenderedPageBreak/>
        <w:t xml:space="preserve">corrected/replaced </w:t>
      </w:r>
      <w:r w:rsidRPr="00474C59">
        <w:rPr>
          <w:spacing w:val="-3"/>
          <w:sz w:val="20"/>
          <w:szCs w:val="20"/>
        </w:rPr>
        <w:t xml:space="preserve">material shall </w:t>
      </w:r>
      <w:r w:rsidRPr="00474C59">
        <w:rPr>
          <w:sz w:val="20"/>
          <w:szCs w:val="20"/>
        </w:rPr>
        <w:t xml:space="preserve">be </w:t>
      </w:r>
      <w:r w:rsidRPr="00474C59">
        <w:rPr>
          <w:spacing w:val="-3"/>
          <w:sz w:val="20"/>
          <w:szCs w:val="20"/>
        </w:rPr>
        <w:t xml:space="preserve">extended </w:t>
      </w:r>
      <w:r w:rsidRPr="00474C59">
        <w:rPr>
          <w:sz w:val="20"/>
          <w:szCs w:val="20"/>
        </w:rPr>
        <w:t xml:space="preserve">to a </w:t>
      </w:r>
      <w:r w:rsidRPr="00474C59">
        <w:rPr>
          <w:spacing w:val="-3"/>
          <w:sz w:val="20"/>
          <w:szCs w:val="20"/>
        </w:rPr>
        <w:t xml:space="preserve">further </w:t>
      </w:r>
      <w:r w:rsidRPr="00474C59">
        <w:rPr>
          <w:sz w:val="20"/>
          <w:szCs w:val="20"/>
        </w:rPr>
        <w:t xml:space="preserve">period of 12 </w:t>
      </w:r>
      <w:r w:rsidRPr="00474C59">
        <w:rPr>
          <w:spacing w:val="-3"/>
          <w:sz w:val="20"/>
          <w:szCs w:val="20"/>
        </w:rPr>
        <w:t xml:space="preserve">months </w:t>
      </w:r>
      <w:r w:rsidRPr="00474C59">
        <w:rPr>
          <w:sz w:val="20"/>
          <w:szCs w:val="20"/>
        </w:rPr>
        <w:t xml:space="preserve">and the </w:t>
      </w:r>
      <w:r w:rsidRPr="00474C59">
        <w:rPr>
          <w:spacing w:val="-3"/>
          <w:sz w:val="20"/>
          <w:szCs w:val="20"/>
        </w:rPr>
        <w:t xml:space="preserve">Performance </w:t>
      </w:r>
      <w:r w:rsidRPr="00474C59">
        <w:rPr>
          <w:sz w:val="20"/>
          <w:szCs w:val="20"/>
        </w:rPr>
        <w:t xml:space="preserve">Bank </w:t>
      </w:r>
      <w:r w:rsidRPr="00474C59">
        <w:rPr>
          <w:spacing w:val="-2"/>
          <w:sz w:val="20"/>
          <w:szCs w:val="20"/>
        </w:rPr>
        <w:t xml:space="preserve">Guarantee for </w:t>
      </w:r>
      <w:r w:rsidRPr="00474C59">
        <w:rPr>
          <w:spacing w:val="-3"/>
          <w:sz w:val="20"/>
          <w:szCs w:val="20"/>
        </w:rPr>
        <w:t xml:space="preserve">proportionate value </w:t>
      </w:r>
      <w:r w:rsidRPr="00474C59">
        <w:rPr>
          <w:sz w:val="20"/>
          <w:szCs w:val="20"/>
        </w:rPr>
        <w:t>shall be extended60daysoverandabovetheinitialWarrantyperiod.</w:t>
      </w:r>
    </w:p>
    <w:p w:rsidR="009508D4" w:rsidRPr="00474C59" w:rsidRDefault="009508D4" w:rsidP="009508D4">
      <w:pPr>
        <w:pStyle w:val="BodyText"/>
        <w:spacing w:before="10"/>
      </w:pPr>
    </w:p>
    <w:p w:rsidR="009508D4" w:rsidRPr="00474C59" w:rsidRDefault="009508D4" w:rsidP="009508D4">
      <w:pPr>
        <w:pStyle w:val="ListParagraph"/>
        <w:numPr>
          <w:ilvl w:val="1"/>
          <w:numId w:val="25"/>
        </w:numPr>
        <w:tabs>
          <w:tab w:val="left" w:pos="1062"/>
        </w:tabs>
        <w:spacing w:line="244" w:lineRule="auto"/>
        <w:ind w:left="1080" w:right="1137" w:hanging="500"/>
        <w:jc w:val="both"/>
        <w:rPr>
          <w:sz w:val="20"/>
          <w:szCs w:val="20"/>
        </w:rPr>
      </w:pPr>
      <w:r w:rsidRPr="00474C59">
        <w:rPr>
          <w:sz w:val="20"/>
          <w:szCs w:val="20"/>
        </w:rPr>
        <w:t xml:space="preserve">The proceeds of </w:t>
      </w:r>
      <w:r w:rsidRPr="00474C59">
        <w:rPr>
          <w:spacing w:val="-3"/>
          <w:sz w:val="20"/>
          <w:szCs w:val="20"/>
        </w:rPr>
        <w:t xml:space="preserve">the </w:t>
      </w:r>
      <w:r w:rsidRPr="00474C59">
        <w:rPr>
          <w:sz w:val="20"/>
          <w:szCs w:val="20"/>
        </w:rPr>
        <w:t xml:space="preserve">performance security shall be payable to the Purchaser as </w:t>
      </w:r>
      <w:r w:rsidRPr="00474C59">
        <w:rPr>
          <w:spacing w:val="-3"/>
          <w:sz w:val="20"/>
          <w:szCs w:val="20"/>
        </w:rPr>
        <w:t xml:space="preserve">compensation </w:t>
      </w:r>
      <w:r w:rsidRPr="00474C59">
        <w:rPr>
          <w:spacing w:val="-2"/>
          <w:sz w:val="20"/>
          <w:szCs w:val="20"/>
        </w:rPr>
        <w:t xml:space="preserve">for </w:t>
      </w:r>
      <w:r w:rsidRPr="00474C59">
        <w:rPr>
          <w:sz w:val="20"/>
          <w:szCs w:val="20"/>
        </w:rPr>
        <w:t xml:space="preserve">any loss resulting from </w:t>
      </w:r>
      <w:r w:rsidRPr="00474C59">
        <w:rPr>
          <w:spacing w:val="-3"/>
          <w:sz w:val="20"/>
          <w:szCs w:val="20"/>
        </w:rPr>
        <w:t xml:space="preserve">the Supplier's failure </w:t>
      </w:r>
      <w:r w:rsidRPr="00474C59">
        <w:rPr>
          <w:sz w:val="20"/>
          <w:szCs w:val="20"/>
        </w:rPr>
        <w:t xml:space="preserve">to </w:t>
      </w:r>
      <w:r w:rsidRPr="00474C59">
        <w:rPr>
          <w:spacing w:val="-3"/>
          <w:sz w:val="20"/>
          <w:szCs w:val="20"/>
        </w:rPr>
        <w:t xml:space="preserve">complete </w:t>
      </w:r>
      <w:r w:rsidRPr="00474C59">
        <w:rPr>
          <w:sz w:val="20"/>
          <w:szCs w:val="20"/>
        </w:rPr>
        <w:t xml:space="preserve">its </w:t>
      </w:r>
      <w:r w:rsidRPr="00474C59">
        <w:rPr>
          <w:spacing w:val="-3"/>
          <w:sz w:val="20"/>
          <w:szCs w:val="20"/>
        </w:rPr>
        <w:t>obligations under theContract.</w:t>
      </w:r>
    </w:p>
    <w:p w:rsidR="009508D4" w:rsidRPr="00474C59" w:rsidRDefault="009508D4" w:rsidP="009508D4">
      <w:pPr>
        <w:pStyle w:val="BodyText"/>
        <w:spacing w:before="2"/>
      </w:pPr>
    </w:p>
    <w:p w:rsidR="009508D4" w:rsidRPr="00474C59" w:rsidRDefault="009508D4" w:rsidP="009508D4">
      <w:pPr>
        <w:pStyle w:val="ListParagraph"/>
        <w:numPr>
          <w:ilvl w:val="1"/>
          <w:numId w:val="25"/>
        </w:numPr>
        <w:tabs>
          <w:tab w:val="left" w:pos="1061"/>
          <w:tab w:val="left" w:pos="1062"/>
        </w:tabs>
        <w:ind w:left="1061" w:hanging="481"/>
        <w:rPr>
          <w:sz w:val="20"/>
          <w:szCs w:val="20"/>
        </w:rPr>
      </w:pPr>
      <w:r w:rsidRPr="00474C59">
        <w:rPr>
          <w:sz w:val="20"/>
          <w:szCs w:val="20"/>
        </w:rPr>
        <w:t>The</w:t>
      </w:r>
      <w:r w:rsidRPr="00474C59">
        <w:rPr>
          <w:spacing w:val="-3"/>
          <w:sz w:val="20"/>
          <w:szCs w:val="20"/>
        </w:rPr>
        <w:t xml:space="preserve">Performance </w:t>
      </w:r>
      <w:r w:rsidRPr="00474C59">
        <w:rPr>
          <w:sz w:val="20"/>
          <w:szCs w:val="20"/>
        </w:rPr>
        <w:t>Securityshallbe</w:t>
      </w:r>
      <w:r w:rsidRPr="00474C59">
        <w:rPr>
          <w:spacing w:val="-3"/>
          <w:sz w:val="20"/>
          <w:szCs w:val="20"/>
        </w:rPr>
        <w:t>denominated</w:t>
      </w:r>
      <w:r w:rsidRPr="00474C59">
        <w:rPr>
          <w:sz w:val="20"/>
          <w:szCs w:val="20"/>
        </w:rPr>
        <w:t>inIndianRupeesand</w:t>
      </w:r>
      <w:r w:rsidRPr="00474C59">
        <w:rPr>
          <w:spacing w:val="-3"/>
          <w:sz w:val="20"/>
          <w:szCs w:val="20"/>
        </w:rPr>
        <w:t>shall</w:t>
      </w:r>
      <w:r w:rsidRPr="00474C59">
        <w:rPr>
          <w:sz w:val="20"/>
          <w:szCs w:val="20"/>
        </w:rPr>
        <w:t>bein</w:t>
      </w:r>
      <w:r w:rsidRPr="00474C59">
        <w:rPr>
          <w:spacing w:val="-2"/>
          <w:sz w:val="20"/>
          <w:szCs w:val="20"/>
        </w:rPr>
        <w:t>one</w:t>
      </w:r>
      <w:r w:rsidRPr="00474C59">
        <w:rPr>
          <w:sz w:val="20"/>
          <w:szCs w:val="20"/>
        </w:rPr>
        <w:t>ofthe</w:t>
      </w:r>
      <w:r w:rsidRPr="00474C59">
        <w:rPr>
          <w:spacing w:val="-3"/>
          <w:sz w:val="20"/>
          <w:szCs w:val="20"/>
        </w:rPr>
        <w:t xml:space="preserve"> followingforms:</w:t>
      </w:r>
    </w:p>
    <w:p w:rsidR="009508D4" w:rsidRPr="00474C59" w:rsidRDefault="009508D4" w:rsidP="009508D4">
      <w:pPr>
        <w:pStyle w:val="BodyText"/>
        <w:spacing w:before="8"/>
      </w:pPr>
    </w:p>
    <w:p w:rsidR="009508D4" w:rsidRPr="00474C59" w:rsidRDefault="009508D4" w:rsidP="009508D4">
      <w:pPr>
        <w:pStyle w:val="ListParagraph"/>
        <w:numPr>
          <w:ilvl w:val="2"/>
          <w:numId w:val="25"/>
        </w:numPr>
        <w:tabs>
          <w:tab w:val="left" w:pos="1500"/>
          <w:tab w:val="left" w:pos="1501"/>
        </w:tabs>
        <w:spacing w:line="247" w:lineRule="auto"/>
        <w:ind w:left="1500" w:right="1201" w:hanging="420"/>
        <w:rPr>
          <w:sz w:val="20"/>
          <w:szCs w:val="20"/>
        </w:rPr>
      </w:pPr>
      <w:r w:rsidRPr="00474C59">
        <w:rPr>
          <w:sz w:val="20"/>
          <w:szCs w:val="20"/>
        </w:rPr>
        <w:t xml:space="preserve">A Bank </w:t>
      </w:r>
      <w:r w:rsidRPr="00474C59">
        <w:rPr>
          <w:spacing w:val="-3"/>
          <w:sz w:val="20"/>
          <w:szCs w:val="20"/>
        </w:rPr>
        <w:t xml:space="preserve">guarantee </w:t>
      </w:r>
      <w:r w:rsidRPr="00474C59">
        <w:rPr>
          <w:sz w:val="20"/>
          <w:szCs w:val="20"/>
        </w:rPr>
        <w:t xml:space="preserve">or irrevocable </w:t>
      </w:r>
      <w:r w:rsidRPr="00474C59">
        <w:rPr>
          <w:spacing w:val="-3"/>
          <w:sz w:val="20"/>
          <w:szCs w:val="20"/>
        </w:rPr>
        <w:t xml:space="preserve">Letter </w:t>
      </w:r>
      <w:r w:rsidRPr="00474C59">
        <w:rPr>
          <w:sz w:val="20"/>
          <w:szCs w:val="20"/>
        </w:rPr>
        <w:t xml:space="preserve">of </w:t>
      </w:r>
      <w:r w:rsidRPr="00474C59">
        <w:rPr>
          <w:spacing w:val="-3"/>
          <w:sz w:val="20"/>
          <w:szCs w:val="20"/>
        </w:rPr>
        <w:t xml:space="preserve">Credit, </w:t>
      </w:r>
      <w:r w:rsidRPr="00474C59">
        <w:rPr>
          <w:sz w:val="20"/>
          <w:szCs w:val="20"/>
        </w:rPr>
        <w:t xml:space="preserve">issued by a </w:t>
      </w:r>
      <w:r w:rsidRPr="00474C59">
        <w:rPr>
          <w:spacing w:val="-3"/>
          <w:sz w:val="20"/>
          <w:szCs w:val="20"/>
        </w:rPr>
        <w:t xml:space="preserve">Nationalized/Scheduled </w:t>
      </w:r>
      <w:r w:rsidRPr="00474C59">
        <w:rPr>
          <w:sz w:val="20"/>
          <w:szCs w:val="20"/>
        </w:rPr>
        <w:t xml:space="preserve">bank in </w:t>
      </w:r>
      <w:r w:rsidRPr="00474C59">
        <w:rPr>
          <w:spacing w:val="-3"/>
          <w:sz w:val="20"/>
          <w:szCs w:val="20"/>
        </w:rPr>
        <w:t xml:space="preserve">the </w:t>
      </w:r>
      <w:r w:rsidRPr="00474C59">
        <w:rPr>
          <w:sz w:val="20"/>
          <w:szCs w:val="20"/>
        </w:rPr>
        <w:t>form providedinthetenderdocumentsor</w:t>
      </w:r>
      <w:r w:rsidRPr="00474C59">
        <w:rPr>
          <w:spacing w:val="-3"/>
          <w:sz w:val="20"/>
          <w:szCs w:val="20"/>
        </w:rPr>
        <w:t>another</w:t>
      </w:r>
      <w:r w:rsidRPr="00474C59">
        <w:rPr>
          <w:sz w:val="20"/>
          <w:szCs w:val="20"/>
        </w:rPr>
        <w:t>formacceptableto</w:t>
      </w:r>
      <w:r w:rsidRPr="00474C59">
        <w:rPr>
          <w:spacing w:val="-3"/>
          <w:sz w:val="20"/>
          <w:szCs w:val="20"/>
        </w:rPr>
        <w:t>the</w:t>
      </w:r>
      <w:r w:rsidRPr="00474C59">
        <w:rPr>
          <w:sz w:val="20"/>
          <w:szCs w:val="20"/>
        </w:rPr>
        <w:t>Purchaser;or</w:t>
      </w:r>
    </w:p>
    <w:p w:rsidR="009508D4" w:rsidRPr="00474C59" w:rsidRDefault="009508D4" w:rsidP="009508D4">
      <w:pPr>
        <w:pStyle w:val="ListParagraph"/>
        <w:numPr>
          <w:ilvl w:val="2"/>
          <w:numId w:val="25"/>
        </w:numPr>
        <w:tabs>
          <w:tab w:val="left" w:pos="1438"/>
        </w:tabs>
        <w:spacing w:line="244" w:lineRule="auto"/>
        <w:ind w:left="1435" w:right="1207" w:hanging="360"/>
        <w:rPr>
          <w:sz w:val="20"/>
          <w:szCs w:val="20"/>
        </w:rPr>
      </w:pPr>
      <w:r w:rsidRPr="00F62DBC">
        <w:rPr>
          <w:spacing w:val="-3"/>
          <w:sz w:val="20"/>
          <w:szCs w:val="20"/>
        </w:rPr>
        <w:t>A cashier's check or Banker</w:t>
      </w:r>
      <w:r>
        <w:rPr>
          <w:spacing w:val="-3"/>
          <w:sz w:val="20"/>
          <w:szCs w:val="20"/>
        </w:rPr>
        <w:t>’</w:t>
      </w:r>
      <w:r w:rsidRPr="00F62DBC">
        <w:rPr>
          <w:spacing w:val="-3"/>
          <w:sz w:val="20"/>
          <w:szCs w:val="20"/>
        </w:rPr>
        <w:t>s certified check, or crossed demand draft or pay order drawn in favour of the</w:t>
      </w:r>
      <w:r w:rsidRPr="00474C59">
        <w:rPr>
          <w:sz w:val="20"/>
          <w:szCs w:val="20"/>
        </w:rPr>
        <w:t>Purchaser;or</w:t>
      </w:r>
    </w:p>
    <w:p w:rsidR="009508D4" w:rsidRPr="00474C59" w:rsidRDefault="009508D4" w:rsidP="009508D4">
      <w:pPr>
        <w:pStyle w:val="ListParagraph"/>
        <w:numPr>
          <w:ilvl w:val="2"/>
          <w:numId w:val="25"/>
        </w:numPr>
        <w:tabs>
          <w:tab w:val="left" w:pos="1438"/>
        </w:tabs>
        <w:ind w:left="1438" w:hanging="363"/>
        <w:rPr>
          <w:sz w:val="20"/>
          <w:szCs w:val="20"/>
        </w:rPr>
      </w:pPr>
      <w:r w:rsidRPr="00474C59">
        <w:rPr>
          <w:spacing w:val="-3"/>
          <w:sz w:val="20"/>
          <w:szCs w:val="20"/>
        </w:rPr>
        <w:t xml:space="preserve">Specified small </w:t>
      </w:r>
      <w:r w:rsidRPr="00474C59">
        <w:rPr>
          <w:sz w:val="20"/>
          <w:szCs w:val="20"/>
        </w:rPr>
        <w:t xml:space="preserve">savings </w:t>
      </w:r>
      <w:r w:rsidRPr="00474C59">
        <w:rPr>
          <w:spacing w:val="-3"/>
          <w:sz w:val="20"/>
          <w:szCs w:val="20"/>
        </w:rPr>
        <w:t xml:space="preserve">instruments </w:t>
      </w:r>
      <w:r w:rsidRPr="00474C59">
        <w:rPr>
          <w:sz w:val="20"/>
          <w:szCs w:val="20"/>
        </w:rPr>
        <w:t xml:space="preserve">pledged to </w:t>
      </w:r>
      <w:r w:rsidRPr="00474C59">
        <w:rPr>
          <w:spacing w:val="-3"/>
          <w:sz w:val="20"/>
          <w:szCs w:val="20"/>
        </w:rPr>
        <w:t>the</w:t>
      </w:r>
      <w:r w:rsidRPr="00474C59">
        <w:rPr>
          <w:sz w:val="20"/>
          <w:szCs w:val="20"/>
        </w:rPr>
        <w:t>Purchaser.</w:t>
      </w:r>
    </w:p>
    <w:p w:rsidR="009508D4" w:rsidRPr="00474C59" w:rsidRDefault="009508D4" w:rsidP="009508D4">
      <w:pPr>
        <w:pStyle w:val="ListParagraph"/>
        <w:numPr>
          <w:ilvl w:val="1"/>
          <w:numId w:val="25"/>
        </w:numPr>
        <w:tabs>
          <w:tab w:val="left" w:pos="1062"/>
        </w:tabs>
        <w:spacing w:before="193" w:line="244" w:lineRule="auto"/>
        <w:ind w:left="1121" w:right="1139" w:hanging="540"/>
        <w:jc w:val="both"/>
        <w:rPr>
          <w:sz w:val="20"/>
          <w:szCs w:val="20"/>
        </w:rPr>
      </w:pPr>
      <w:r w:rsidRPr="00474C59">
        <w:rPr>
          <w:sz w:val="20"/>
          <w:szCs w:val="20"/>
        </w:rPr>
        <w:t xml:space="preserve">The </w:t>
      </w:r>
      <w:r w:rsidRPr="00474C59">
        <w:rPr>
          <w:spacing w:val="-3"/>
          <w:sz w:val="20"/>
          <w:szCs w:val="20"/>
        </w:rPr>
        <w:t xml:space="preserve">Performance </w:t>
      </w:r>
      <w:r w:rsidRPr="00474C59">
        <w:rPr>
          <w:sz w:val="20"/>
          <w:szCs w:val="20"/>
        </w:rPr>
        <w:t xml:space="preserve">Security will be </w:t>
      </w:r>
      <w:r w:rsidRPr="00474C59">
        <w:rPr>
          <w:spacing w:val="-3"/>
          <w:sz w:val="20"/>
          <w:szCs w:val="20"/>
        </w:rPr>
        <w:t xml:space="preserve">discharged </w:t>
      </w:r>
      <w:r w:rsidRPr="00474C59">
        <w:rPr>
          <w:sz w:val="20"/>
          <w:szCs w:val="20"/>
        </w:rPr>
        <w:t xml:space="preserve">by the Purchaser </w:t>
      </w:r>
      <w:r w:rsidRPr="00474C59">
        <w:rPr>
          <w:spacing w:val="-3"/>
          <w:sz w:val="20"/>
          <w:szCs w:val="20"/>
        </w:rPr>
        <w:t xml:space="preserve">and returned </w:t>
      </w:r>
      <w:r w:rsidRPr="00474C59">
        <w:rPr>
          <w:sz w:val="20"/>
          <w:szCs w:val="20"/>
        </w:rPr>
        <w:t xml:space="preserve">to </w:t>
      </w:r>
      <w:r w:rsidRPr="00474C59">
        <w:rPr>
          <w:spacing w:val="-3"/>
          <w:sz w:val="20"/>
          <w:szCs w:val="20"/>
        </w:rPr>
        <w:t xml:space="preserve">the </w:t>
      </w:r>
      <w:r w:rsidRPr="00474C59">
        <w:rPr>
          <w:sz w:val="20"/>
          <w:szCs w:val="20"/>
        </w:rPr>
        <w:t xml:space="preserve">Supplier </w:t>
      </w:r>
      <w:r w:rsidRPr="00474C59">
        <w:rPr>
          <w:spacing w:val="-2"/>
          <w:sz w:val="20"/>
          <w:szCs w:val="20"/>
        </w:rPr>
        <w:t xml:space="preserve">not </w:t>
      </w:r>
      <w:r w:rsidRPr="00474C59">
        <w:rPr>
          <w:sz w:val="20"/>
          <w:szCs w:val="20"/>
        </w:rPr>
        <w:t xml:space="preserve">later than 60 days </w:t>
      </w:r>
      <w:r w:rsidRPr="00474C59">
        <w:rPr>
          <w:spacing w:val="-3"/>
          <w:sz w:val="20"/>
          <w:szCs w:val="20"/>
        </w:rPr>
        <w:t xml:space="preserve">following </w:t>
      </w:r>
      <w:r w:rsidRPr="00474C59">
        <w:rPr>
          <w:sz w:val="20"/>
          <w:szCs w:val="20"/>
        </w:rPr>
        <w:t xml:space="preserve">the date of </w:t>
      </w:r>
      <w:r w:rsidRPr="00474C59">
        <w:rPr>
          <w:spacing w:val="-3"/>
          <w:sz w:val="20"/>
          <w:szCs w:val="20"/>
        </w:rPr>
        <w:t xml:space="preserve">completion </w:t>
      </w:r>
      <w:r w:rsidRPr="00474C59">
        <w:rPr>
          <w:sz w:val="20"/>
          <w:szCs w:val="20"/>
        </w:rPr>
        <w:t xml:space="preserve">of </w:t>
      </w:r>
      <w:r w:rsidRPr="00474C59">
        <w:rPr>
          <w:spacing w:val="-3"/>
          <w:sz w:val="20"/>
          <w:szCs w:val="20"/>
        </w:rPr>
        <w:t xml:space="preserve">the Supplier's </w:t>
      </w:r>
      <w:r w:rsidRPr="00474C59">
        <w:rPr>
          <w:sz w:val="20"/>
          <w:szCs w:val="20"/>
        </w:rPr>
        <w:t xml:space="preserve">performance </w:t>
      </w:r>
      <w:r w:rsidRPr="00474C59">
        <w:rPr>
          <w:spacing w:val="-3"/>
          <w:sz w:val="20"/>
          <w:szCs w:val="20"/>
        </w:rPr>
        <w:t xml:space="preserve">obligations, including </w:t>
      </w:r>
      <w:r w:rsidRPr="00474C59">
        <w:rPr>
          <w:sz w:val="20"/>
          <w:szCs w:val="20"/>
        </w:rPr>
        <w:t xml:space="preserve">any Warranty </w:t>
      </w:r>
      <w:r w:rsidRPr="00474C59">
        <w:rPr>
          <w:spacing w:val="-3"/>
          <w:sz w:val="20"/>
          <w:szCs w:val="20"/>
        </w:rPr>
        <w:t>obligations, under the Contract</w:t>
      </w:r>
      <w:r w:rsidRPr="00474C59">
        <w:rPr>
          <w:color w:val="FD6400"/>
          <w:spacing w:val="-3"/>
          <w:sz w:val="20"/>
          <w:szCs w:val="20"/>
        </w:rPr>
        <w:t>.</w:t>
      </w:r>
    </w:p>
    <w:p w:rsidR="009508D4" w:rsidRPr="00474C59" w:rsidRDefault="009508D4" w:rsidP="009508D4">
      <w:pPr>
        <w:pStyle w:val="BodyText"/>
        <w:spacing w:before="3"/>
      </w:pPr>
    </w:p>
    <w:p w:rsidR="009508D4" w:rsidRPr="00474C59" w:rsidRDefault="009508D4" w:rsidP="009508D4">
      <w:pPr>
        <w:pStyle w:val="ListParagraph"/>
        <w:numPr>
          <w:ilvl w:val="1"/>
          <w:numId w:val="25"/>
        </w:numPr>
        <w:tabs>
          <w:tab w:val="left" w:pos="1062"/>
        </w:tabs>
        <w:spacing w:line="244" w:lineRule="auto"/>
        <w:ind w:left="1121" w:right="1139" w:hanging="540"/>
        <w:jc w:val="both"/>
        <w:rPr>
          <w:sz w:val="20"/>
          <w:szCs w:val="20"/>
        </w:rPr>
      </w:pPr>
      <w:r w:rsidRPr="00474C59">
        <w:rPr>
          <w:sz w:val="20"/>
          <w:szCs w:val="20"/>
        </w:rPr>
        <w:t>Intheeventofanycontract</w:t>
      </w:r>
      <w:r w:rsidRPr="00474C59">
        <w:rPr>
          <w:spacing w:val="-3"/>
          <w:sz w:val="20"/>
          <w:szCs w:val="20"/>
        </w:rPr>
        <w:t>amendment,</w:t>
      </w:r>
      <w:r w:rsidRPr="00474C59">
        <w:rPr>
          <w:sz w:val="20"/>
          <w:szCs w:val="20"/>
        </w:rPr>
        <w:t>theSuppliershall,within20daysofreceiptofsuch</w:t>
      </w:r>
      <w:r w:rsidRPr="00474C59">
        <w:rPr>
          <w:spacing w:val="-3"/>
          <w:sz w:val="20"/>
          <w:szCs w:val="20"/>
        </w:rPr>
        <w:t xml:space="preserve">amendment, </w:t>
      </w:r>
      <w:r w:rsidRPr="00474C59">
        <w:rPr>
          <w:sz w:val="20"/>
          <w:szCs w:val="20"/>
        </w:rPr>
        <w:t xml:space="preserve">furnish the </w:t>
      </w:r>
      <w:r w:rsidRPr="00474C59">
        <w:rPr>
          <w:spacing w:val="-3"/>
          <w:sz w:val="20"/>
          <w:szCs w:val="20"/>
        </w:rPr>
        <w:t xml:space="preserve">amendment </w:t>
      </w:r>
      <w:r w:rsidRPr="00474C59">
        <w:rPr>
          <w:sz w:val="20"/>
          <w:szCs w:val="20"/>
        </w:rPr>
        <w:t xml:space="preserve">to the </w:t>
      </w:r>
      <w:r w:rsidRPr="00474C59">
        <w:rPr>
          <w:spacing w:val="-3"/>
          <w:sz w:val="20"/>
          <w:szCs w:val="20"/>
        </w:rPr>
        <w:t xml:space="preserve">Performance </w:t>
      </w:r>
      <w:r w:rsidRPr="00474C59">
        <w:rPr>
          <w:sz w:val="20"/>
          <w:szCs w:val="20"/>
        </w:rPr>
        <w:t xml:space="preserve">Security, rendering the </w:t>
      </w:r>
      <w:r w:rsidRPr="00474C59">
        <w:rPr>
          <w:spacing w:val="-4"/>
          <w:sz w:val="20"/>
          <w:szCs w:val="20"/>
        </w:rPr>
        <w:t xml:space="preserve">same </w:t>
      </w:r>
      <w:r w:rsidRPr="00474C59">
        <w:rPr>
          <w:spacing w:val="-3"/>
          <w:sz w:val="20"/>
          <w:szCs w:val="20"/>
        </w:rPr>
        <w:t xml:space="preserve">valid </w:t>
      </w:r>
      <w:r w:rsidRPr="00474C59">
        <w:rPr>
          <w:spacing w:val="-2"/>
          <w:sz w:val="20"/>
          <w:szCs w:val="20"/>
        </w:rPr>
        <w:t xml:space="preserve">for </w:t>
      </w:r>
      <w:r w:rsidRPr="00474C59">
        <w:rPr>
          <w:spacing w:val="-3"/>
          <w:sz w:val="20"/>
          <w:szCs w:val="20"/>
        </w:rPr>
        <w:t xml:space="preserve">the duration </w:t>
      </w:r>
      <w:r w:rsidRPr="00474C59">
        <w:rPr>
          <w:sz w:val="20"/>
          <w:szCs w:val="20"/>
        </w:rPr>
        <w:t xml:space="preserve">of </w:t>
      </w:r>
      <w:r w:rsidRPr="00474C59">
        <w:rPr>
          <w:spacing w:val="-3"/>
          <w:sz w:val="20"/>
          <w:szCs w:val="20"/>
        </w:rPr>
        <w:t xml:space="preserve">the </w:t>
      </w:r>
      <w:r w:rsidRPr="00474C59">
        <w:rPr>
          <w:sz w:val="20"/>
          <w:szCs w:val="20"/>
        </w:rPr>
        <w:t xml:space="preserve">Contract as </w:t>
      </w:r>
      <w:r w:rsidRPr="00474C59">
        <w:rPr>
          <w:spacing w:val="-3"/>
          <w:sz w:val="20"/>
          <w:szCs w:val="20"/>
        </w:rPr>
        <w:t>amended</w:t>
      </w:r>
      <w:r w:rsidRPr="00474C59">
        <w:rPr>
          <w:spacing w:val="-2"/>
          <w:sz w:val="20"/>
          <w:szCs w:val="20"/>
        </w:rPr>
        <w:t>for</w:t>
      </w:r>
      <w:r w:rsidRPr="00474C59">
        <w:rPr>
          <w:sz w:val="20"/>
          <w:szCs w:val="20"/>
        </w:rPr>
        <w:t>60daysafter</w:t>
      </w:r>
      <w:r w:rsidRPr="00474C59">
        <w:rPr>
          <w:spacing w:val="-3"/>
          <w:sz w:val="20"/>
          <w:szCs w:val="20"/>
        </w:rPr>
        <w:t>thecompletion</w:t>
      </w:r>
      <w:r w:rsidRPr="00474C59">
        <w:rPr>
          <w:sz w:val="20"/>
          <w:szCs w:val="20"/>
        </w:rPr>
        <w:t>of</w:t>
      </w:r>
      <w:r w:rsidRPr="00474C59">
        <w:rPr>
          <w:spacing w:val="-3"/>
          <w:sz w:val="20"/>
          <w:szCs w:val="20"/>
        </w:rPr>
        <w:t>performanceobligationsincluding</w:t>
      </w:r>
      <w:r w:rsidRPr="00474C59">
        <w:rPr>
          <w:sz w:val="20"/>
          <w:szCs w:val="20"/>
        </w:rPr>
        <w:t>Warranty</w:t>
      </w:r>
      <w:r w:rsidRPr="00474C59">
        <w:rPr>
          <w:spacing w:val="-3"/>
          <w:sz w:val="20"/>
          <w:szCs w:val="20"/>
        </w:rPr>
        <w:t>obligations.</w:t>
      </w:r>
    </w:p>
    <w:p w:rsidR="009508D4" w:rsidRPr="00474C59" w:rsidRDefault="009508D4" w:rsidP="009508D4">
      <w:pPr>
        <w:pStyle w:val="BodyText"/>
      </w:pPr>
    </w:p>
    <w:p w:rsidR="00AD4474" w:rsidRDefault="00AD4474">
      <w:pPr>
        <w:pStyle w:val="BodyText"/>
        <w:spacing w:before="5"/>
      </w:pPr>
    </w:p>
    <w:p w:rsidR="00AD4474" w:rsidRDefault="00194EE8">
      <w:pPr>
        <w:pStyle w:val="ListParagraph"/>
        <w:numPr>
          <w:ilvl w:val="0"/>
          <w:numId w:val="10"/>
        </w:numPr>
        <w:tabs>
          <w:tab w:val="left" w:pos="719"/>
          <w:tab w:val="left" w:pos="720"/>
        </w:tabs>
        <w:spacing w:before="1"/>
        <w:ind w:hanging="501"/>
        <w:rPr>
          <w:b/>
          <w:sz w:val="20"/>
        </w:rPr>
      </w:pPr>
      <w:r>
        <w:rPr>
          <w:b/>
          <w:spacing w:val="-2"/>
          <w:sz w:val="20"/>
        </w:rPr>
        <w:t>Inspections</w:t>
      </w:r>
      <w:r>
        <w:rPr>
          <w:b/>
          <w:spacing w:val="-1"/>
          <w:sz w:val="20"/>
        </w:rPr>
        <w:t>andTests</w:t>
      </w:r>
    </w:p>
    <w:p w:rsidR="00AD4474" w:rsidRDefault="00AD4474">
      <w:pPr>
        <w:pStyle w:val="BodyText"/>
        <w:spacing w:before="5"/>
        <w:rPr>
          <w:b/>
        </w:rPr>
      </w:pPr>
    </w:p>
    <w:p w:rsidR="00EA40B4" w:rsidRDefault="00EA40B4" w:rsidP="0066254C">
      <w:pPr>
        <w:pStyle w:val="ListParagraph"/>
        <w:numPr>
          <w:ilvl w:val="1"/>
          <w:numId w:val="10"/>
        </w:numPr>
        <w:tabs>
          <w:tab w:val="left" w:pos="815"/>
          <w:tab w:val="left" w:pos="846"/>
        </w:tabs>
        <w:spacing w:before="31" w:line="244" w:lineRule="auto"/>
        <w:ind w:left="499" w:right="1136"/>
        <w:jc w:val="both"/>
        <w:rPr>
          <w:sz w:val="20"/>
          <w:szCs w:val="20"/>
        </w:rPr>
      </w:pPr>
      <w:r w:rsidRPr="00EA40B4">
        <w:rPr>
          <w:sz w:val="20"/>
          <w:szCs w:val="20"/>
        </w:rPr>
        <w:t xml:space="preserve">The Purchaser or its </w:t>
      </w:r>
      <w:r w:rsidRPr="00EA40B4">
        <w:rPr>
          <w:spacing w:val="-3"/>
          <w:sz w:val="20"/>
          <w:szCs w:val="20"/>
        </w:rPr>
        <w:t xml:space="preserve">representative shall </w:t>
      </w:r>
      <w:r w:rsidRPr="00EA40B4">
        <w:rPr>
          <w:sz w:val="20"/>
          <w:szCs w:val="20"/>
        </w:rPr>
        <w:t xml:space="preserve">have the right to inspect </w:t>
      </w:r>
      <w:r w:rsidRPr="00EA40B4">
        <w:rPr>
          <w:spacing w:val="-3"/>
          <w:sz w:val="20"/>
          <w:szCs w:val="20"/>
        </w:rPr>
        <w:t xml:space="preserve">and/or </w:t>
      </w:r>
      <w:r w:rsidRPr="00EA40B4">
        <w:rPr>
          <w:sz w:val="20"/>
          <w:szCs w:val="20"/>
        </w:rPr>
        <w:t xml:space="preserve">to </w:t>
      </w:r>
      <w:r w:rsidRPr="00EA40B4">
        <w:rPr>
          <w:spacing w:val="-3"/>
          <w:sz w:val="20"/>
          <w:szCs w:val="20"/>
        </w:rPr>
        <w:t xml:space="preserve">test </w:t>
      </w:r>
      <w:r w:rsidRPr="00EA40B4">
        <w:rPr>
          <w:sz w:val="20"/>
          <w:szCs w:val="20"/>
        </w:rPr>
        <w:t xml:space="preserve">the Goods to confirm </w:t>
      </w:r>
      <w:r w:rsidRPr="00EA40B4">
        <w:rPr>
          <w:spacing w:val="-3"/>
          <w:sz w:val="20"/>
          <w:szCs w:val="20"/>
        </w:rPr>
        <w:t xml:space="preserve">their conformity </w:t>
      </w:r>
      <w:r w:rsidRPr="00EA40B4">
        <w:rPr>
          <w:sz w:val="20"/>
          <w:szCs w:val="20"/>
        </w:rPr>
        <w:t xml:space="preserve">to the Contract specifications at no </w:t>
      </w:r>
      <w:r w:rsidRPr="00EA40B4">
        <w:rPr>
          <w:spacing w:val="-3"/>
          <w:sz w:val="20"/>
          <w:szCs w:val="20"/>
        </w:rPr>
        <w:t xml:space="preserve">extra </w:t>
      </w:r>
      <w:r w:rsidRPr="00EA40B4">
        <w:rPr>
          <w:sz w:val="20"/>
          <w:szCs w:val="20"/>
        </w:rPr>
        <w:t xml:space="preserve">cost to </w:t>
      </w:r>
      <w:r w:rsidRPr="00EA40B4">
        <w:rPr>
          <w:spacing w:val="-3"/>
          <w:sz w:val="20"/>
          <w:szCs w:val="20"/>
        </w:rPr>
        <w:t xml:space="preserve">the </w:t>
      </w:r>
      <w:r w:rsidRPr="00EA40B4">
        <w:rPr>
          <w:sz w:val="20"/>
          <w:szCs w:val="20"/>
        </w:rPr>
        <w:t xml:space="preserve">Purchaser. SCC and the Technical Specifications </w:t>
      </w:r>
      <w:r w:rsidRPr="00EA40B4">
        <w:rPr>
          <w:spacing w:val="-3"/>
          <w:sz w:val="20"/>
          <w:szCs w:val="20"/>
        </w:rPr>
        <w:t xml:space="preserve">shall </w:t>
      </w:r>
      <w:r w:rsidRPr="00EA40B4">
        <w:rPr>
          <w:sz w:val="20"/>
          <w:szCs w:val="20"/>
        </w:rPr>
        <w:t xml:space="preserve">specify </w:t>
      </w:r>
      <w:r w:rsidRPr="00EA40B4">
        <w:rPr>
          <w:spacing w:val="-3"/>
          <w:sz w:val="20"/>
          <w:szCs w:val="20"/>
        </w:rPr>
        <w:t xml:space="preserve">what inspections </w:t>
      </w:r>
      <w:r w:rsidRPr="00EA40B4">
        <w:rPr>
          <w:sz w:val="20"/>
          <w:szCs w:val="20"/>
        </w:rPr>
        <w:t xml:space="preserve">and </w:t>
      </w:r>
      <w:r w:rsidRPr="00EA40B4">
        <w:rPr>
          <w:spacing w:val="-3"/>
          <w:sz w:val="20"/>
          <w:szCs w:val="20"/>
        </w:rPr>
        <w:t xml:space="preserve">tests the </w:t>
      </w:r>
      <w:r w:rsidRPr="00EA40B4">
        <w:rPr>
          <w:sz w:val="20"/>
          <w:szCs w:val="20"/>
        </w:rPr>
        <w:t xml:space="preserve">Purchaser requires </w:t>
      </w:r>
      <w:r w:rsidRPr="00EA40B4">
        <w:rPr>
          <w:spacing w:val="-3"/>
          <w:sz w:val="20"/>
          <w:szCs w:val="20"/>
        </w:rPr>
        <w:t xml:space="preserve">and where </w:t>
      </w:r>
      <w:r w:rsidRPr="00EA40B4">
        <w:rPr>
          <w:sz w:val="20"/>
          <w:szCs w:val="20"/>
        </w:rPr>
        <w:t xml:space="preserve">they are to be </w:t>
      </w:r>
      <w:r w:rsidRPr="00EA40B4">
        <w:rPr>
          <w:spacing w:val="-12"/>
          <w:sz w:val="20"/>
          <w:szCs w:val="20"/>
        </w:rPr>
        <w:t xml:space="preserve">conducted. </w:t>
      </w:r>
      <w:r w:rsidRPr="00EA40B4">
        <w:rPr>
          <w:sz w:val="20"/>
          <w:szCs w:val="20"/>
        </w:rPr>
        <w:t xml:space="preserve">The </w:t>
      </w:r>
      <w:r w:rsidRPr="00EA40B4">
        <w:rPr>
          <w:spacing w:val="-3"/>
          <w:sz w:val="20"/>
          <w:szCs w:val="20"/>
        </w:rPr>
        <w:t>Purchaser shall notifytheSupplier</w:t>
      </w:r>
      <w:r w:rsidRPr="00EA40B4">
        <w:rPr>
          <w:sz w:val="20"/>
          <w:szCs w:val="20"/>
        </w:rPr>
        <w:t>in</w:t>
      </w:r>
      <w:r w:rsidRPr="00EA40B4">
        <w:rPr>
          <w:spacing w:val="-3"/>
          <w:sz w:val="20"/>
          <w:szCs w:val="20"/>
        </w:rPr>
        <w:t>writing</w:t>
      </w:r>
      <w:r w:rsidRPr="00EA40B4">
        <w:rPr>
          <w:sz w:val="20"/>
          <w:szCs w:val="20"/>
        </w:rPr>
        <w:t>ina</w:t>
      </w:r>
      <w:r w:rsidRPr="00EA40B4">
        <w:rPr>
          <w:spacing w:val="-3"/>
          <w:sz w:val="20"/>
          <w:szCs w:val="20"/>
        </w:rPr>
        <w:t>timelymanner</w:t>
      </w:r>
      <w:r w:rsidRPr="00EA40B4">
        <w:rPr>
          <w:sz w:val="20"/>
          <w:szCs w:val="20"/>
        </w:rPr>
        <w:t>ofthe</w:t>
      </w:r>
      <w:r w:rsidRPr="00EA40B4">
        <w:rPr>
          <w:spacing w:val="-3"/>
          <w:sz w:val="20"/>
          <w:szCs w:val="20"/>
        </w:rPr>
        <w:t>identity</w:t>
      </w:r>
      <w:r w:rsidRPr="00EA40B4">
        <w:rPr>
          <w:sz w:val="20"/>
          <w:szCs w:val="20"/>
        </w:rPr>
        <w:t>ofany</w:t>
      </w:r>
      <w:r w:rsidRPr="00EA40B4">
        <w:rPr>
          <w:spacing w:val="-3"/>
          <w:sz w:val="20"/>
          <w:szCs w:val="20"/>
        </w:rPr>
        <w:t xml:space="preserve">representativesretained </w:t>
      </w:r>
      <w:r w:rsidRPr="00EA40B4">
        <w:rPr>
          <w:spacing w:val="-2"/>
          <w:sz w:val="20"/>
          <w:szCs w:val="20"/>
        </w:rPr>
        <w:t>for</w:t>
      </w:r>
      <w:r w:rsidRPr="00EA40B4">
        <w:rPr>
          <w:sz w:val="20"/>
          <w:szCs w:val="20"/>
        </w:rPr>
        <w:t>thesepurposes.</w:t>
      </w:r>
    </w:p>
    <w:p w:rsidR="00EA40B4" w:rsidRPr="00EA40B4" w:rsidRDefault="00EA40B4" w:rsidP="0066254C">
      <w:pPr>
        <w:pStyle w:val="ListParagraph"/>
        <w:numPr>
          <w:ilvl w:val="1"/>
          <w:numId w:val="10"/>
        </w:numPr>
        <w:tabs>
          <w:tab w:val="left" w:pos="815"/>
          <w:tab w:val="left" w:pos="846"/>
        </w:tabs>
        <w:spacing w:before="31" w:line="244" w:lineRule="auto"/>
        <w:ind w:left="499" w:right="1136"/>
        <w:jc w:val="both"/>
        <w:rPr>
          <w:sz w:val="20"/>
          <w:szCs w:val="20"/>
        </w:rPr>
      </w:pPr>
      <w:r w:rsidRPr="00EA40B4">
        <w:rPr>
          <w:sz w:val="20"/>
          <w:szCs w:val="20"/>
        </w:rPr>
        <w:t xml:space="preserve">The </w:t>
      </w:r>
      <w:r w:rsidRPr="00EA40B4">
        <w:rPr>
          <w:spacing w:val="-3"/>
          <w:sz w:val="20"/>
          <w:szCs w:val="20"/>
        </w:rPr>
        <w:t xml:space="preserve">inspections </w:t>
      </w:r>
      <w:r w:rsidRPr="00EA40B4">
        <w:rPr>
          <w:sz w:val="20"/>
          <w:szCs w:val="20"/>
        </w:rPr>
        <w:t xml:space="preserve">and tests </w:t>
      </w:r>
      <w:r w:rsidRPr="00EA40B4">
        <w:rPr>
          <w:spacing w:val="-3"/>
          <w:sz w:val="20"/>
          <w:szCs w:val="20"/>
        </w:rPr>
        <w:t xml:space="preserve">may </w:t>
      </w:r>
      <w:r w:rsidRPr="00EA40B4">
        <w:rPr>
          <w:sz w:val="20"/>
          <w:szCs w:val="20"/>
        </w:rPr>
        <w:t xml:space="preserve">be conducted on the </w:t>
      </w:r>
      <w:r w:rsidRPr="00EA40B4">
        <w:rPr>
          <w:spacing w:val="-3"/>
          <w:sz w:val="20"/>
          <w:szCs w:val="20"/>
        </w:rPr>
        <w:t xml:space="preserve">premises </w:t>
      </w:r>
      <w:r w:rsidRPr="00EA40B4">
        <w:rPr>
          <w:sz w:val="20"/>
          <w:szCs w:val="20"/>
        </w:rPr>
        <w:t xml:space="preserve">of the </w:t>
      </w:r>
      <w:r w:rsidRPr="00EA40B4">
        <w:rPr>
          <w:spacing w:val="-3"/>
          <w:sz w:val="20"/>
          <w:szCs w:val="20"/>
        </w:rPr>
        <w:t xml:space="preserve">Supplier </w:t>
      </w:r>
      <w:r w:rsidRPr="00EA40B4">
        <w:rPr>
          <w:sz w:val="20"/>
          <w:szCs w:val="20"/>
        </w:rPr>
        <w:t xml:space="preserve">or its </w:t>
      </w:r>
      <w:r w:rsidRPr="00EA40B4">
        <w:rPr>
          <w:spacing w:val="-3"/>
          <w:sz w:val="20"/>
          <w:szCs w:val="20"/>
        </w:rPr>
        <w:t xml:space="preserve">subcontractor(s), </w:t>
      </w:r>
      <w:r w:rsidRPr="00EA40B4">
        <w:rPr>
          <w:sz w:val="20"/>
          <w:szCs w:val="20"/>
        </w:rPr>
        <w:t xml:space="preserve">at point of delivery and/or at the Goods final destination. If </w:t>
      </w:r>
      <w:r w:rsidRPr="00EA40B4">
        <w:rPr>
          <w:spacing w:val="-3"/>
          <w:sz w:val="20"/>
          <w:szCs w:val="20"/>
        </w:rPr>
        <w:t xml:space="preserve">conducted </w:t>
      </w:r>
      <w:r w:rsidRPr="00EA40B4">
        <w:rPr>
          <w:sz w:val="20"/>
          <w:szCs w:val="20"/>
        </w:rPr>
        <w:t xml:space="preserve">on </w:t>
      </w:r>
      <w:r w:rsidRPr="00EA40B4">
        <w:rPr>
          <w:spacing w:val="-3"/>
          <w:sz w:val="20"/>
          <w:szCs w:val="20"/>
        </w:rPr>
        <w:t xml:space="preserve">the premises </w:t>
      </w:r>
      <w:r w:rsidRPr="00EA40B4">
        <w:rPr>
          <w:sz w:val="20"/>
          <w:szCs w:val="20"/>
        </w:rPr>
        <w:t xml:space="preserve">of </w:t>
      </w:r>
      <w:r w:rsidRPr="00EA40B4">
        <w:rPr>
          <w:spacing w:val="-3"/>
          <w:sz w:val="20"/>
          <w:szCs w:val="20"/>
        </w:rPr>
        <w:t xml:space="preserve">the </w:t>
      </w:r>
      <w:r w:rsidRPr="00EA40B4">
        <w:rPr>
          <w:sz w:val="20"/>
          <w:szCs w:val="20"/>
        </w:rPr>
        <w:t xml:space="preserve">Supplier or its </w:t>
      </w:r>
      <w:r w:rsidRPr="00EA40B4">
        <w:rPr>
          <w:spacing w:val="-3"/>
          <w:sz w:val="20"/>
          <w:szCs w:val="20"/>
        </w:rPr>
        <w:t xml:space="preserve">subcontractor(s), </w:t>
      </w:r>
      <w:r w:rsidRPr="00EA40B4">
        <w:rPr>
          <w:sz w:val="20"/>
          <w:szCs w:val="20"/>
        </w:rPr>
        <w:t xml:space="preserve">all reasonable </w:t>
      </w:r>
      <w:r w:rsidRPr="00EA40B4">
        <w:rPr>
          <w:spacing w:val="-2"/>
          <w:sz w:val="20"/>
          <w:szCs w:val="20"/>
        </w:rPr>
        <w:t xml:space="preserve">facilities </w:t>
      </w:r>
      <w:r w:rsidRPr="00EA40B4">
        <w:rPr>
          <w:sz w:val="20"/>
          <w:szCs w:val="20"/>
        </w:rPr>
        <w:t xml:space="preserve">and assistance, including access to drawings and production data - shall be </w:t>
      </w:r>
      <w:r w:rsidRPr="00EA40B4">
        <w:rPr>
          <w:spacing w:val="-3"/>
          <w:sz w:val="20"/>
          <w:szCs w:val="20"/>
        </w:rPr>
        <w:t xml:space="preserve">furnished </w:t>
      </w:r>
      <w:r w:rsidRPr="00EA40B4">
        <w:rPr>
          <w:sz w:val="20"/>
          <w:szCs w:val="20"/>
        </w:rPr>
        <w:t xml:space="preserve">to </w:t>
      </w:r>
      <w:r w:rsidRPr="00EA40B4">
        <w:rPr>
          <w:spacing w:val="-3"/>
          <w:sz w:val="20"/>
          <w:szCs w:val="20"/>
        </w:rPr>
        <w:t xml:space="preserve">the inspectors </w:t>
      </w:r>
      <w:r w:rsidRPr="00EA40B4">
        <w:rPr>
          <w:sz w:val="20"/>
          <w:szCs w:val="20"/>
        </w:rPr>
        <w:t xml:space="preserve">at no </w:t>
      </w:r>
      <w:r w:rsidRPr="00EA40B4">
        <w:rPr>
          <w:spacing w:val="-2"/>
          <w:sz w:val="20"/>
          <w:szCs w:val="20"/>
        </w:rPr>
        <w:t xml:space="preserve">charge </w:t>
      </w:r>
      <w:r w:rsidRPr="00EA40B4">
        <w:rPr>
          <w:sz w:val="20"/>
          <w:szCs w:val="20"/>
        </w:rPr>
        <w:t xml:space="preserve">to </w:t>
      </w:r>
      <w:r w:rsidRPr="00EA40B4">
        <w:rPr>
          <w:spacing w:val="-3"/>
          <w:sz w:val="20"/>
          <w:szCs w:val="20"/>
        </w:rPr>
        <w:t>the</w:t>
      </w:r>
      <w:r w:rsidRPr="00EA40B4">
        <w:rPr>
          <w:sz w:val="20"/>
          <w:szCs w:val="20"/>
        </w:rPr>
        <w:t>Purchaser.</w:t>
      </w:r>
    </w:p>
    <w:p w:rsidR="00AD4474" w:rsidRPr="00EA40B4" w:rsidRDefault="00AD4474" w:rsidP="00EA40B4">
      <w:pPr>
        <w:tabs>
          <w:tab w:val="left" w:pos="720"/>
        </w:tabs>
        <w:spacing w:line="244" w:lineRule="auto"/>
        <w:ind w:right="218"/>
        <w:jc w:val="both"/>
        <w:rPr>
          <w:sz w:val="20"/>
        </w:rPr>
      </w:pPr>
    </w:p>
    <w:p w:rsidR="00AD4474" w:rsidRDefault="00194EE8">
      <w:pPr>
        <w:pStyle w:val="ListParagraph"/>
        <w:numPr>
          <w:ilvl w:val="1"/>
          <w:numId w:val="10"/>
        </w:numPr>
        <w:tabs>
          <w:tab w:val="left" w:pos="720"/>
        </w:tabs>
        <w:spacing w:line="244" w:lineRule="auto"/>
        <w:ind w:right="215"/>
        <w:jc w:val="both"/>
        <w:rPr>
          <w:sz w:val="20"/>
        </w:rPr>
      </w:pPr>
      <w:r>
        <w:rPr>
          <w:spacing w:val="-2"/>
          <w:sz w:val="20"/>
        </w:rPr>
        <w:t>Nothing</w:t>
      </w:r>
      <w:r>
        <w:rPr>
          <w:spacing w:val="-1"/>
          <w:sz w:val="20"/>
        </w:rPr>
        <w:t>inGCCClause5shallinanywayreleasetheSupplierfromanywarrantyorotherobligationsunderthis</w:t>
      </w:r>
      <w:r>
        <w:rPr>
          <w:sz w:val="20"/>
        </w:rPr>
        <w:t xml:space="preserve"> Contract.</w:t>
      </w:r>
    </w:p>
    <w:p w:rsidR="00AD4474" w:rsidRDefault="00AD4474">
      <w:pPr>
        <w:pStyle w:val="BodyText"/>
        <w:spacing w:before="10"/>
        <w:rPr>
          <w:sz w:val="18"/>
        </w:rPr>
      </w:pPr>
    </w:p>
    <w:p w:rsidR="00AD4474" w:rsidRDefault="00194EE8">
      <w:pPr>
        <w:pStyle w:val="Heading1"/>
        <w:numPr>
          <w:ilvl w:val="0"/>
          <w:numId w:val="10"/>
        </w:numPr>
        <w:tabs>
          <w:tab w:val="left" w:pos="719"/>
          <w:tab w:val="left" w:pos="721"/>
        </w:tabs>
        <w:ind w:left="720" w:hanging="502"/>
      </w:pPr>
      <w:bookmarkStart w:id="13" w:name="_TOC_250014"/>
      <w:bookmarkEnd w:id="13"/>
      <w:r>
        <w:t>Packing</w:t>
      </w:r>
    </w:p>
    <w:p w:rsidR="00AD4474" w:rsidRDefault="00AD4474">
      <w:pPr>
        <w:pStyle w:val="BodyText"/>
        <w:spacing w:before="5"/>
        <w:rPr>
          <w:b/>
        </w:rPr>
      </w:pPr>
    </w:p>
    <w:p w:rsidR="00AD4474" w:rsidRDefault="00194EE8">
      <w:pPr>
        <w:pStyle w:val="ListParagraph"/>
        <w:numPr>
          <w:ilvl w:val="1"/>
          <w:numId w:val="10"/>
        </w:numPr>
        <w:tabs>
          <w:tab w:val="left" w:pos="720"/>
        </w:tabs>
        <w:spacing w:before="1" w:line="244" w:lineRule="auto"/>
        <w:ind w:right="216"/>
        <w:jc w:val="both"/>
        <w:rPr>
          <w:sz w:val="20"/>
        </w:rPr>
      </w:pPr>
      <w:r>
        <w:rPr>
          <w:sz w:val="20"/>
        </w:rPr>
        <w:t>The Supplier shall provide such packing of the Goods as is required to prevent their damage or deteriorationduringtransittotheirfinaldestinationasindicatedintheContract.Thepackingshallbesufficienttowithstand,without limitation, rough handling during transit and exposure to extreme temperatures, salt and precipitationduringtransitandopenstorage.</w:t>
      </w:r>
    </w:p>
    <w:p w:rsidR="00AD4474" w:rsidRDefault="00AD4474">
      <w:pPr>
        <w:pStyle w:val="BodyText"/>
        <w:spacing w:before="6"/>
      </w:pPr>
    </w:p>
    <w:p w:rsidR="00AD4474" w:rsidRDefault="00194EE8">
      <w:pPr>
        <w:pStyle w:val="Heading1"/>
        <w:numPr>
          <w:ilvl w:val="0"/>
          <w:numId w:val="10"/>
        </w:numPr>
        <w:tabs>
          <w:tab w:val="left" w:pos="719"/>
          <w:tab w:val="left" w:pos="720"/>
        </w:tabs>
        <w:ind w:hanging="501"/>
      </w:pPr>
      <w:bookmarkStart w:id="14" w:name="_TOC_250013"/>
      <w:r>
        <w:rPr>
          <w:spacing w:val="-2"/>
        </w:rPr>
        <w:t>Deliveryand</w:t>
      </w:r>
      <w:bookmarkEnd w:id="14"/>
      <w:r>
        <w:rPr>
          <w:spacing w:val="-1"/>
        </w:rPr>
        <w:t>Documents</w:t>
      </w:r>
    </w:p>
    <w:p w:rsidR="00AD4474" w:rsidRDefault="00AD4474">
      <w:pPr>
        <w:pStyle w:val="BodyText"/>
        <w:spacing w:before="6"/>
        <w:rPr>
          <w:b/>
        </w:rPr>
      </w:pPr>
    </w:p>
    <w:p w:rsidR="00AD4474" w:rsidRDefault="00EA40B4" w:rsidP="00EA40B4">
      <w:pPr>
        <w:pStyle w:val="BodyText"/>
        <w:spacing w:before="6"/>
        <w:ind w:left="719" w:firstLine="1"/>
      </w:pPr>
      <w:r w:rsidRPr="00474C59">
        <w:t xml:space="preserve">Delivery of the Goods shall be </w:t>
      </w:r>
      <w:r w:rsidRPr="00474C59">
        <w:rPr>
          <w:spacing w:val="-4"/>
        </w:rPr>
        <w:t xml:space="preserve">made </w:t>
      </w:r>
      <w:r w:rsidRPr="00474C59">
        <w:t xml:space="preserve">by the Supplier in accordance with the terms specified by the Purchaser in </w:t>
      </w:r>
      <w:r w:rsidRPr="00474C59">
        <w:rPr>
          <w:spacing w:val="-3"/>
        </w:rPr>
        <w:t xml:space="preserve">the Notification </w:t>
      </w:r>
      <w:r w:rsidRPr="00474C59">
        <w:t xml:space="preserve">of </w:t>
      </w:r>
      <w:r w:rsidRPr="00474C59">
        <w:rPr>
          <w:spacing w:val="-3"/>
        </w:rPr>
        <w:t>Award</w:t>
      </w:r>
      <w:r>
        <w:rPr>
          <w:spacing w:val="-3"/>
        </w:rPr>
        <w:t xml:space="preserve"> along with supporting documents. </w:t>
      </w:r>
    </w:p>
    <w:p w:rsidR="00AD4474" w:rsidRDefault="00194EE8">
      <w:pPr>
        <w:pStyle w:val="Heading1"/>
        <w:numPr>
          <w:ilvl w:val="0"/>
          <w:numId w:val="10"/>
        </w:numPr>
        <w:tabs>
          <w:tab w:val="left" w:pos="669"/>
          <w:tab w:val="left" w:pos="670"/>
        </w:tabs>
        <w:ind w:left="669" w:hanging="451"/>
      </w:pPr>
      <w:bookmarkStart w:id="15" w:name="_TOC_250012"/>
      <w:bookmarkEnd w:id="15"/>
      <w:r>
        <w:t>Insurance</w:t>
      </w:r>
    </w:p>
    <w:p w:rsidR="00AD4474" w:rsidRDefault="00AD4474">
      <w:pPr>
        <w:pStyle w:val="BodyText"/>
        <w:spacing w:before="7"/>
        <w:rPr>
          <w:b/>
        </w:rPr>
      </w:pPr>
    </w:p>
    <w:p w:rsidR="00AD4474" w:rsidRDefault="00194EE8">
      <w:pPr>
        <w:pStyle w:val="ListParagraph"/>
        <w:numPr>
          <w:ilvl w:val="1"/>
          <w:numId w:val="10"/>
        </w:numPr>
        <w:tabs>
          <w:tab w:val="left" w:pos="720"/>
        </w:tabs>
        <w:spacing w:line="244" w:lineRule="auto"/>
        <w:ind w:left="715" w:right="218" w:hanging="496"/>
        <w:jc w:val="both"/>
        <w:rPr>
          <w:sz w:val="20"/>
        </w:rPr>
      </w:pPr>
      <w:r>
        <w:rPr>
          <w:sz w:val="20"/>
        </w:rPr>
        <w:t>The Goods supplied under the Contract shall be fully insured against loss or damage duringtransportation,storageanddelivery..</w:t>
      </w:r>
    </w:p>
    <w:p w:rsidR="00AD4474" w:rsidRDefault="00AD4474">
      <w:pPr>
        <w:pStyle w:val="BodyText"/>
        <w:spacing w:before="8"/>
      </w:pPr>
    </w:p>
    <w:p w:rsidR="00AD4474" w:rsidRDefault="00194EE8">
      <w:pPr>
        <w:pStyle w:val="Heading1"/>
        <w:numPr>
          <w:ilvl w:val="0"/>
          <w:numId w:val="10"/>
        </w:numPr>
        <w:tabs>
          <w:tab w:val="left" w:pos="720"/>
          <w:tab w:val="left" w:pos="721"/>
        </w:tabs>
        <w:ind w:left="720" w:hanging="502"/>
      </w:pPr>
      <w:bookmarkStart w:id="16" w:name="_TOC_250011"/>
      <w:bookmarkEnd w:id="16"/>
      <w:r>
        <w:t>Transportation</w:t>
      </w:r>
    </w:p>
    <w:p w:rsidR="00AD4474" w:rsidRDefault="00AD4474">
      <w:pPr>
        <w:pStyle w:val="BodyText"/>
        <w:spacing w:before="5"/>
        <w:rPr>
          <w:b/>
        </w:rPr>
      </w:pPr>
    </w:p>
    <w:p w:rsidR="00EA40B4" w:rsidRPr="00474C59" w:rsidRDefault="00194EE8" w:rsidP="00EA40B4">
      <w:pPr>
        <w:pStyle w:val="ListParagraph"/>
        <w:numPr>
          <w:ilvl w:val="1"/>
          <w:numId w:val="25"/>
        </w:numPr>
        <w:tabs>
          <w:tab w:val="left" w:pos="1112"/>
        </w:tabs>
        <w:spacing w:line="244" w:lineRule="auto"/>
        <w:ind w:left="1099" w:right="1138" w:hanging="500"/>
        <w:jc w:val="both"/>
        <w:rPr>
          <w:sz w:val="20"/>
          <w:szCs w:val="20"/>
        </w:rPr>
      </w:pPr>
      <w:r>
        <w:rPr>
          <w:sz w:val="20"/>
        </w:rPr>
        <w:t xml:space="preserve">Where the Supplier is required under the Contract to transport the Goods to a specified place </w:t>
      </w:r>
      <w:r>
        <w:rPr>
          <w:sz w:val="20"/>
        </w:rPr>
        <w:lastRenderedPageBreak/>
        <w:t xml:space="preserve">of </w:t>
      </w:r>
      <w:r w:rsidR="00EA40B4" w:rsidRPr="00474C59">
        <w:rPr>
          <w:sz w:val="20"/>
          <w:szCs w:val="20"/>
        </w:rPr>
        <w:t xml:space="preserve">Where the Supplier is required </w:t>
      </w:r>
      <w:r w:rsidR="00EA40B4" w:rsidRPr="00474C59">
        <w:rPr>
          <w:spacing w:val="-3"/>
          <w:sz w:val="20"/>
          <w:szCs w:val="20"/>
        </w:rPr>
        <w:t xml:space="preserve">under the Contract </w:t>
      </w:r>
      <w:r w:rsidR="00EA40B4" w:rsidRPr="00474C59">
        <w:rPr>
          <w:sz w:val="20"/>
          <w:szCs w:val="20"/>
        </w:rPr>
        <w:t xml:space="preserve">to </w:t>
      </w:r>
      <w:r w:rsidR="00EA40B4" w:rsidRPr="00474C59">
        <w:rPr>
          <w:spacing w:val="-3"/>
          <w:sz w:val="20"/>
          <w:szCs w:val="20"/>
        </w:rPr>
        <w:t xml:space="preserve">transport </w:t>
      </w:r>
      <w:r w:rsidR="00EA40B4" w:rsidRPr="00474C59">
        <w:rPr>
          <w:sz w:val="20"/>
          <w:szCs w:val="20"/>
        </w:rPr>
        <w:t>the Goods to a specified place of destination withinIndiadefinedasProject</w:t>
      </w:r>
      <w:r w:rsidR="00EA40B4" w:rsidRPr="00474C59">
        <w:rPr>
          <w:spacing w:val="-3"/>
          <w:sz w:val="20"/>
          <w:szCs w:val="20"/>
        </w:rPr>
        <w:t>site,</w:t>
      </w:r>
      <w:r w:rsidR="00EA40B4" w:rsidRPr="00474C59">
        <w:rPr>
          <w:sz w:val="20"/>
          <w:szCs w:val="20"/>
        </w:rPr>
        <w:t xml:space="preserve">transporttosuchplaceofdestinationinIndiaincludinginsurance,asshallbe </w:t>
      </w:r>
      <w:r w:rsidR="00EA40B4" w:rsidRPr="00474C59">
        <w:rPr>
          <w:spacing w:val="-3"/>
          <w:sz w:val="20"/>
          <w:szCs w:val="20"/>
        </w:rPr>
        <w:t xml:space="preserve">specified </w:t>
      </w:r>
      <w:r w:rsidR="00EA40B4" w:rsidRPr="00474C59">
        <w:rPr>
          <w:sz w:val="20"/>
          <w:szCs w:val="20"/>
        </w:rPr>
        <w:t xml:space="preserve">in the </w:t>
      </w:r>
      <w:r w:rsidR="00EA40B4" w:rsidRPr="00474C59">
        <w:rPr>
          <w:spacing w:val="-3"/>
          <w:sz w:val="20"/>
          <w:szCs w:val="20"/>
        </w:rPr>
        <w:t xml:space="preserve">Contract, </w:t>
      </w:r>
      <w:r w:rsidR="00EA40B4" w:rsidRPr="00474C59">
        <w:rPr>
          <w:sz w:val="20"/>
          <w:szCs w:val="20"/>
        </w:rPr>
        <w:t xml:space="preserve">shall be </w:t>
      </w:r>
      <w:r w:rsidR="00EA40B4" w:rsidRPr="00474C59">
        <w:rPr>
          <w:spacing w:val="-3"/>
          <w:sz w:val="20"/>
          <w:szCs w:val="20"/>
        </w:rPr>
        <w:t xml:space="preserve">arranged </w:t>
      </w:r>
      <w:r w:rsidR="00EA40B4" w:rsidRPr="00474C59">
        <w:rPr>
          <w:sz w:val="20"/>
          <w:szCs w:val="20"/>
        </w:rPr>
        <w:t xml:space="preserve">by the Supplier, </w:t>
      </w:r>
      <w:r w:rsidR="00EA40B4" w:rsidRPr="00474C59">
        <w:rPr>
          <w:spacing w:val="-3"/>
          <w:sz w:val="20"/>
          <w:szCs w:val="20"/>
        </w:rPr>
        <w:t xml:space="preserve">and </w:t>
      </w:r>
      <w:r w:rsidR="00EA40B4" w:rsidRPr="00474C59">
        <w:rPr>
          <w:sz w:val="20"/>
          <w:szCs w:val="20"/>
        </w:rPr>
        <w:t xml:space="preserve">the </w:t>
      </w:r>
      <w:r w:rsidR="00EA40B4" w:rsidRPr="00474C59">
        <w:rPr>
          <w:spacing w:val="-3"/>
          <w:sz w:val="20"/>
          <w:szCs w:val="20"/>
        </w:rPr>
        <w:t xml:space="preserve">related </w:t>
      </w:r>
      <w:r w:rsidR="00EA40B4" w:rsidRPr="00474C59">
        <w:rPr>
          <w:sz w:val="20"/>
          <w:szCs w:val="20"/>
        </w:rPr>
        <w:t xml:space="preserve">cost </w:t>
      </w:r>
      <w:r w:rsidR="00EA40B4" w:rsidRPr="00474C59">
        <w:rPr>
          <w:spacing w:val="-3"/>
          <w:sz w:val="20"/>
          <w:szCs w:val="20"/>
        </w:rPr>
        <w:t xml:space="preserve">shall </w:t>
      </w:r>
      <w:r w:rsidR="00EA40B4" w:rsidRPr="00474C59">
        <w:rPr>
          <w:sz w:val="20"/>
          <w:szCs w:val="20"/>
        </w:rPr>
        <w:t xml:space="preserve">be  </w:t>
      </w:r>
      <w:r w:rsidR="00EA40B4" w:rsidRPr="00474C59">
        <w:rPr>
          <w:spacing w:val="-3"/>
          <w:sz w:val="20"/>
          <w:szCs w:val="20"/>
        </w:rPr>
        <w:t xml:space="preserve">included  </w:t>
      </w:r>
      <w:r w:rsidR="00EA40B4" w:rsidRPr="00474C59">
        <w:rPr>
          <w:sz w:val="20"/>
          <w:szCs w:val="20"/>
        </w:rPr>
        <w:t xml:space="preserve">in  the </w:t>
      </w:r>
      <w:r w:rsidR="00EA40B4" w:rsidRPr="00474C59">
        <w:rPr>
          <w:spacing w:val="-3"/>
          <w:sz w:val="20"/>
          <w:szCs w:val="20"/>
        </w:rPr>
        <w:t>Contract</w:t>
      </w:r>
      <w:r w:rsidR="00EA40B4" w:rsidRPr="00474C59">
        <w:rPr>
          <w:sz w:val="20"/>
          <w:szCs w:val="20"/>
        </w:rPr>
        <w:t>Price.</w:t>
      </w:r>
    </w:p>
    <w:p w:rsidR="00AD4474" w:rsidRDefault="00AD4474">
      <w:pPr>
        <w:pStyle w:val="BodyText"/>
        <w:spacing w:before="7"/>
      </w:pPr>
    </w:p>
    <w:p w:rsidR="00AD4474" w:rsidRDefault="00194EE8">
      <w:pPr>
        <w:pStyle w:val="Heading1"/>
        <w:numPr>
          <w:ilvl w:val="0"/>
          <w:numId w:val="10"/>
        </w:numPr>
        <w:tabs>
          <w:tab w:val="left" w:pos="719"/>
          <w:tab w:val="left" w:pos="720"/>
        </w:tabs>
        <w:ind w:hanging="501"/>
      </w:pPr>
      <w:bookmarkStart w:id="17" w:name="_TOC_250010"/>
      <w:r>
        <w:rPr>
          <w:spacing w:val="-2"/>
        </w:rPr>
        <w:t>Incidental</w:t>
      </w:r>
      <w:bookmarkEnd w:id="17"/>
      <w:r>
        <w:rPr>
          <w:spacing w:val="-2"/>
        </w:rPr>
        <w:t>Services</w:t>
      </w:r>
    </w:p>
    <w:p w:rsidR="00AD4474" w:rsidRDefault="00AD4474">
      <w:pPr>
        <w:pStyle w:val="BodyText"/>
        <w:spacing w:before="5"/>
        <w:rPr>
          <w:b/>
        </w:rPr>
      </w:pPr>
    </w:p>
    <w:p w:rsidR="009508D4" w:rsidRPr="00474C59" w:rsidRDefault="009508D4" w:rsidP="00EA40B4">
      <w:pPr>
        <w:pStyle w:val="ListParagraph"/>
        <w:numPr>
          <w:ilvl w:val="1"/>
          <w:numId w:val="10"/>
        </w:numPr>
        <w:tabs>
          <w:tab w:val="left" w:pos="1110"/>
        </w:tabs>
        <w:spacing w:line="242" w:lineRule="auto"/>
        <w:ind w:left="1099" w:right="1140" w:hanging="500"/>
        <w:jc w:val="both"/>
        <w:rPr>
          <w:sz w:val="20"/>
          <w:szCs w:val="20"/>
        </w:rPr>
      </w:pPr>
      <w:r w:rsidRPr="00474C59">
        <w:rPr>
          <w:sz w:val="20"/>
          <w:szCs w:val="20"/>
        </w:rPr>
        <w:t xml:space="preserve">The </w:t>
      </w:r>
      <w:r w:rsidRPr="00474C59">
        <w:rPr>
          <w:spacing w:val="-3"/>
          <w:sz w:val="20"/>
          <w:szCs w:val="20"/>
        </w:rPr>
        <w:t xml:space="preserve">supplier may </w:t>
      </w:r>
      <w:r w:rsidRPr="00474C59">
        <w:rPr>
          <w:sz w:val="20"/>
          <w:szCs w:val="20"/>
        </w:rPr>
        <w:t xml:space="preserve">be required to </w:t>
      </w:r>
      <w:r w:rsidRPr="00474C59">
        <w:rPr>
          <w:spacing w:val="-3"/>
          <w:sz w:val="20"/>
          <w:szCs w:val="20"/>
        </w:rPr>
        <w:t xml:space="preserve">provide </w:t>
      </w:r>
      <w:r w:rsidRPr="00474C59">
        <w:rPr>
          <w:sz w:val="20"/>
          <w:szCs w:val="20"/>
        </w:rPr>
        <w:t xml:space="preserve">any or all of the </w:t>
      </w:r>
      <w:r w:rsidRPr="00474C59">
        <w:rPr>
          <w:spacing w:val="-3"/>
          <w:sz w:val="20"/>
          <w:szCs w:val="20"/>
        </w:rPr>
        <w:t xml:space="preserve">following services, including additional services, </w:t>
      </w:r>
      <w:r w:rsidRPr="00474C59">
        <w:rPr>
          <w:sz w:val="20"/>
          <w:szCs w:val="20"/>
        </w:rPr>
        <w:t xml:space="preserve">if any, </w:t>
      </w:r>
      <w:r w:rsidRPr="00474C59">
        <w:rPr>
          <w:spacing w:val="-3"/>
          <w:sz w:val="20"/>
          <w:szCs w:val="20"/>
        </w:rPr>
        <w:t xml:space="preserve">specified </w:t>
      </w:r>
      <w:r w:rsidRPr="00474C59">
        <w:rPr>
          <w:sz w:val="20"/>
          <w:szCs w:val="20"/>
        </w:rPr>
        <w:t>inSCC:</w:t>
      </w:r>
    </w:p>
    <w:p w:rsidR="009508D4" w:rsidRPr="00474C59" w:rsidRDefault="009508D4" w:rsidP="009508D4">
      <w:pPr>
        <w:pStyle w:val="BodyText"/>
        <w:spacing w:before="6"/>
      </w:pPr>
    </w:p>
    <w:p w:rsidR="009508D4" w:rsidRPr="00474C59" w:rsidRDefault="009508D4" w:rsidP="00EA40B4">
      <w:pPr>
        <w:pStyle w:val="ListParagraph"/>
        <w:numPr>
          <w:ilvl w:val="2"/>
          <w:numId w:val="10"/>
        </w:numPr>
        <w:tabs>
          <w:tab w:val="left" w:pos="1519"/>
          <w:tab w:val="left" w:pos="1520"/>
        </w:tabs>
        <w:spacing w:before="1"/>
        <w:ind w:left="1519" w:hanging="421"/>
        <w:rPr>
          <w:sz w:val="20"/>
          <w:szCs w:val="20"/>
        </w:rPr>
      </w:pPr>
      <w:r w:rsidRPr="00474C59">
        <w:rPr>
          <w:spacing w:val="-3"/>
          <w:sz w:val="20"/>
          <w:szCs w:val="20"/>
        </w:rPr>
        <w:t xml:space="preserve">performance </w:t>
      </w:r>
      <w:r w:rsidRPr="00474C59">
        <w:rPr>
          <w:sz w:val="20"/>
          <w:szCs w:val="20"/>
        </w:rPr>
        <w:t>or</w:t>
      </w:r>
      <w:r w:rsidRPr="00474C59">
        <w:rPr>
          <w:spacing w:val="-3"/>
          <w:sz w:val="20"/>
          <w:szCs w:val="20"/>
        </w:rPr>
        <w:t>supervision</w:t>
      </w:r>
      <w:r w:rsidRPr="00474C59">
        <w:rPr>
          <w:sz w:val="20"/>
          <w:szCs w:val="20"/>
        </w:rPr>
        <w:t>ofthe</w:t>
      </w:r>
      <w:r w:rsidRPr="00474C59">
        <w:rPr>
          <w:spacing w:val="-3"/>
          <w:sz w:val="20"/>
          <w:szCs w:val="20"/>
        </w:rPr>
        <w:t>on-site</w:t>
      </w:r>
      <w:r w:rsidRPr="00474C59">
        <w:rPr>
          <w:sz w:val="20"/>
          <w:szCs w:val="20"/>
        </w:rPr>
        <w:t>assemblyand/or</w:t>
      </w:r>
      <w:r w:rsidRPr="00474C59">
        <w:rPr>
          <w:spacing w:val="-3"/>
          <w:sz w:val="20"/>
          <w:szCs w:val="20"/>
        </w:rPr>
        <w:t>start-up</w:t>
      </w:r>
      <w:r w:rsidRPr="00474C59">
        <w:rPr>
          <w:sz w:val="20"/>
          <w:szCs w:val="20"/>
        </w:rPr>
        <w:t>ofthe</w:t>
      </w:r>
      <w:r w:rsidRPr="00474C59">
        <w:rPr>
          <w:spacing w:val="-3"/>
          <w:sz w:val="20"/>
          <w:szCs w:val="20"/>
        </w:rPr>
        <w:t>suppliedGoods;</w:t>
      </w:r>
    </w:p>
    <w:p w:rsidR="009508D4" w:rsidRPr="00474C59" w:rsidRDefault="009508D4" w:rsidP="009508D4">
      <w:pPr>
        <w:pStyle w:val="BodyText"/>
        <w:spacing w:before="7"/>
      </w:pPr>
    </w:p>
    <w:p w:rsidR="009508D4" w:rsidRPr="00474C59" w:rsidRDefault="009508D4" w:rsidP="00EA40B4">
      <w:pPr>
        <w:pStyle w:val="ListParagraph"/>
        <w:numPr>
          <w:ilvl w:val="2"/>
          <w:numId w:val="10"/>
        </w:numPr>
        <w:tabs>
          <w:tab w:val="left" w:pos="1525"/>
        </w:tabs>
        <w:spacing w:before="1"/>
        <w:ind w:left="1524" w:hanging="426"/>
        <w:rPr>
          <w:sz w:val="20"/>
          <w:szCs w:val="20"/>
        </w:rPr>
      </w:pPr>
      <w:r w:rsidRPr="00474C59">
        <w:rPr>
          <w:spacing w:val="-3"/>
          <w:sz w:val="20"/>
          <w:szCs w:val="20"/>
        </w:rPr>
        <w:t>furnishing</w:t>
      </w:r>
      <w:r w:rsidRPr="00474C59">
        <w:rPr>
          <w:sz w:val="20"/>
          <w:szCs w:val="20"/>
        </w:rPr>
        <w:t>oftoolsrequired</w:t>
      </w:r>
      <w:r w:rsidRPr="00474C59">
        <w:rPr>
          <w:spacing w:val="-2"/>
          <w:sz w:val="20"/>
          <w:szCs w:val="20"/>
        </w:rPr>
        <w:t>for</w:t>
      </w:r>
      <w:r w:rsidRPr="00474C59">
        <w:rPr>
          <w:spacing w:val="-3"/>
          <w:sz w:val="20"/>
          <w:szCs w:val="20"/>
        </w:rPr>
        <w:t>assembly</w:t>
      </w:r>
      <w:r w:rsidRPr="00474C59">
        <w:rPr>
          <w:sz w:val="20"/>
          <w:szCs w:val="20"/>
        </w:rPr>
        <w:t>and/or</w:t>
      </w:r>
      <w:r w:rsidRPr="00474C59">
        <w:rPr>
          <w:spacing w:val="-3"/>
          <w:sz w:val="20"/>
          <w:szCs w:val="20"/>
        </w:rPr>
        <w:t>maintenance</w:t>
      </w:r>
      <w:r w:rsidRPr="00474C59">
        <w:rPr>
          <w:sz w:val="20"/>
          <w:szCs w:val="20"/>
        </w:rPr>
        <w:t>ofthe</w:t>
      </w:r>
      <w:r w:rsidRPr="00474C59">
        <w:rPr>
          <w:spacing w:val="-3"/>
          <w:sz w:val="20"/>
          <w:szCs w:val="20"/>
        </w:rPr>
        <w:t>suppliedGoods;</w:t>
      </w:r>
    </w:p>
    <w:p w:rsidR="009508D4" w:rsidRPr="00474C59" w:rsidRDefault="009508D4" w:rsidP="009508D4">
      <w:pPr>
        <w:pStyle w:val="BodyText"/>
        <w:spacing w:before="6"/>
      </w:pPr>
    </w:p>
    <w:p w:rsidR="009508D4" w:rsidRPr="00474C59" w:rsidRDefault="009508D4" w:rsidP="00EA40B4">
      <w:pPr>
        <w:pStyle w:val="ListParagraph"/>
        <w:numPr>
          <w:ilvl w:val="2"/>
          <w:numId w:val="10"/>
        </w:numPr>
        <w:tabs>
          <w:tab w:val="left" w:pos="1519"/>
          <w:tab w:val="left" w:pos="1520"/>
        </w:tabs>
        <w:ind w:left="1519" w:hanging="421"/>
        <w:rPr>
          <w:sz w:val="20"/>
          <w:szCs w:val="20"/>
        </w:rPr>
      </w:pPr>
      <w:r w:rsidRPr="00474C59">
        <w:rPr>
          <w:sz w:val="20"/>
          <w:szCs w:val="20"/>
        </w:rPr>
        <w:t>furnishingofdetailedoperations</w:t>
      </w:r>
      <w:r w:rsidRPr="00474C59">
        <w:rPr>
          <w:spacing w:val="-3"/>
          <w:sz w:val="20"/>
          <w:szCs w:val="20"/>
        </w:rPr>
        <w:t>andmaintenancemanual</w:t>
      </w:r>
      <w:r w:rsidRPr="00474C59">
        <w:rPr>
          <w:spacing w:val="-2"/>
          <w:sz w:val="20"/>
          <w:szCs w:val="20"/>
        </w:rPr>
        <w:t>for</w:t>
      </w:r>
      <w:r w:rsidRPr="00474C59">
        <w:rPr>
          <w:sz w:val="20"/>
          <w:szCs w:val="20"/>
        </w:rPr>
        <w:t>eachappropriateunitofsupplied</w:t>
      </w:r>
      <w:r w:rsidRPr="00474C59">
        <w:rPr>
          <w:spacing w:val="-3"/>
          <w:sz w:val="20"/>
          <w:szCs w:val="20"/>
        </w:rPr>
        <w:t>Goods;</w:t>
      </w:r>
    </w:p>
    <w:p w:rsidR="009508D4" w:rsidRPr="00474C59" w:rsidRDefault="009508D4" w:rsidP="009508D4">
      <w:pPr>
        <w:pStyle w:val="BodyText"/>
        <w:spacing w:before="5"/>
      </w:pPr>
    </w:p>
    <w:p w:rsidR="009508D4" w:rsidRPr="00474C59" w:rsidRDefault="009508D4" w:rsidP="00EA40B4">
      <w:pPr>
        <w:pStyle w:val="ListParagraph"/>
        <w:numPr>
          <w:ilvl w:val="2"/>
          <w:numId w:val="10"/>
        </w:numPr>
        <w:tabs>
          <w:tab w:val="left" w:pos="1530"/>
        </w:tabs>
        <w:spacing w:line="244" w:lineRule="auto"/>
        <w:ind w:left="1519" w:right="1139"/>
        <w:jc w:val="both"/>
        <w:rPr>
          <w:sz w:val="20"/>
          <w:szCs w:val="20"/>
        </w:rPr>
      </w:pPr>
      <w:r w:rsidRPr="00474C59">
        <w:rPr>
          <w:spacing w:val="-3"/>
          <w:sz w:val="20"/>
          <w:szCs w:val="20"/>
        </w:rPr>
        <w:t xml:space="preserve">performance </w:t>
      </w:r>
      <w:r w:rsidRPr="00474C59">
        <w:rPr>
          <w:sz w:val="20"/>
          <w:szCs w:val="20"/>
        </w:rPr>
        <w:t xml:space="preserve">or supervision or </w:t>
      </w:r>
      <w:r w:rsidRPr="00474C59">
        <w:rPr>
          <w:spacing w:val="-3"/>
          <w:sz w:val="20"/>
          <w:szCs w:val="20"/>
        </w:rPr>
        <w:t xml:space="preserve">maintenance </w:t>
      </w:r>
      <w:r w:rsidRPr="00474C59">
        <w:rPr>
          <w:sz w:val="20"/>
          <w:szCs w:val="20"/>
        </w:rPr>
        <w:t xml:space="preserve">and/or </w:t>
      </w:r>
      <w:r w:rsidRPr="00474C59">
        <w:rPr>
          <w:spacing w:val="-3"/>
          <w:sz w:val="20"/>
          <w:szCs w:val="20"/>
        </w:rPr>
        <w:t xml:space="preserve">repair </w:t>
      </w:r>
      <w:r w:rsidRPr="00474C59">
        <w:rPr>
          <w:sz w:val="20"/>
          <w:szCs w:val="20"/>
        </w:rPr>
        <w:t xml:space="preserve">of </w:t>
      </w:r>
      <w:r w:rsidRPr="00474C59">
        <w:rPr>
          <w:spacing w:val="-3"/>
          <w:sz w:val="20"/>
          <w:szCs w:val="20"/>
        </w:rPr>
        <w:t xml:space="preserve">the supplied Goods, </w:t>
      </w:r>
      <w:r w:rsidRPr="00474C59">
        <w:rPr>
          <w:spacing w:val="-2"/>
          <w:sz w:val="20"/>
          <w:szCs w:val="20"/>
        </w:rPr>
        <w:t xml:space="preserve">for </w:t>
      </w:r>
      <w:r w:rsidRPr="00474C59">
        <w:rPr>
          <w:sz w:val="20"/>
          <w:szCs w:val="20"/>
        </w:rPr>
        <w:t xml:space="preserve">a period of </w:t>
      </w:r>
      <w:r w:rsidRPr="00474C59">
        <w:rPr>
          <w:spacing w:val="-4"/>
          <w:sz w:val="20"/>
          <w:szCs w:val="20"/>
        </w:rPr>
        <w:t xml:space="preserve">time </w:t>
      </w:r>
      <w:r w:rsidRPr="00474C59">
        <w:rPr>
          <w:sz w:val="20"/>
          <w:szCs w:val="20"/>
        </w:rPr>
        <w:t xml:space="preserve">agreed by the parties, </w:t>
      </w:r>
      <w:r w:rsidRPr="00474C59">
        <w:rPr>
          <w:spacing w:val="-3"/>
          <w:sz w:val="20"/>
          <w:szCs w:val="20"/>
        </w:rPr>
        <w:t xml:space="preserve">provided </w:t>
      </w:r>
      <w:r w:rsidRPr="00474C59">
        <w:rPr>
          <w:sz w:val="20"/>
          <w:szCs w:val="20"/>
        </w:rPr>
        <w:t xml:space="preserve">that this </w:t>
      </w:r>
      <w:r w:rsidRPr="00474C59">
        <w:rPr>
          <w:spacing w:val="-3"/>
          <w:sz w:val="20"/>
          <w:szCs w:val="20"/>
        </w:rPr>
        <w:t xml:space="preserve">service shall </w:t>
      </w:r>
      <w:r w:rsidRPr="00474C59">
        <w:rPr>
          <w:spacing w:val="-2"/>
          <w:sz w:val="20"/>
          <w:szCs w:val="20"/>
        </w:rPr>
        <w:t xml:space="preserve">not </w:t>
      </w:r>
      <w:r w:rsidRPr="00474C59">
        <w:rPr>
          <w:spacing w:val="-3"/>
          <w:sz w:val="20"/>
          <w:szCs w:val="20"/>
        </w:rPr>
        <w:t xml:space="preserve">relieve </w:t>
      </w:r>
      <w:r w:rsidRPr="00474C59">
        <w:rPr>
          <w:sz w:val="20"/>
          <w:szCs w:val="20"/>
        </w:rPr>
        <w:t xml:space="preserve">the Supplier of any warranty </w:t>
      </w:r>
      <w:r w:rsidRPr="00474C59">
        <w:rPr>
          <w:spacing w:val="-3"/>
          <w:sz w:val="20"/>
          <w:szCs w:val="20"/>
        </w:rPr>
        <w:t>obligations under this Contract;</w:t>
      </w:r>
      <w:r w:rsidRPr="00474C59">
        <w:rPr>
          <w:sz w:val="20"/>
          <w:szCs w:val="20"/>
        </w:rPr>
        <w:t>and</w:t>
      </w:r>
    </w:p>
    <w:p w:rsidR="009508D4" w:rsidRPr="00474C59" w:rsidRDefault="009508D4" w:rsidP="009508D4">
      <w:pPr>
        <w:pStyle w:val="BodyText"/>
        <w:spacing w:before="3"/>
      </w:pPr>
    </w:p>
    <w:p w:rsidR="009508D4" w:rsidRPr="00474C59" w:rsidRDefault="009508D4" w:rsidP="00EA40B4">
      <w:pPr>
        <w:pStyle w:val="ListParagraph"/>
        <w:numPr>
          <w:ilvl w:val="2"/>
          <w:numId w:val="10"/>
        </w:numPr>
        <w:tabs>
          <w:tab w:val="left" w:pos="1520"/>
        </w:tabs>
        <w:spacing w:line="244" w:lineRule="auto"/>
        <w:ind w:left="1519" w:right="1140"/>
        <w:jc w:val="both"/>
        <w:rPr>
          <w:sz w:val="20"/>
          <w:szCs w:val="20"/>
        </w:rPr>
      </w:pPr>
      <w:r w:rsidRPr="00474C59">
        <w:rPr>
          <w:spacing w:val="-3"/>
          <w:sz w:val="20"/>
          <w:szCs w:val="20"/>
        </w:rPr>
        <w:t xml:space="preserve">Training </w:t>
      </w:r>
      <w:r w:rsidRPr="00474C59">
        <w:rPr>
          <w:sz w:val="20"/>
          <w:szCs w:val="20"/>
        </w:rPr>
        <w:t xml:space="preserve">of </w:t>
      </w:r>
      <w:r w:rsidRPr="00474C59">
        <w:rPr>
          <w:spacing w:val="-3"/>
          <w:sz w:val="20"/>
          <w:szCs w:val="20"/>
        </w:rPr>
        <w:t xml:space="preserve">the </w:t>
      </w:r>
      <w:r w:rsidRPr="00474C59">
        <w:rPr>
          <w:sz w:val="20"/>
          <w:szCs w:val="20"/>
        </w:rPr>
        <w:t xml:space="preserve">Purchaser's personnel, at </w:t>
      </w:r>
      <w:r w:rsidRPr="00474C59">
        <w:rPr>
          <w:spacing w:val="-3"/>
          <w:sz w:val="20"/>
          <w:szCs w:val="20"/>
        </w:rPr>
        <w:t xml:space="preserve">the Supplier's </w:t>
      </w:r>
      <w:r w:rsidRPr="00474C59">
        <w:rPr>
          <w:sz w:val="20"/>
          <w:szCs w:val="20"/>
        </w:rPr>
        <w:t xml:space="preserve">plant and/or </w:t>
      </w:r>
      <w:r w:rsidRPr="00474C59">
        <w:rPr>
          <w:spacing w:val="-3"/>
          <w:sz w:val="20"/>
          <w:szCs w:val="20"/>
        </w:rPr>
        <w:t xml:space="preserve">on-site, </w:t>
      </w:r>
      <w:r w:rsidRPr="00474C59">
        <w:rPr>
          <w:sz w:val="20"/>
          <w:szCs w:val="20"/>
        </w:rPr>
        <w:t xml:space="preserve">in </w:t>
      </w:r>
      <w:r w:rsidRPr="00474C59">
        <w:rPr>
          <w:spacing w:val="-3"/>
          <w:sz w:val="20"/>
          <w:szCs w:val="20"/>
        </w:rPr>
        <w:t xml:space="preserve">assembly, start-up, operation, maintenance </w:t>
      </w:r>
      <w:r w:rsidRPr="00474C59">
        <w:rPr>
          <w:sz w:val="20"/>
          <w:szCs w:val="20"/>
        </w:rPr>
        <w:t xml:space="preserve">and/or repair of the </w:t>
      </w:r>
      <w:r w:rsidRPr="00474C59">
        <w:rPr>
          <w:spacing w:val="-3"/>
          <w:sz w:val="20"/>
          <w:szCs w:val="20"/>
        </w:rPr>
        <w:t>suppliedGoods.</w:t>
      </w:r>
    </w:p>
    <w:p w:rsidR="00AD4474" w:rsidRDefault="00AD4474">
      <w:pPr>
        <w:pStyle w:val="BodyText"/>
        <w:spacing w:before="3"/>
      </w:pPr>
    </w:p>
    <w:p w:rsidR="00AD4474" w:rsidRDefault="00194EE8" w:rsidP="009508D4">
      <w:pPr>
        <w:pStyle w:val="ListParagraph"/>
        <w:tabs>
          <w:tab w:val="left" w:pos="720"/>
        </w:tabs>
        <w:ind w:left="719" w:firstLine="0"/>
        <w:rPr>
          <w:sz w:val="20"/>
        </w:rPr>
      </w:pPr>
      <w:r>
        <w:rPr>
          <w:spacing w:val="-1"/>
          <w:sz w:val="20"/>
        </w:rPr>
        <w:t>PriceschargedbytheSupplierforincidentalservices,shallbeincludedintheContractPrice</w:t>
      </w:r>
      <w:r>
        <w:rPr>
          <w:sz w:val="20"/>
        </w:rPr>
        <w:t>fortheGoods.</w:t>
      </w:r>
    </w:p>
    <w:p w:rsidR="00AD4474" w:rsidRDefault="00AD4474">
      <w:pPr>
        <w:pStyle w:val="BodyText"/>
        <w:rPr>
          <w:sz w:val="21"/>
        </w:rPr>
      </w:pPr>
    </w:p>
    <w:p w:rsidR="00AD4474" w:rsidRDefault="00194EE8">
      <w:pPr>
        <w:pStyle w:val="Heading1"/>
        <w:numPr>
          <w:ilvl w:val="0"/>
          <w:numId w:val="10"/>
        </w:numPr>
        <w:tabs>
          <w:tab w:val="left" w:pos="719"/>
          <w:tab w:val="left" w:pos="720"/>
        </w:tabs>
        <w:ind w:hanging="501"/>
      </w:pPr>
      <w:bookmarkStart w:id="18" w:name="_TOC_250009"/>
      <w:r>
        <w:rPr>
          <w:spacing w:val="-1"/>
        </w:rPr>
        <w:t>Spare</w:t>
      </w:r>
      <w:bookmarkEnd w:id="18"/>
      <w:r>
        <w:rPr>
          <w:spacing w:val="-1"/>
        </w:rPr>
        <w:t>Parts</w:t>
      </w:r>
    </w:p>
    <w:p w:rsidR="00AD4474" w:rsidRDefault="00AD4474">
      <w:pPr>
        <w:pStyle w:val="BodyText"/>
        <w:spacing w:before="5"/>
        <w:rPr>
          <w:b/>
        </w:rPr>
      </w:pPr>
    </w:p>
    <w:p w:rsidR="00AD4474" w:rsidRDefault="00194EE8">
      <w:pPr>
        <w:pStyle w:val="ListParagraph"/>
        <w:numPr>
          <w:ilvl w:val="1"/>
          <w:numId w:val="10"/>
        </w:numPr>
        <w:tabs>
          <w:tab w:val="left" w:pos="720"/>
        </w:tabs>
        <w:spacing w:line="244" w:lineRule="auto"/>
        <w:ind w:right="214"/>
        <w:jc w:val="both"/>
        <w:rPr>
          <w:sz w:val="20"/>
        </w:rPr>
      </w:pPr>
      <w:r>
        <w:rPr>
          <w:sz w:val="20"/>
        </w:rPr>
        <w:t>As specified in the SCC, the Supplier may be required to provide , notifications, and information pertaining tosparepartsmanufacturedordistributedbytheSupplier,suchsparepartsasthePurchasermayelecttopurchase</w:t>
      </w:r>
      <w:r>
        <w:rPr>
          <w:spacing w:val="-1"/>
          <w:sz w:val="20"/>
        </w:rPr>
        <w:t>fromtheSupplier,providingthatthiselectionshallnotrelievetheSupplierofanywarranty</w:t>
      </w:r>
      <w:r>
        <w:rPr>
          <w:sz w:val="20"/>
        </w:rPr>
        <w:t>obligationsundertheContract;and</w:t>
      </w:r>
    </w:p>
    <w:p w:rsidR="00AD4474" w:rsidRDefault="00AD4474">
      <w:pPr>
        <w:pStyle w:val="BodyText"/>
        <w:spacing w:before="2"/>
      </w:pPr>
    </w:p>
    <w:p w:rsidR="00AD4474" w:rsidRDefault="00194EE8">
      <w:pPr>
        <w:pStyle w:val="ListParagraph"/>
        <w:numPr>
          <w:ilvl w:val="1"/>
          <w:numId w:val="10"/>
        </w:numPr>
        <w:tabs>
          <w:tab w:val="left" w:pos="760"/>
        </w:tabs>
        <w:spacing w:line="244" w:lineRule="auto"/>
        <w:ind w:left="759" w:right="218" w:hanging="540"/>
        <w:jc w:val="both"/>
        <w:rPr>
          <w:sz w:val="20"/>
        </w:rPr>
      </w:pPr>
      <w:r>
        <w:rPr>
          <w:sz w:val="20"/>
        </w:rPr>
        <w:t>The Supplier shall carry sufficient inventories to assure ex-stock supply of consumable spares for the Goods,such as gaskets, plugs, washers, belts etc. Other spare parts and components shall be supplied as promptly aspossiblebutinanycasewithin3monthsofplacementoforder.</w:t>
      </w:r>
    </w:p>
    <w:p w:rsidR="00AD4474" w:rsidRDefault="00AD4474">
      <w:pPr>
        <w:pStyle w:val="BodyText"/>
        <w:spacing w:before="6"/>
      </w:pPr>
    </w:p>
    <w:p w:rsidR="00AD4474" w:rsidRDefault="00194EE8">
      <w:pPr>
        <w:pStyle w:val="Heading1"/>
        <w:numPr>
          <w:ilvl w:val="0"/>
          <w:numId w:val="10"/>
        </w:numPr>
        <w:tabs>
          <w:tab w:val="left" w:pos="719"/>
          <w:tab w:val="left" w:pos="720"/>
        </w:tabs>
        <w:ind w:hanging="501"/>
      </w:pPr>
      <w:bookmarkStart w:id="19" w:name="_TOC_250008"/>
      <w:bookmarkEnd w:id="19"/>
      <w:r>
        <w:t>Warranty</w:t>
      </w:r>
    </w:p>
    <w:p w:rsidR="00AD4474" w:rsidRDefault="00AD4474">
      <w:pPr>
        <w:pStyle w:val="BodyText"/>
        <w:spacing w:before="6"/>
        <w:rPr>
          <w:b/>
        </w:rPr>
      </w:pPr>
    </w:p>
    <w:p w:rsidR="009508D4" w:rsidRPr="00474C59" w:rsidRDefault="009508D4" w:rsidP="00EA40B4">
      <w:pPr>
        <w:pStyle w:val="ListParagraph"/>
        <w:numPr>
          <w:ilvl w:val="1"/>
          <w:numId w:val="10"/>
        </w:numPr>
        <w:tabs>
          <w:tab w:val="left" w:pos="1105"/>
        </w:tabs>
        <w:spacing w:before="1" w:line="244" w:lineRule="auto"/>
        <w:ind w:left="1099" w:right="1135" w:hanging="500"/>
        <w:jc w:val="both"/>
        <w:rPr>
          <w:sz w:val="20"/>
          <w:szCs w:val="20"/>
        </w:rPr>
      </w:pPr>
      <w:r w:rsidRPr="00474C59">
        <w:rPr>
          <w:sz w:val="20"/>
          <w:szCs w:val="20"/>
        </w:rPr>
        <w:t>TheSupplierwarrantsthat</w:t>
      </w:r>
      <w:r w:rsidRPr="00474C59">
        <w:rPr>
          <w:spacing w:val="-3"/>
          <w:sz w:val="20"/>
          <w:szCs w:val="20"/>
        </w:rPr>
        <w:t>the</w:t>
      </w:r>
      <w:r w:rsidRPr="00474C59">
        <w:rPr>
          <w:sz w:val="20"/>
          <w:szCs w:val="20"/>
        </w:rPr>
        <w:t>Goodssupplied</w:t>
      </w:r>
      <w:r w:rsidRPr="00474C59">
        <w:rPr>
          <w:spacing w:val="-3"/>
          <w:sz w:val="20"/>
          <w:szCs w:val="20"/>
        </w:rPr>
        <w:t>under</w:t>
      </w:r>
      <w:r w:rsidRPr="00474C59">
        <w:rPr>
          <w:sz w:val="20"/>
          <w:szCs w:val="20"/>
        </w:rPr>
        <w:t>this</w:t>
      </w:r>
      <w:r w:rsidRPr="00474C59">
        <w:rPr>
          <w:spacing w:val="-3"/>
          <w:sz w:val="20"/>
          <w:szCs w:val="20"/>
        </w:rPr>
        <w:t>Contract</w:t>
      </w:r>
      <w:r w:rsidRPr="00474C59">
        <w:rPr>
          <w:sz w:val="20"/>
          <w:szCs w:val="20"/>
        </w:rPr>
        <w:t>arenew,</w:t>
      </w:r>
      <w:r w:rsidRPr="00474C59">
        <w:rPr>
          <w:spacing w:val="-3"/>
          <w:sz w:val="20"/>
          <w:szCs w:val="20"/>
        </w:rPr>
        <w:t xml:space="preserve">unused, </w:t>
      </w:r>
      <w:r w:rsidRPr="00474C59">
        <w:rPr>
          <w:sz w:val="20"/>
          <w:szCs w:val="20"/>
        </w:rPr>
        <w:t>ofthe</w:t>
      </w:r>
      <w:r w:rsidRPr="00474C59">
        <w:rPr>
          <w:spacing w:val="-3"/>
          <w:sz w:val="20"/>
          <w:szCs w:val="20"/>
        </w:rPr>
        <w:t xml:space="preserve"> most</w:t>
      </w:r>
      <w:r w:rsidRPr="00474C59">
        <w:rPr>
          <w:sz w:val="20"/>
          <w:szCs w:val="20"/>
        </w:rPr>
        <w:t xml:space="preserve">recentorcurrent </w:t>
      </w:r>
      <w:r w:rsidRPr="00474C59">
        <w:rPr>
          <w:spacing w:val="-3"/>
          <w:sz w:val="20"/>
          <w:szCs w:val="20"/>
        </w:rPr>
        <w:t xml:space="preserve">models </w:t>
      </w:r>
      <w:r w:rsidRPr="00474C59">
        <w:rPr>
          <w:sz w:val="20"/>
          <w:szCs w:val="20"/>
        </w:rPr>
        <w:t xml:space="preserve">and that they incorporate all recent </w:t>
      </w:r>
      <w:r w:rsidRPr="00474C59">
        <w:rPr>
          <w:spacing w:val="-3"/>
          <w:sz w:val="20"/>
          <w:szCs w:val="20"/>
        </w:rPr>
        <w:t xml:space="preserve">improvements </w:t>
      </w:r>
      <w:r w:rsidRPr="00474C59">
        <w:rPr>
          <w:sz w:val="20"/>
          <w:szCs w:val="20"/>
        </w:rPr>
        <w:t xml:space="preserve">in </w:t>
      </w:r>
      <w:r w:rsidRPr="00474C59">
        <w:rPr>
          <w:spacing w:val="-2"/>
          <w:sz w:val="20"/>
          <w:szCs w:val="20"/>
        </w:rPr>
        <w:t xml:space="preserve">design </w:t>
      </w:r>
      <w:r w:rsidRPr="00474C59">
        <w:rPr>
          <w:spacing w:val="-3"/>
          <w:sz w:val="20"/>
          <w:szCs w:val="20"/>
        </w:rPr>
        <w:t xml:space="preserve">and materials </w:t>
      </w:r>
      <w:r w:rsidRPr="00474C59">
        <w:rPr>
          <w:spacing w:val="-2"/>
          <w:sz w:val="20"/>
          <w:szCs w:val="20"/>
        </w:rPr>
        <w:t xml:space="preserve">unless </w:t>
      </w:r>
      <w:r w:rsidRPr="00474C59">
        <w:rPr>
          <w:sz w:val="20"/>
          <w:szCs w:val="20"/>
        </w:rPr>
        <w:t xml:space="preserve">provided otherwise in </w:t>
      </w:r>
      <w:r w:rsidRPr="00474C59">
        <w:rPr>
          <w:spacing w:val="-3"/>
          <w:sz w:val="20"/>
          <w:szCs w:val="20"/>
        </w:rPr>
        <w:t xml:space="preserve">the Contract. </w:t>
      </w:r>
      <w:r w:rsidRPr="00474C59">
        <w:rPr>
          <w:sz w:val="20"/>
          <w:szCs w:val="20"/>
        </w:rPr>
        <w:t xml:space="preserve">The Supplier </w:t>
      </w:r>
      <w:r w:rsidRPr="00474C59">
        <w:rPr>
          <w:spacing w:val="-3"/>
          <w:sz w:val="20"/>
          <w:szCs w:val="20"/>
        </w:rPr>
        <w:t xml:space="preserve">further warrants </w:t>
      </w:r>
      <w:r w:rsidRPr="00474C59">
        <w:rPr>
          <w:sz w:val="20"/>
          <w:szCs w:val="20"/>
        </w:rPr>
        <w:t xml:space="preserve">that all Goods </w:t>
      </w:r>
      <w:r w:rsidRPr="00474C59">
        <w:rPr>
          <w:spacing w:val="-3"/>
          <w:sz w:val="20"/>
          <w:szCs w:val="20"/>
        </w:rPr>
        <w:t xml:space="preserve">supplied under </w:t>
      </w:r>
      <w:r w:rsidRPr="00474C59">
        <w:rPr>
          <w:sz w:val="20"/>
          <w:szCs w:val="20"/>
        </w:rPr>
        <w:t xml:space="preserve">this Contract </w:t>
      </w:r>
      <w:r w:rsidRPr="00474C59">
        <w:rPr>
          <w:spacing w:val="-3"/>
          <w:sz w:val="20"/>
          <w:szCs w:val="20"/>
        </w:rPr>
        <w:t xml:space="preserve">shall </w:t>
      </w:r>
      <w:r w:rsidRPr="00474C59">
        <w:rPr>
          <w:sz w:val="20"/>
          <w:szCs w:val="20"/>
        </w:rPr>
        <w:t xml:space="preserve">have no defect arising from design, </w:t>
      </w:r>
      <w:r w:rsidRPr="00474C59">
        <w:rPr>
          <w:spacing w:val="-3"/>
          <w:sz w:val="20"/>
          <w:szCs w:val="20"/>
        </w:rPr>
        <w:t xml:space="preserve">materials </w:t>
      </w:r>
      <w:r w:rsidRPr="00474C59">
        <w:rPr>
          <w:sz w:val="20"/>
          <w:szCs w:val="20"/>
        </w:rPr>
        <w:t xml:space="preserve">or </w:t>
      </w:r>
      <w:r w:rsidRPr="00474C59">
        <w:rPr>
          <w:spacing w:val="-3"/>
          <w:sz w:val="20"/>
          <w:szCs w:val="20"/>
        </w:rPr>
        <w:t xml:space="preserve">workmanship </w:t>
      </w:r>
      <w:r w:rsidRPr="00474C59">
        <w:rPr>
          <w:sz w:val="20"/>
          <w:szCs w:val="20"/>
        </w:rPr>
        <w:t xml:space="preserve">(except when the design and/or </w:t>
      </w:r>
      <w:r w:rsidRPr="00474C59">
        <w:rPr>
          <w:spacing w:val="-3"/>
          <w:sz w:val="20"/>
          <w:szCs w:val="20"/>
        </w:rPr>
        <w:t xml:space="preserve">material </w:t>
      </w:r>
      <w:r w:rsidRPr="00474C59">
        <w:rPr>
          <w:sz w:val="20"/>
          <w:szCs w:val="20"/>
        </w:rPr>
        <w:t xml:space="preserve">is </w:t>
      </w:r>
      <w:r w:rsidRPr="00474C59">
        <w:rPr>
          <w:spacing w:val="-3"/>
          <w:sz w:val="20"/>
          <w:szCs w:val="20"/>
        </w:rPr>
        <w:t xml:space="preserve">required </w:t>
      </w:r>
      <w:r w:rsidRPr="00474C59">
        <w:rPr>
          <w:sz w:val="20"/>
          <w:szCs w:val="20"/>
        </w:rPr>
        <w:t>by the Purchaser's</w:t>
      </w:r>
      <w:r w:rsidRPr="00474C59">
        <w:rPr>
          <w:spacing w:val="-3"/>
          <w:sz w:val="20"/>
          <w:szCs w:val="20"/>
        </w:rPr>
        <w:t xml:space="preserve">Specifications) </w:t>
      </w:r>
      <w:r w:rsidRPr="00474C59">
        <w:rPr>
          <w:sz w:val="20"/>
          <w:szCs w:val="20"/>
        </w:rPr>
        <w:t>orfromanyactor</w:t>
      </w:r>
      <w:r w:rsidRPr="00474C59">
        <w:rPr>
          <w:spacing w:val="-3"/>
          <w:sz w:val="20"/>
          <w:szCs w:val="20"/>
        </w:rPr>
        <w:t xml:space="preserve"> omission</w:t>
      </w:r>
      <w:r w:rsidRPr="00474C59">
        <w:rPr>
          <w:sz w:val="20"/>
          <w:szCs w:val="20"/>
        </w:rPr>
        <w:t>ofthe</w:t>
      </w:r>
      <w:r w:rsidRPr="00474C59">
        <w:rPr>
          <w:spacing w:val="-3"/>
          <w:sz w:val="20"/>
          <w:szCs w:val="20"/>
        </w:rPr>
        <w:t>Supplier, thatmay</w:t>
      </w:r>
      <w:r w:rsidRPr="00474C59">
        <w:rPr>
          <w:sz w:val="20"/>
          <w:szCs w:val="20"/>
        </w:rPr>
        <w:t>developunder</w:t>
      </w:r>
      <w:r w:rsidRPr="00474C59">
        <w:rPr>
          <w:spacing w:val="-3"/>
          <w:sz w:val="20"/>
          <w:szCs w:val="20"/>
        </w:rPr>
        <w:t xml:space="preserve"> normal</w:t>
      </w:r>
      <w:r w:rsidRPr="00474C59">
        <w:rPr>
          <w:spacing w:val="-2"/>
          <w:sz w:val="20"/>
          <w:szCs w:val="20"/>
        </w:rPr>
        <w:t>use</w:t>
      </w:r>
      <w:r w:rsidRPr="00474C59">
        <w:rPr>
          <w:sz w:val="20"/>
          <w:szCs w:val="20"/>
        </w:rPr>
        <w:t xml:space="preserve">ofthe </w:t>
      </w:r>
      <w:r w:rsidRPr="00474C59">
        <w:rPr>
          <w:spacing w:val="-3"/>
          <w:sz w:val="20"/>
          <w:szCs w:val="20"/>
        </w:rPr>
        <w:t>supplied</w:t>
      </w:r>
      <w:r w:rsidRPr="00474C59">
        <w:rPr>
          <w:sz w:val="20"/>
          <w:szCs w:val="20"/>
        </w:rPr>
        <w:t>Goodsintheconditionsprevailinginthecountryoffinaldestination.</w:t>
      </w:r>
    </w:p>
    <w:p w:rsidR="009508D4" w:rsidRPr="00474C59" w:rsidRDefault="009508D4" w:rsidP="009508D4">
      <w:pPr>
        <w:pStyle w:val="BodyText"/>
      </w:pPr>
    </w:p>
    <w:p w:rsidR="009508D4" w:rsidRPr="00474C59" w:rsidRDefault="009508D4" w:rsidP="00EA40B4">
      <w:pPr>
        <w:pStyle w:val="ListParagraph"/>
        <w:numPr>
          <w:ilvl w:val="1"/>
          <w:numId w:val="10"/>
        </w:numPr>
        <w:tabs>
          <w:tab w:val="left" w:pos="1117"/>
        </w:tabs>
        <w:spacing w:line="242" w:lineRule="auto"/>
        <w:ind w:left="1140" w:right="1139" w:hanging="540"/>
        <w:jc w:val="both"/>
        <w:rPr>
          <w:sz w:val="20"/>
          <w:szCs w:val="20"/>
        </w:rPr>
      </w:pPr>
      <w:r w:rsidRPr="00474C59">
        <w:rPr>
          <w:sz w:val="20"/>
          <w:szCs w:val="20"/>
        </w:rPr>
        <w:t xml:space="preserve">This warranty shall </w:t>
      </w:r>
      <w:r w:rsidRPr="00474C59">
        <w:rPr>
          <w:spacing w:val="-2"/>
          <w:sz w:val="20"/>
          <w:szCs w:val="20"/>
        </w:rPr>
        <w:t xml:space="preserve">remain </w:t>
      </w:r>
      <w:r w:rsidRPr="00474C59">
        <w:rPr>
          <w:spacing w:val="-3"/>
          <w:sz w:val="20"/>
          <w:szCs w:val="20"/>
        </w:rPr>
        <w:t xml:space="preserve">valid </w:t>
      </w:r>
      <w:r w:rsidRPr="00474C59">
        <w:rPr>
          <w:spacing w:val="-2"/>
          <w:sz w:val="20"/>
          <w:szCs w:val="20"/>
        </w:rPr>
        <w:t xml:space="preserve">for </w:t>
      </w:r>
      <w:r w:rsidRPr="00474C59">
        <w:rPr>
          <w:b/>
          <w:i/>
          <w:sz w:val="20"/>
          <w:szCs w:val="20"/>
        </w:rPr>
        <w:t xml:space="preserve">12 </w:t>
      </w:r>
      <w:r w:rsidRPr="00474C59">
        <w:rPr>
          <w:b/>
          <w:i/>
          <w:spacing w:val="-3"/>
          <w:sz w:val="20"/>
          <w:szCs w:val="20"/>
        </w:rPr>
        <w:t xml:space="preserve">months </w:t>
      </w:r>
      <w:r w:rsidRPr="00474C59">
        <w:rPr>
          <w:spacing w:val="-3"/>
          <w:sz w:val="20"/>
          <w:szCs w:val="20"/>
        </w:rPr>
        <w:t xml:space="preserve">after the </w:t>
      </w:r>
      <w:r w:rsidRPr="00474C59">
        <w:rPr>
          <w:sz w:val="20"/>
          <w:szCs w:val="20"/>
        </w:rPr>
        <w:t xml:space="preserve">Goods or any portion thereof as the </w:t>
      </w:r>
      <w:r w:rsidRPr="00474C59">
        <w:rPr>
          <w:spacing w:val="-3"/>
          <w:sz w:val="20"/>
          <w:szCs w:val="20"/>
        </w:rPr>
        <w:t xml:space="preserve">case may </w:t>
      </w:r>
      <w:r w:rsidRPr="00474C59">
        <w:rPr>
          <w:sz w:val="20"/>
          <w:szCs w:val="20"/>
        </w:rPr>
        <w:t xml:space="preserve">be, have been delivered to and accepted at </w:t>
      </w:r>
      <w:r w:rsidRPr="00474C59">
        <w:rPr>
          <w:spacing w:val="-3"/>
          <w:sz w:val="20"/>
          <w:szCs w:val="20"/>
        </w:rPr>
        <w:t xml:space="preserve">the </w:t>
      </w:r>
      <w:r w:rsidRPr="00474C59">
        <w:rPr>
          <w:sz w:val="20"/>
          <w:szCs w:val="20"/>
        </w:rPr>
        <w:t xml:space="preserve">final destination indicated in the </w:t>
      </w:r>
      <w:r w:rsidRPr="00474C59">
        <w:rPr>
          <w:spacing w:val="-3"/>
          <w:sz w:val="20"/>
          <w:szCs w:val="20"/>
        </w:rPr>
        <w:t xml:space="preserve">Contract, </w:t>
      </w:r>
      <w:r w:rsidRPr="00474C59">
        <w:rPr>
          <w:sz w:val="20"/>
          <w:szCs w:val="20"/>
        </w:rPr>
        <w:t xml:space="preserve">or </w:t>
      </w:r>
      <w:r w:rsidRPr="00474C59">
        <w:rPr>
          <w:spacing w:val="-2"/>
          <w:sz w:val="20"/>
          <w:szCs w:val="20"/>
        </w:rPr>
        <w:t xml:space="preserve">for </w:t>
      </w:r>
      <w:r w:rsidRPr="00474C59">
        <w:rPr>
          <w:sz w:val="20"/>
          <w:szCs w:val="20"/>
        </w:rPr>
        <w:t xml:space="preserve">15 </w:t>
      </w:r>
      <w:r w:rsidRPr="00474C59">
        <w:rPr>
          <w:spacing w:val="-3"/>
          <w:sz w:val="20"/>
          <w:szCs w:val="20"/>
        </w:rPr>
        <w:t xml:space="preserve">months </w:t>
      </w:r>
      <w:r w:rsidRPr="00474C59">
        <w:rPr>
          <w:sz w:val="20"/>
          <w:szCs w:val="20"/>
        </w:rPr>
        <w:t xml:space="preserve">after the date of </w:t>
      </w:r>
      <w:r w:rsidRPr="00474C59">
        <w:rPr>
          <w:spacing w:val="-3"/>
          <w:sz w:val="20"/>
          <w:szCs w:val="20"/>
        </w:rPr>
        <w:t xml:space="preserve">shipment </w:t>
      </w:r>
      <w:r w:rsidRPr="00474C59">
        <w:rPr>
          <w:sz w:val="20"/>
          <w:szCs w:val="20"/>
        </w:rPr>
        <w:t xml:space="preserve">from </w:t>
      </w:r>
      <w:r w:rsidRPr="00474C59">
        <w:rPr>
          <w:spacing w:val="-3"/>
          <w:sz w:val="20"/>
          <w:szCs w:val="20"/>
        </w:rPr>
        <w:t xml:space="preserve">the </w:t>
      </w:r>
      <w:r w:rsidRPr="00474C59">
        <w:rPr>
          <w:sz w:val="20"/>
          <w:szCs w:val="20"/>
        </w:rPr>
        <w:t xml:space="preserve">place of loading whichever period concludes earlier. The </w:t>
      </w:r>
      <w:r w:rsidRPr="00474C59">
        <w:rPr>
          <w:spacing w:val="-3"/>
          <w:sz w:val="20"/>
          <w:szCs w:val="20"/>
        </w:rPr>
        <w:t xml:space="preserve">Supplier </w:t>
      </w:r>
      <w:r w:rsidRPr="00474C59">
        <w:rPr>
          <w:sz w:val="20"/>
          <w:szCs w:val="20"/>
        </w:rPr>
        <w:t xml:space="preserve">shall, in </w:t>
      </w:r>
      <w:r w:rsidRPr="00474C59">
        <w:rPr>
          <w:spacing w:val="-3"/>
          <w:sz w:val="20"/>
          <w:szCs w:val="20"/>
        </w:rPr>
        <w:t xml:space="preserve">addition, comply with </w:t>
      </w:r>
      <w:r w:rsidRPr="00474C59">
        <w:rPr>
          <w:sz w:val="20"/>
          <w:szCs w:val="20"/>
        </w:rPr>
        <w:t xml:space="preserve">the performance </w:t>
      </w:r>
      <w:r w:rsidRPr="00474C59">
        <w:rPr>
          <w:spacing w:val="-3"/>
          <w:sz w:val="20"/>
          <w:szCs w:val="20"/>
        </w:rPr>
        <w:t xml:space="preserve">and/or consumption </w:t>
      </w:r>
      <w:r w:rsidRPr="00474C59">
        <w:rPr>
          <w:sz w:val="20"/>
          <w:szCs w:val="20"/>
        </w:rPr>
        <w:t xml:space="preserve">guarantees </w:t>
      </w:r>
      <w:r w:rsidRPr="00474C59">
        <w:rPr>
          <w:spacing w:val="-3"/>
          <w:sz w:val="20"/>
          <w:szCs w:val="20"/>
        </w:rPr>
        <w:t xml:space="preserve">specified under </w:t>
      </w:r>
      <w:r w:rsidRPr="00474C59">
        <w:rPr>
          <w:sz w:val="20"/>
          <w:szCs w:val="20"/>
        </w:rPr>
        <w:t xml:space="preserve">the Contract. If for reasons attributable to the Supplier, these guarantees are not attained in whole or in part, the Supplier </w:t>
      </w:r>
      <w:r w:rsidRPr="00474C59">
        <w:rPr>
          <w:spacing w:val="-3"/>
          <w:sz w:val="20"/>
          <w:szCs w:val="20"/>
        </w:rPr>
        <w:t xml:space="preserve">shall </w:t>
      </w:r>
      <w:r w:rsidRPr="00474C59">
        <w:rPr>
          <w:sz w:val="20"/>
          <w:szCs w:val="20"/>
        </w:rPr>
        <w:t xml:space="preserve">at its </w:t>
      </w:r>
      <w:r w:rsidRPr="00474C59">
        <w:rPr>
          <w:spacing w:val="-3"/>
          <w:sz w:val="20"/>
          <w:szCs w:val="20"/>
        </w:rPr>
        <w:t>discretioneither:</w:t>
      </w:r>
    </w:p>
    <w:p w:rsidR="009508D4" w:rsidRPr="00474C59" w:rsidRDefault="009508D4" w:rsidP="009508D4">
      <w:pPr>
        <w:pStyle w:val="BodyText"/>
        <w:spacing w:before="9"/>
      </w:pPr>
    </w:p>
    <w:p w:rsidR="009508D4" w:rsidRPr="00474C59" w:rsidRDefault="009508D4" w:rsidP="00EA40B4">
      <w:pPr>
        <w:pStyle w:val="ListParagraph"/>
        <w:numPr>
          <w:ilvl w:val="2"/>
          <w:numId w:val="10"/>
        </w:numPr>
        <w:tabs>
          <w:tab w:val="left" w:pos="1520"/>
        </w:tabs>
        <w:spacing w:line="244" w:lineRule="auto"/>
        <w:ind w:left="1536" w:right="1136" w:hanging="557"/>
        <w:jc w:val="both"/>
        <w:rPr>
          <w:sz w:val="20"/>
          <w:szCs w:val="20"/>
        </w:rPr>
      </w:pPr>
      <w:r w:rsidRPr="00474C59">
        <w:rPr>
          <w:spacing w:val="-4"/>
          <w:sz w:val="20"/>
          <w:szCs w:val="20"/>
        </w:rPr>
        <w:t>make</w:t>
      </w:r>
      <w:r w:rsidRPr="00474C59">
        <w:rPr>
          <w:sz w:val="20"/>
          <w:szCs w:val="20"/>
        </w:rPr>
        <w:t>suchchanges,</w:t>
      </w:r>
      <w:r w:rsidRPr="00474C59">
        <w:rPr>
          <w:spacing w:val="-3"/>
          <w:sz w:val="20"/>
          <w:szCs w:val="20"/>
        </w:rPr>
        <w:t>modifications,</w:t>
      </w:r>
      <w:r w:rsidRPr="00474C59">
        <w:rPr>
          <w:sz w:val="20"/>
          <w:szCs w:val="20"/>
        </w:rPr>
        <w:t>and/oradditionstotheGoodsoranypartthereofas</w:t>
      </w:r>
      <w:r w:rsidRPr="00474C59">
        <w:rPr>
          <w:spacing w:val="-3"/>
          <w:sz w:val="20"/>
          <w:szCs w:val="20"/>
        </w:rPr>
        <w:t>may</w:t>
      </w:r>
      <w:r w:rsidRPr="00474C59">
        <w:rPr>
          <w:sz w:val="20"/>
          <w:szCs w:val="20"/>
        </w:rPr>
        <w:t xml:space="preserve">benecessaryin order to </w:t>
      </w:r>
      <w:r w:rsidRPr="00474C59">
        <w:rPr>
          <w:spacing w:val="-3"/>
          <w:sz w:val="20"/>
          <w:szCs w:val="20"/>
        </w:rPr>
        <w:t xml:space="preserve">attain the contractual guarantees specified </w:t>
      </w:r>
      <w:r w:rsidRPr="00474C59">
        <w:rPr>
          <w:sz w:val="20"/>
          <w:szCs w:val="20"/>
        </w:rPr>
        <w:t xml:space="preserve">in </w:t>
      </w:r>
      <w:r w:rsidRPr="00474C59">
        <w:rPr>
          <w:spacing w:val="-3"/>
          <w:sz w:val="20"/>
          <w:szCs w:val="20"/>
        </w:rPr>
        <w:t xml:space="preserve">the </w:t>
      </w:r>
      <w:r w:rsidRPr="00474C59">
        <w:rPr>
          <w:sz w:val="20"/>
          <w:szCs w:val="20"/>
        </w:rPr>
        <w:t xml:space="preserve">Contract at its own cost and expense and to carry </w:t>
      </w:r>
      <w:r w:rsidRPr="00474C59">
        <w:rPr>
          <w:spacing w:val="-2"/>
          <w:sz w:val="20"/>
          <w:szCs w:val="20"/>
        </w:rPr>
        <w:t xml:space="preserve">out </w:t>
      </w:r>
      <w:r w:rsidRPr="00474C59">
        <w:rPr>
          <w:sz w:val="20"/>
          <w:szCs w:val="20"/>
        </w:rPr>
        <w:t xml:space="preserve">further </w:t>
      </w:r>
      <w:r w:rsidRPr="00474C59">
        <w:rPr>
          <w:spacing w:val="-3"/>
          <w:sz w:val="20"/>
          <w:szCs w:val="20"/>
        </w:rPr>
        <w:t xml:space="preserve">performance </w:t>
      </w:r>
      <w:r w:rsidRPr="00474C59">
        <w:rPr>
          <w:sz w:val="20"/>
          <w:szCs w:val="20"/>
        </w:rPr>
        <w:t xml:space="preserve">tests in accordance </w:t>
      </w:r>
      <w:r w:rsidRPr="00474C59">
        <w:rPr>
          <w:spacing w:val="-3"/>
          <w:sz w:val="20"/>
          <w:szCs w:val="20"/>
        </w:rPr>
        <w:t xml:space="preserve">with </w:t>
      </w:r>
      <w:r w:rsidRPr="00474C59">
        <w:rPr>
          <w:sz w:val="20"/>
          <w:szCs w:val="20"/>
        </w:rPr>
        <w:t>SCC Clause 2;</w:t>
      </w:r>
      <w:r w:rsidRPr="00474C59">
        <w:rPr>
          <w:spacing w:val="-3"/>
          <w:sz w:val="20"/>
          <w:szCs w:val="20"/>
        </w:rPr>
        <w:t>OR</w:t>
      </w:r>
    </w:p>
    <w:p w:rsidR="009508D4" w:rsidRPr="00474C59" w:rsidRDefault="009508D4" w:rsidP="00EA40B4">
      <w:pPr>
        <w:pStyle w:val="ListParagraph"/>
        <w:numPr>
          <w:ilvl w:val="2"/>
          <w:numId w:val="10"/>
        </w:numPr>
        <w:tabs>
          <w:tab w:val="left" w:pos="1520"/>
        </w:tabs>
        <w:spacing w:before="2" w:line="242" w:lineRule="auto"/>
        <w:ind w:left="1536" w:right="1138" w:hanging="557"/>
        <w:jc w:val="both"/>
        <w:rPr>
          <w:sz w:val="20"/>
          <w:szCs w:val="20"/>
        </w:rPr>
      </w:pPr>
      <w:r w:rsidRPr="00474C59">
        <w:rPr>
          <w:sz w:val="20"/>
          <w:szCs w:val="20"/>
        </w:rPr>
        <w:t xml:space="preserve">pay </w:t>
      </w:r>
      <w:r w:rsidRPr="00474C59">
        <w:rPr>
          <w:spacing w:val="-3"/>
          <w:sz w:val="20"/>
          <w:szCs w:val="20"/>
        </w:rPr>
        <w:t xml:space="preserve">liquidated damages </w:t>
      </w:r>
      <w:r w:rsidRPr="00474C59">
        <w:rPr>
          <w:sz w:val="20"/>
          <w:szCs w:val="20"/>
        </w:rPr>
        <w:t xml:space="preserve">to </w:t>
      </w:r>
      <w:r w:rsidRPr="00474C59">
        <w:rPr>
          <w:spacing w:val="-3"/>
          <w:sz w:val="20"/>
          <w:szCs w:val="20"/>
        </w:rPr>
        <w:t xml:space="preserve">the </w:t>
      </w:r>
      <w:r w:rsidRPr="00474C59">
        <w:rPr>
          <w:sz w:val="20"/>
          <w:szCs w:val="20"/>
        </w:rPr>
        <w:t xml:space="preserve">Purchaser </w:t>
      </w:r>
      <w:r w:rsidRPr="00474C59">
        <w:rPr>
          <w:spacing w:val="-3"/>
          <w:sz w:val="20"/>
          <w:szCs w:val="20"/>
        </w:rPr>
        <w:t xml:space="preserve">with </w:t>
      </w:r>
      <w:r w:rsidRPr="00474C59">
        <w:rPr>
          <w:sz w:val="20"/>
          <w:szCs w:val="20"/>
        </w:rPr>
        <w:t xml:space="preserve">respect to the failure to </w:t>
      </w:r>
      <w:r w:rsidRPr="00474C59">
        <w:rPr>
          <w:spacing w:val="-4"/>
          <w:sz w:val="20"/>
          <w:szCs w:val="20"/>
        </w:rPr>
        <w:t xml:space="preserve">meet </w:t>
      </w:r>
      <w:r w:rsidRPr="00474C59">
        <w:rPr>
          <w:spacing w:val="-3"/>
          <w:sz w:val="20"/>
          <w:szCs w:val="20"/>
        </w:rPr>
        <w:t xml:space="preserve">the </w:t>
      </w:r>
      <w:r w:rsidRPr="00474C59">
        <w:rPr>
          <w:sz w:val="20"/>
          <w:szCs w:val="20"/>
        </w:rPr>
        <w:t xml:space="preserve">contractual </w:t>
      </w:r>
      <w:r w:rsidRPr="00474C59">
        <w:rPr>
          <w:sz w:val="20"/>
          <w:szCs w:val="20"/>
        </w:rPr>
        <w:lastRenderedPageBreak/>
        <w:t xml:space="preserve">guarantees. The rate of these </w:t>
      </w:r>
      <w:r w:rsidRPr="00474C59">
        <w:rPr>
          <w:spacing w:val="-3"/>
          <w:sz w:val="20"/>
          <w:szCs w:val="20"/>
        </w:rPr>
        <w:t xml:space="preserve">liquidated damages shall </w:t>
      </w:r>
      <w:r w:rsidRPr="00474C59">
        <w:rPr>
          <w:sz w:val="20"/>
          <w:szCs w:val="20"/>
        </w:rPr>
        <w:t>be as specified in the TechnicalSpecifications.</w:t>
      </w:r>
      <w:r w:rsidRPr="00474C59">
        <w:rPr>
          <w:sz w:val="20"/>
          <w:szCs w:val="20"/>
          <w:vertAlign w:val="superscript"/>
        </w:rPr>
        <w:t>6</w:t>
      </w:r>
    </w:p>
    <w:p w:rsidR="009508D4" w:rsidRPr="00474C59" w:rsidRDefault="009508D4" w:rsidP="009508D4">
      <w:pPr>
        <w:pStyle w:val="BodyText"/>
        <w:spacing w:before="4"/>
      </w:pPr>
    </w:p>
    <w:p w:rsidR="009508D4" w:rsidRPr="00474C59" w:rsidRDefault="009508D4" w:rsidP="00EA40B4">
      <w:pPr>
        <w:pStyle w:val="ListParagraph"/>
        <w:numPr>
          <w:ilvl w:val="1"/>
          <w:numId w:val="10"/>
        </w:numPr>
        <w:tabs>
          <w:tab w:val="left" w:pos="1119"/>
        </w:tabs>
        <w:ind w:left="1200" w:hanging="500"/>
        <w:rPr>
          <w:sz w:val="20"/>
          <w:szCs w:val="20"/>
        </w:rPr>
      </w:pPr>
      <w:r w:rsidRPr="00474C59">
        <w:rPr>
          <w:sz w:val="20"/>
          <w:szCs w:val="20"/>
        </w:rPr>
        <w:t>ThePurchaser</w:t>
      </w:r>
      <w:r w:rsidRPr="00474C59">
        <w:rPr>
          <w:spacing w:val="-3"/>
          <w:sz w:val="20"/>
          <w:szCs w:val="20"/>
        </w:rPr>
        <w:t>shallpromptlynotifytheSupplier</w:t>
      </w:r>
      <w:r w:rsidRPr="00474C59">
        <w:rPr>
          <w:sz w:val="20"/>
          <w:szCs w:val="20"/>
        </w:rPr>
        <w:t>in</w:t>
      </w:r>
      <w:r w:rsidRPr="00474C59">
        <w:rPr>
          <w:spacing w:val="-3"/>
          <w:sz w:val="20"/>
          <w:szCs w:val="20"/>
        </w:rPr>
        <w:t>writing</w:t>
      </w:r>
      <w:r w:rsidRPr="00474C59">
        <w:rPr>
          <w:sz w:val="20"/>
          <w:szCs w:val="20"/>
        </w:rPr>
        <w:t>ofany</w:t>
      </w:r>
      <w:r w:rsidRPr="00474C59">
        <w:rPr>
          <w:spacing w:val="-3"/>
          <w:sz w:val="20"/>
          <w:szCs w:val="20"/>
        </w:rPr>
        <w:t>claimsarising</w:t>
      </w:r>
      <w:r w:rsidRPr="00474C59">
        <w:rPr>
          <w:sz w:val="20"/>
          <w:szCs w:val="20"/>
        </w:rPr>
        <w:t>under</w:t>
      </w:r>
      <w:r w:rsidRPr="00474C59">
        <w:rPr>
          <w:spacing w:val="-3"/>
          <w:sz w:val="20"/>
          <w:szCs w:val="20"/>
        </w:rPr>
        <w:t>this warranty.</w:t>
      </w:r>
    </w:p>
    <w:p w:rsidR="009508D4" w:rsidRPr="00474C59" w:rsidRDefault="009508D4" w:rsidP="009508D4">
      <w:pPr>
        <w:pStyle w:val="BodyText"/>
        <w:spacing w:before="4"/>
      </w:pPr>
    </w:p>
    <w:p w:rsidR="009508D4" w:rsidRPr="00474C59" w:rsidRDefault="009508D4" w:rsidP="00EA40B4">
      <w:pPr>
        <w:pStyle w:val="ListParagraph"/>
        <w:numPr>
          <w:ilvl w:val="1"/>
          <w:numId w:val="10"/>
        </w:numPr>
        <w:tabs>
          <w:tab w:val="left" w:pos="1167"/>
        </w:tabs>
        <w:spacing w:before="1" w:line="244" w:lineRule="auto"/>
        <w:ind w:left="1200" w:right="1139" w:hanging="500"/>
        <w:jc w:val="both"/>
        <w:rPr>
          <w:sz w:val="20"/>
          <w:szCs w:val="20"/>
        </w:rPr>
      </w:pPr>
      <w:r w:rsidRPr="00474C59">
        <w:rPr>
          <w:sz w:val="20"/>
          <w:szCs w:val="20"/>
        </w:rPr>
        <w:tab/>
        <w:t xml:space="preserve">Upon receipt of such notice, the Supplier shall, </w:t>
      </w:r>
      <w:r w:rsidRPr="00474C59">
        <w:rPr>
          <w:spacing w:val="-2"/>
          <w:sz w:val="20"/>
          <w:szCs w:val="20"/>
        </w:rPr>
        <w:t xml:space="preserve">within </w:t>
      </w:r>
      <w:r w:rsidRPr="00474C59">
        <w:rPr>
          <w:sz w:val="20"/>
          <w:szCs w:val="20"/>
        </w:rPr>
        <w:t xml:space="preserve">the period of </w:t>
      </w:r>
      <w:r w:rsidRPr="00474C59">
        <w:rPr>
          <w:b/>
          <w:i/>
          <w:sz w:val="20"/>
          <w:szCs w:val="20"/>
        </w:rPr>
        <w:t xml:space="preserve">07 days </w:t>
      </w:r>
      <w:r w:rsidRPr="00474C59">
        <w:rPr>
          <w:spacing w:val="-3"/>
          <w:sz w:val="20"/>
          <w:szCs w:val="20"/>
        </w:rPr>
        <w:t xml:space="preserve">and with </w:t>
      </w:r>
      <w:r w:rsidRPr="00474C59">
        <w:rPr>
          <w:sz w:val="20"/>
          <w:szCs w:val="20"/>
        </w:rPr>
        <w:t xml:space="preserve">all reasonable speed, repair or replace </w:t>
      </w:r>
      <w:r w:rsidRPr="00474C59">
        <w:rPr>
          <w:spacing w:val="-3"/>
          <w:sz w:val="20"/>
          <w:szCs w:val="20"/>
        </w:rPr>
        <w:t xml:space="preserve">the </w:t>
      </w:r>
      <w:r w:rsidRPr="00474C59">
        <w:rPr>
          <w:sz w:val="20"/>
          <w:szCs w:val="20"/>
        </w:rPr>
        <w:t xml:space="preserve">defective Goods or parts </w:t>
      </w:r>
      <w:r w:rsidRPr="00474C59">
        <w:rPr>
          <w:spacing w:val="-3"/>
          <w:sz w:val="20"/>
          <w:szCs w:val="20"/>
        </w:rPr>
        <w:t xml:space="preserve">thereof, </w:t>
      </w:r>
      <w:r w:rsidRPr="00474C59">
        <w:rPr>
          <w:sz w:val="20"/>
          <w:szCs w:val="20"/>
        </w:rPr>
        <w:t xml:space="preserve">free of cost at the </w:t>
      </w:r>
      <w:r w:rsidRPr="00474C59">
        <w:rPr>
          <w:spacing w:val="-3"/>
          <w:sz w:val="20"/>
          <w:szCs w:val="20"/>
        </w:rPr>
        <w:t xml:space="preserve">ultimate </w:t>
      </w:r>
      <w:r w:rsidRPr="00474C59">
        <w:rPr>
          <w:sz w:val="20"/>
          <w:szCs w:val="20"/>
        </w:rPr>
        <w:t xml:space="preserve">destination. The Supplier shall take </w:t>
      </w:r>
      <w:r w:rsidRPr="00474C59">
        <w:rPr>
          <w:spacing w:val="-3"/>
          <w:sz w:val="20"/>
          <w:szCs w:val="20"/>
        </w:rPr>
        <w:t xml:space="preserve">over </w:t>
      </w:r>
      <w:r w:rsidRPr="00474C59">
        <w:rPr>
          <w:sz w:val="20"/>
          <w:szCs w:val="20"/>
        </w:rPr>
        <w:t xml:space="preserve">the replaced parts/goods at the </w:t>
      </w:r>
      <w:r w:rsidRPr="00474C59">
        <w:rPr>
          <w:spacing w:val="-3"/>
          <w:sz w:val="20"/>
          <w:szCs w:val="20"/>
        </w:rPr>
        <w:t xml:space="preserve">time </w:t>
      </w:r>
      <w:r w:rsidRPr="00474C59">
        <w:rPr>
          <w:sz w:val="20"/>
          <w:szCs w:val="20"/>
        </w:rPr>
        <w:t xml:space="preserve">of their replacement. No claim </w:t>
      </w:r>
      <w:r w:rsidRPr="00474C59">
        <w:rPr>
          <w:spacing w:val="-3"/>
          <w:sz w:val="20"/>
          <w:szCs w:val="20"/>
        </w:rPr>
        <w:t xml:space="preserve">whatsoever </w:t>
      </w:r>
      <w:r w:rsidRPr="00474C59">
        <w:rPr>
          <w:sz w:val="20"/>
          <w:szCs w:val="20"/>
        </w:rPr>
        <w:t xml:space="preserve">shall lie on the Purchaser </w:t>
      </w:r>
      <w:r w:rsidRPr="00474C59">
        <w:rPr>
          <w:spacing w:val="-2"/>
          <w:sz w:val="20"/>
          <w:szCs w:val="20"/>
        </w:rPr>
        <w:t xml:space="preserve">for </w:t>
      </w:r>
      <w:r w:rsidRPr="00474C59">
        <w:rPr>
          <w:spacing w:val="-3"/>
          <w:sz w:val="20"/>
          <w:szCs w:val="20"/>
        </w:rPr>
        <w:t xml:space="preserve">the </w:t>
      </w:r>
      <w:r w:rsidRPr="00474C59">
        <w:rPr>
          <w:sz w:val="20"/>
          <w:szCs w:val="20"/>
        </w:rPr>
        <w:t xml:space="preserve">replaced parts/goods thereafter. In the event of any correction of defects or </w:t>
      </w:r>
      <w:r w:rsidRPr="00474C59">
        <w:rPr>
          <w:spacing w:val="-3"/>
          <w:sz w:val="20"/>
          <w:szCs w:val="20"/>
        </w:rPr>
        <w:t xml:space="preserve">replacement </w:t>
      </w:r>
      <w:r w:rsidRPr="00474C59">
        <w:rPr>
          <w:sz w:val="20"/>
          <w:szCs w:val="20"/>
        </w:rPr>
        <w:t xml:space="preserve">of defective </w:t>
      </w:r>
      <w:r w:rsidRPr="00474C59">
        <w:rPr>
          <w:spacing w:val="-3"/>
          <w:sz w:val="20"/>
          <w:szCs w:val="20"/>
        </w:rPr>
        <w:t xml:space="preserve">material </w:t>
      </w:r>
      <w:r w:rsidRPr="00474C59">
        <w:rPr>
          <w:sz w:val="20"/>
          <w:szCs w:val="20"/>
        </w:rPr>
        <w:t xml:space="preserve">during the Warranty period, the Warranty </w:t>
      </w:r>
      <w:r w:rsidRPr="00474C59">
        <w:rPr>
          <w:spacing w:val="-2"/>
          <w:sz w:val="20"/>
          <w:szCs w:val="20"/>
        </w:rPr>
        <w:t xml:space="preserve">for </w:t>
      </w:r>
      <w:r w:rsidRPr="00474C59">
        <w:rPr>
          <w:spacing w:val="-3"/>
          <w:sz w:val="20"/>
          <w:szCs w:val="20"/>
        </w:rPr>
        <w:t xml:space="preserve">the </w:t>
      </w:r>
      <w:r w:rsidRPr="00474C59">
        <w:rPr>
          <w:sz w:val="20"/>
          <w:szCs w:val="20"/>
        </w:rPr>
        <w:t xml:space="preserve">corrected or replaced </w:t>
      </w:r>
      <w:r w:rsidRPr="00474C59">
        <w:rPr>
          <w:spacing w:val="-3"/>
          <w:sz w:val="20"/>
          <w:szCs w:val="20"/>
        </w:rPr>
        <w:t xml:space="preserve">material </w:t>
      </w:r>
      <w:r w:rsidRPr="00474C59">
        <w:rPr>
          <w:sz w:val="20"/>
          <w:szCs w:val="20"/>
        </w:rPr>
        <w:t xml:space="preserve">shall be extended to a </w:t>
      </w:r>
      <w:r w:rsidRPr="00474C59">
        <w:rPr>
          <w:spacing w:val="-3"/>
          <w:sz w:val="20"/>
          <w:szCs w:val="20"/>
        </w:rPr>
        <w:t xml:space="preserve">further </w:t>
      </w:r>
      <w:r w:rsidRPr="00474C59">
        <w:rPr>
          <w:sz w:val="20"/>
          <w:szCs w:val="20"/>
        </w:rPr>
        <w:t>period of 12</w:t>
      </w:r>
      <w:r w:rsidRPr="00474C59">
        <w:rPr>
          <w:spacing w:val="-3"/>
          <w:sz w:val="20"/>
          <w:szCs w:val="20"/>
        </w:rPr>
        <w:t>months.</w:t>
      </w:r>
    </w:p>
    <w:p w:rsidR="009508D4" w:rsidRPr="00474C59" w:rsidRDefault="009508D4" w:rsidP="009508D4">
      <w:pPr>
        <w:pStyle w:val="BodyText"/>
        <w:spacing w:before="10"/>
      </w:pPr>
    </w:p>
    <w:p w:rsidR="009508D4" w:rsidRPr="00474C59" w:rsidRDefault="009508D4" w:rsidP="00EA40B4">
      <w:pPr>
        <w:pStyle w:val="ListParagraph"/>
        <w:numPr>
          <w:ilvl w:val="1"/>
          <w:numId w:val="10"/>
        </w:numPr>
        <w:tabs>
          <w:tab w:val="left" w:pos="1141"/>
        </w:tabs>
        <w:spacing w:line="244" w:lineRule="auto"/>
        <w:ind w:left="1159" w:right="1136" w:hanging="540"/>
        <w:jc w:val="both"/>
        <w:rPr>
          <w:sz w:val="20"/>
          <w:szCs w:val="20"/>
        </w:rPr>
      </w:pPr>
      <w:r w:rsidRPr="00474C59">
        <w:rPr>
          <w:sz w:val="20"/>
          <w:szCs w:val="20"/>
        </w:rPr>
        <w:t xml:space="preserve">If </w:t>
      </w:r>
      <w:r w:rsidRPr="00474C59">
        <w:rPr>
          <w:spacing w:val="-3"/>
          <w:sz w:val="20"/>
          <w:szCs w:val="20"/>
        </w:rPr>
        <w:t xml:space="preserve">the Supplier, </w:t>
      </w:r>
      <w:r w:rsidRPr="00474C59">
        <w:rPr>
          <w:sz w:val="20"/>
          <w:szCs w:val="20"/>
        </w:rPr>
        <w:t xml:space="preserve">having been </w:t>
      </w:r>
      <w:r w:rsidRPr="00474C59">
        <w:rPr>
          <w:spacing w:val="-3"/>
          <w:sz w:val="20"/>
          <w:szCs w:val="20"/>
        </w:rPr>
        <w:t xml:space="preserve">notified, </w:t>
      </w:r>
      <w:r w:rsidRPr="00474C59">
        <w:rPr>
          <w:spacing w:val="-2"/>
          <w:sz w:val="20"/>
          <w:szCs w:val="20"/>
        </w:rPr>
        <w:t xml:space="preserve">fails </w:t>
      </w:r>
      <w:r w:rsidRPr="00474C59">
        <w:rPr>
          <w:sz w:val="20"/>
          <w:szCs w:val="20"/>
        </w:rPr>
        <w:t xml:space="preserve">to </w:t>
      </w:r>
      <w:r w:rsidRPr="00474C59">
        <w:rPr>
          <w:spacing w:val="-3"/>
          <w:sz w:val="20"/>
          <w:szCs w:val="20"/>
        </w:rPr>
        <w:t xml:space="preserve">remedy </w:t>
      </w:r>
      <w:r w:rsidRPr="00474C59">
        <w:rPr>
          <w:sz w:val="20"/>
          <w:szCs w:val="20"/>
        </w:rPr>
        <w:t xml:space="preserve">the </w:t>
      </w:r>
      <w:r w:rsidRPr="00474C59">
        <w:rPr>
          <w:spacing w:val="-3"/>
          <w:sz w:val="20"/>
          <w:szCs w:val="20"/>
        </w:rPr>
        <w:t xml:space="preserve">defect(s) within </w:t>
      </w:r>
      <w:r w:rsidRPr="00474C59">
        <w:rPr>
          <w:b/>
          <w:i/>
          <w:sz w:val="20"/>
          <w:szCs w:val="20"/>
        </w:rPr>
        <w:t>10 days</w:t>
      </w:r>
      <w:r w:rsidRPr="00474C59">
        <w:rPr>
          <w:sz w:val="20"/>
          <w:szCs w:val="20"/>
        </w:rPr>
        <w:t xml:space="preserve">, the Purchaser </w:t>
      </w:r>
      <w:r w:rsidRPr="00474C59">
        <w:rPr>
          <w:spacing w:val="-3"/>
          <w:sz w:val="20"/>
          <w:szCs w:val="20"/>
        </w:rPr>
        <w:t xml:space="preserve">may </w:t>
      </w:r>
      <w:r w:rsidRPr="00474C59">
        <w:rPr>
          <w:sz w:val="20"/>
          <w:szCs w:val="20"/>
        </w:rPr>
        <w:t xml:space="preserve">proceed to </w:t>
      </w:r>
      <w:r w:rsidRPr="00474C59">
        <w:rPr>
          <w:spacing w:val="-3"/>
          <w:sz w:val="20"/>
          <w:szCs w:val="20"/>
        </w:rPr>
        <w:t xml:space="preserve">take </w:t>
      </w:r>
      <w:r w:rsidRPr="00474C59">
        <w:rPr>
          <w:sz w:val="20"/>
          <w:szCs w:val="20"/>
        </w:rPr>
        <w:t xml:space="preserve">such </w:t>
      </w:r>
      <w:r w:rsidRPr="00474C59">
        <w:rPr>
          <w:spacing w:val="-3"/>
          <w:sz w:val="20"/>
          <w:szCs w:val="20"/>
        </w:rPr>
        <w:t xml:space="preserve">remedial </w:t>
      </w:r>
      <w:r w:rsidRPr="00474C59">
        <w:rPr>
          <w:sz w:val="20"/>
          <w:szCs w:val="20"/>
        </w:rPr>
        <w:t xml:space="preserve">action as </w:t>
      </w:r>
      <w:r w:rsidRPr="00474C59">
        <w:rPr>
          <w:spacing w:val="-3"/>
          <w:sz w:val="20"/>
          <w:szCs w:val="20"/>
        </w:rPr>
        <w:t xml:space="preserve">may </w:t>
      </w:r>
      <w:r w:rsidRPr="00474C59">
        <w:rPr>
          <w:sz w:val="20"/>
          <w:szCs w:val="20"/>
        </w:rPr>
        <w:t xml:space="preserve">be necessary, at </w:t>
      </w:r>
      <w:r w:rsidRPr="00474C59">
        <w:rPr>
          <w:spacing w:val="-3"/>
          <w:sz w:val="20"/>
          <w:szCs w:val="20"/>
        </w:rPr>
        <w:t xml:space="preserve">the Supplier's </w:t>
      </w:r>
      <w:r w:rsidRPr="00474C59">
        <w:rPr>
          <w:sz w:val="20"/>
          <w:szCs w:val="20"/>
        </w:rPr>
        <w:t xml:space="preserve">risk and expense and </w:t>
      </w:r>
      <w:r w:rsidRPr="00474C59">
        <w:rPr>
          <w:spacing w:val="-3"/>
          <w:sz w:val="20"/>
          <w:szCs w:val="20"/>
        </w:rPr>
        <w:t xml:space="preserve">without </w:t>
      </w:r>
      <w:r w:rsidRPr="00474C59">
        <w:rPr>
          <w:sz w:val="20"/>
          <w:szCs w:val="20"/>
        </w:rPr>
        <w:t xml:space="preserve">prejudice to any other </w:t>
      </w:r>
      <w:r w:rsidRPr="00474C59">
        <w:rPr>
          <w:spacing w:val="-3"/>
          <w:sz w:val="20"/>
          <w:szCs w:val="20"/>
        </w:rPr>
        <w:t xml:space="preserve">rights which the </w:t>
      </w:r>
      <w:r w:rsidRPr="00474C59">
        <w:rPr>
          <w:sz w:val="20"/>
          <w:szCs w:val="20"/>
        </w:rPr>
        <w:t xml:space="preserve">Purchaser </w:t>
      </w:r>
      <w:r w:rsidRPr="00474C59">
        <w:rPr>
          <w:spacing w:val="-3"/>
          <w:sz w:val="20"/>
          <w:szCs w:val="20"/>
        </w:rPr>
        <w:t xml:space="preserve">may </w:t>
      </w:r>
      <w:r w:rsidRPr="00474C59">
        <w:rPr>
          <w:sz w:val="20"/>
          <w:szCs w:val="20"/>
        </w:rPr>
        <w:t xml:space="preserve">have </w:t>
      </w:r>
      <w:r w:rsidRPr="00474C59">
        <w:rPr>
          <w:spacing w:val="-3"/>
          <w:sz w:val="20"/>
          <w:szCs w:val="20"/>
        </w:rPr>
        <w:t xml:space="preserve">against </w:t>
      </w:r>
      <w:r w:rsidRPr="00474C59">
        <w:rPr>
          <w:sz w:val="20"/>
          <w:szCs w:val="20"/>
        </w:rPr>
        <w:t xml:space="preserve">the Supplier </w:t>
      </w:r>
      <w:r w:rsidRPr="00474C59">
        <w:rPr>
          <w:spacing w:val="-3"/>
          <w:sz w:val="20"/>
          <w:szCs w:val="20"/>
        </w:rPr>
        <w:t>under theContract.</w:t>
      </w:r>
    </w:p>
    <w:p w:rsidR="00AD4474" w:rsidRDefault="00AD4474">
      <w:pPr>
        <w:pStyle w:val="BodyText"/>
        <w:spacing w:before="7"/>
      </w:pPr>
    </w:p>
    <w:p w:rsidR="00AD4474" w:rsidRDefault="00194EE8">
      <w:pPr>
        <w:pStyle w:val="Heading1"/>
        <w:numPr>
          <w:ilvl w:val="0"/>
          <w:numId w:val="10"/>
        </w:numPr>
        <w:tabs>
          <w:tab w:val="left" w:pos="719"/>
          <w:tab w:val="left" w:pos="720"/>
        </w:tabs>
        <w:ind w:hanging="501"/>
      </w:pPr>
      <w:bookmarkStart w:id="20" w:name="_TOC_250007"/>
      <w:bookmarkEnd w:id="20"/>
      <w:r>
        <w:t>Payment</w:t>
      </w:r>
    </w:p>
    <w:p w:rsidR="00AD4474" w:rsidRDefault="00AD4474">
      <w:pPr>
        <w:pStyle w:val="BodyText"/>
        <w:spacing w:before="5"/>
        <w:rPr>
          <w:b/>
        </w:rPr>
      </w:pPr>
    </w:p>
    <w:p w:rsidR="00AD4474" w:rsidRDefault="00194EE8">
      <w:pPr>
        <w:pStyle w:val="ListParagraph"/>
        <w:numPr>
          <w:ilvl w:val="1"/>
          <w:numId w:val="10"/>
        </w:numPr>
        <w:tabs>
          <w:tab w:val="left" w:pos="719"/>
        </w:tabs>
        <w:spacing w:before="1" w:line="244" w:lineRule="auto"/>
        <w:ind w:right="219"/>
        <w:jc w:val="both"/>
        <w:rPr>
          <w:sz w:val="20"/>
        </w:rPr>
      </w:pPr>
      <w:r>
        <w:rPr>
          <w:sz w:val="20"/>
        </w:rPr>
        <w:t>The method and conditions of payment to be made to the Supplier under this Contract shall be specified in theSCC.</w:t>
      </w:r>
    </w:p>
    <w:p w:rsidR="00AD4474" w:rsidRDefault="00AD4474">
      <w:pPr>
        <w:pStyle w:val="BodyText"/>
        <w:spacing w:before="2"/>
      </w:pPr>
    </w:p>
    <w:p w:rsidR="00AD4474" w:rsidRDefault="00194EE8">
      <w:pPr>
        <w:pStyle w:val="ListParagraph"/>
        <w:numPr>
          <w:ilvl w:val="1"/>
          <w:numId w:val="10"/>
        </w:numPr>
        <w:tabs>
          <w:tab w:val="left" w:pos="719"/>
        </w:tabs>
        <w:spacing w:before="1" w:line="244" w:lineRule="auto"/>
        <w:ind w:right="216"/>
        <w:jc w:val="both"/>
        <w:rPr>
          <w:sz w:val="20"/>
        </w:rPr>
      </w:pPr>
      <w:r>
        <w:rPr>
          <w:sz w:val="20"/>
        </w:rPr>
        <w:t>The Supplier's request(s) for payment shall be made to the Purchaser in writing, accompanied by an invoicedescribing, as appropriate, the Goods delivered and the Services performed, and by documents, submittedpursuanttoGCCClause7,anduponfulfillmen</w:t>
      </w:r>
      <w:r w:rsidR="00944776">
        <w:rPr>
          <w:sz w:val="20"/>
        </w:rPr>
        <w:t xml:space="preserve">t </w:t>
      </w:r>
      <w:r>
        <w:rPr>
          <w:sz w:val="20"/>
        </w:rPr>
        <w:t>ofotherobligationsstipulatedinthecontract.</w:t>
      </w:r>
    </w:p>
    <w:p w:rsidR="00AD4474" w:rsidRDefault="00AD4474">
      <w:pPr>
        <w:pStyle w:val="BodyText"/>
        <w:spacing w:before="2"/>
      </w:pPr>
    </w:p>
    <w:p w:rsidR="00944776" w:rsidRDefault="00194EE8" w:rsidP="00944776">
      <w:pPr>
        <w:pStyle w:val="ListParagraph"/>
        <w:numPr>
          <w:ilvl w:val="1"/>
          <w:numId w:val="10"/>
        </w:numPr>
        <w:tabs>
          <w:tab w:val="left" w:pos="720"/>
        </w:tabs>
        <w:spacing w:line="244" w:lineRule="auto"/>
        <w:ind w:right="219"/>
        <w:jc w:val="both"/>
        <w:rPr>
          <w:sz w:val="20"/>
        </w:rPr>
      </w:pPr>
      <w:r>
        <w:rPr>
          <w:sz w:val="20"/>
        </w:rPr>
        <w:t>PaymentsshallbemadepromptlybythePurchaserbutinnocaselaterthansixty(</w:t>
      </w:r>
      <w:r w:rsidR="00944776">
        <w:rPr>
          <w:sz w:val="20"/>
        </w:rPr>
        <w:t>6</w:t>
      </w:r>
      <w:r>
        <w:rPr>
          <w:sz w:val="20"/>
        </w:rPr>
        <w:t>0)daysaftersubmissionoftheinvoiceorclaimbytheSupplier.</w:t>
      </w:r>
    </w:p>
    <w:p w:rsidR="00944776" w:rsidRPr="00944776" w:rsidRDefault="00944776" w:rsidP="00944776">
      <w:pPr>
        <w:pStyle w:val="ListParagraph"/>
        <w:rPr>
          <w:spacing w:val="-3"/>
          <w:sz w:val="20"/>
          <w:szCs w:val="20"/>
        </w:rPr>
      </w:pPr>
    </w:p>
    <w:p w:rsidR="00944776" w:rsidRPr="00944776" w:rsidRDefault="00944776" w:rsidP="00944776">
      <w:pPr>
        <w:pStyle w:val="ListParagraph"/>
        <w:numPr>
          <w:ilvl w:val="1"/>
          <w:numId w:val="10"/>
        </w:numPr>
        <w:tabs>
          <w:tab w:val="left" w:pos="720"/>
        </w:tabs>
        <w:spacing w:line="244" w:lineRule="auto"/>
        <w:ind w:right="219"/>
        <w:jc w:val="both"/>
        <w:rPr>
          <w:sz w:val="20"/>
        </w:rPr>
      </w:pPr>
      <w:r w:rsidRPr="00944776">
        <w:rPr>
          <w:spacing w:val="-3"/>
          <w:sz w:val="20"/>
          <w:szCs w:val="20"/>
        </w:rPr>
        <w:t xml:space="preserve">Payment shall </w:t>
      </w:r>
      <w:r w:rsidRPr="00944776">
        <w:rPr>
          <w:sz w:val="20"/>
          <w:szCs w:val="20"/>
        </w:rPr>
        <w:t xml:space="preserve">be </w:t>
      </w:r>
      <w:r w:rsidRPr="00944776">
        <w:rPr>
          <w:spacing w:val="-3"/>
          <w:sz w:val="20"/>
          <w:szCs w:val="20"/>
        </w:rPr>
        <w:t xml:space="preserve">made </w:t>
      </w:r>
      <w:r w:rsidRPr="00944776">
        <w:rPr>
          <w:sz w:val="20"/>
          <w:szCs w:val="20"/>
        </w:rPr>
        <w:t>in Indian</w:t>
      </w:r>
      <w:r w:rsidRPr="00944776">
        <w:rPr>
          <w:spacing w:val="-3"/>
          <w:sz w:val="20"/>
          <w:szCs w:val="20"/>
        </w:rPr>
        <w:t>Rupees.</w:t>
      </w:r>
    </w:p>
    <w:p w:rsidR="00AD4474" w:rsidRDefault="00AD4474">
      <w:pPr>
        <w:pStyle w:val="BodyText"/>
      </w:pPr>
    </w:p>
    <w:p w:rsidR="00AD4474" w:rsidRDefault="00AD4474">
      <w:pPr>
        <w:pStyle w:val="BodyText"/>
        <w:spacing w:before="7"/>
      </w:pPr>
    </w:p>
    <w:p w:rsidR="00AD4474" w:rsidRDefault="00194EE8">
      <w:pPr>
        <w:pStyle w:val="Heading1"/>
        <w:numPr>
          <w:ilvl w:val="0"/>
          <w:numId w:val="10"/>
        </w:numPr>
        <w:tabs>
          <w:tab w:val="left" w:pos="719"/>
          <w:tab w:val="left" w:pos="720"/>
        </w:tabs>
        <w:ind w:hanging="501"/>
      </w:pPr>
      <w:bookmarkStart w:id="21" w:name="_TOC_250006"/>
      <w:bookmarkEnd w:id="21"/>
      <w:r>
        <w:t>Prices</w:t>
      </w:r>
    </w:p>
    <w:p w:rsidR="00AD4474" w:rsidRDefault="00AD4474">
      <w:pPr>
        <w:pStyle w:val="BodyText"/>
        <w:spacing w:before="5"/>
        <w:rPr>
          <w:b/>
        </w:rPr>
      </w:pPr>
    </w:p>
    <w:p w:rsidR="009508D4" w:rsidRPr="00474C59" w:rsidRDefault="009508D4" w:rsidP="00EA40B4">
      <w:pPr>
        <w:pStyle w:val="ListParagraph"/>
        <w:numPr>
          <w:ilvl w:val="1"/>
          <w:numId w:val="10"/>
        </w:numPr>
        <w:tabs>
          <w:tab w:val="left" w:pos="1201"/>
        </w:tabs>
        <w:ind w:left="1200" w:hanging="534"/>
        <w:rPr>
          <w:sz w:val="20"/>
          <w:szCs w:val="20"/>
        </w:rPr>
      </w:pPr>
      <w:r w:rsidRPr="00474C59">
        <w:rPr>
          <w:sz w:val="20"/>
          <w:szCs w:val="20"/>
        </w:rPr>
        <w:t>Pricespayabletothe</w:t>
      </w:r>
      <w:r w:rsidRPr="00474C59">
        <w:rPr>
          <w:spacing w:val="-3"/>
          <w:sz w:val="20"/>
          <w:szCs w:val="20"/>
        </w:rPr>
        <w:t>supplier</w:t>
      </w:r>
      <w:r w:rsidRPr="00474C59">
        <w:rPr>
          <w:sz w:val="20"/>
          <w:szCs w:val="20"/>
        </w:rPr>
        <w:t>as</w:t>
      </w:r>
      <w:r w:rsidRPr="00474C59">
        <w:rPr>
          <w:spacing w:val="-2"/>
          <w:sz w:val="20"/>
          <w:szCs w:val="20"/>
        </w:rPr>
        <w:t>stated</w:t>
      </w:r>
      <w:r w:rsidRPr="00474C59">
        <w:rPr>
          <w:sz w:val="20"/>
          <w:szCs w:val="20"/>
        </w:rPr>
        <w:t>inthe</w:t>
      </w:r>
      <w:r w:rsidRPr="00474C59">
        <w:rPr>
          <w:spacing w:val="-3"/>
          <w:sz w:val="20"/>
          <w:szCs w:val="20"/>
        </w:rPr>
        <w:t>contractshall</w:t>
      </w:r>
      <w:r w:rsidRPr="00474C59">
        <w:rPr>
          <w:sz w:val="20"/>
          <w:szCs w:val="20"/>
        </w:rPr>
        <w:t>befirmduring</w:t>
      </w:r>
      <w:r w:rsidRPr="00474C59">
        <w:rPr>
          <w:spacing w:val="-3"/>
          <w:sz w:val="20"/>
          <w:szCs w:val="20"/>
        </w:rPr>
        <w:t>the performance</w:t>
      </w:r>
      <w:r w:rsidRPr="00474C59">
        <w:rPr>
          <w:sz w:val="20"/>
          <w:szCs w:val="20"/>
        </w:rPr>
        <w:t>of</w:t>
      </w:r>
      <w:r w:rsidRPr="00474C59">
        <w:rPr>
          <w:spacing w:val="-3"/>
          <w:sz w:val="20"/>
          <w:szCs w:val="20"/>
        </w:rPr>
        <w:t>the</w:t>
      </w:r>
      <w:r w:rsidRPr="00474C59">
        <w:rPr>
          <w:sz w:val="20"/>
          <w:szCs w:val="20"/>
        </w:rPr>
        <w:t>contract.</w:t>
      </w:r>
    </w:p>
    <w:p w:rsidR="00AD4474" w:rsidRDefault="00AD4474">
      <w:pPr>
        <w:pStyle w:val="BodyText"/>
        <w:spacing w:before="2"/>
        <w:rPr>
          <w:sz w:val="21"/>
        </w:rPr>
      </w:pPr>
    </w:p>
    <w:p w:rsidR="00AD4474" w:rsidRDefault="00194EE8">
      <w:pPr>
        <w:pStyle w:val="Heading1"/>
        <w:numPr>
          <w:ilvl w:val="0"/>
          <w:numId w:val="10"/>
        </w:numPr>
        <w:tabs>
          <w:tab w:val="left" w:pos="719"/>
          <w:tab w:val="left" w:pos="720"/>
        </w:tabs>
        <w:ind w:hanging="501"/>
      </w:pPr>
      <w:bookmarkStart w:id="22" w:name="_TOC_250005"/>
      <w:r>
        <w:rPr>
          <w:spacing w:val="-3"/>
        </w:rPr>
        <w:t>Contract</w:t>
      </w:r>
      <w:bookmarkEnd w:id="22"/>
      <w:r>
        <w:rPr>
          <w:spacing w:val="-2"/>
        </w:rPr>
        <w:t>Amendments</w:t>
      </w:r>
    </w:p>
    <w:p w:rsidR="00AD4474" w:rsidRDefault="00AD4474">
      <w:pPr>
        <w:pStyle w:val="BodyText"/>
        <w:spacing w:before="5"/>
        <w:rPr>
          <w:b/>
        </w:rPr>
      </w:pPr>
    </w:p>
    <w:p w:rsidR="00AD4474" w:rsidRDefault="009508D4" w:rsidP="009508D4">
      <w:pPr>
        <w:pStyle w:val="BodyText"/>
        <w:spacing w:before="7"/>
        <w:ind w:left="218" w:firstLine="720"/>
      </w:pPr>
      <w:r>
        <w:t>N</w:t>
      </w:r>
      <w:r w:rsidRPr="00474C59">
        <w:t xml:space="preserve">o </w:t>
      </w:r>
      <w:r w:rsidRPr="00474C59">
        <w:rPr>
          <w:spacing w:val="-3"/>
        </w:rPr>
        <w:t xml:space="preserve">variation </w:t>
      </w:r>
      <w:r w:rsidRPr="00474C59">
        <w:t xml:space="preserve">in or </w:t>
      </w:r>
      <w:r w:rsidRPr="00474C59">
        <w:rPr>
          <w:spacing w:val="-3"/>
        </w:rPr>
        <w:t xml:space="preserve">modification </w:t>
      </w:r>
      <w:r w:rsidRPr="00474C59">
        <w:t xml:space="preserve">of </w:t>
      </w:r>
      <w:r w:rsidRPr="00474C59">
        <w:rPr>
          <w:spacing w:val="-3"/>
        </w:rPr>
        <w:t xml:space="preserve">the terms </w:t>
      </w:r>
      <w:r w:rsidRPr="00474C59">
        <w:t xml:space="preserve">of the Contract </w:t>
      </w:r>
      <w:r w:rsidRPr="00474C59">
        <w:rPr>
          <w:spacing w:val="-3"/>
        </w:rPr>
        <w:t xml:space="preserve">shall </w:t>
      </w:r>
      <w:r w:rsidRPr="00474C59">
        <w:t xml:space="preserve">be </w:t>
      </w:r>
      <w:r w:rsidRPr="00474C59">
        <w:rPr>
          <w:spacing w:val="-4"/>
        </w:rPr>
        <w:t xml:space="preserve">made </w:t>
      </w:r>
      <w:r w:rsidRPr="00474C59">
        <w:t xml:space="preserve">except by </w:t>
      </w:r>
      <w:r w:rsidRPr="00474C59">
        <w:rPr>
          <w:spacing w:val="-3"/>
        </w:rPr>
        <w:t xml:space="preserve">written amendment signed </w:t>
      </w:r>
      <w:r w:rsidRPr="00474C59">
        <w:t xml:space="preserve">by </w:t>
      </w:r>
      <w:r w:rsidRPr="00474C59">
        <w:rPr>
          <w:spacing w:val="-3"/>
        </w:rPr>
        <w:t>theparties.</w:t>
      </w:r>
    </w:p>
    <w:p w:rsidR="00AD4474" w:rsidRDefault="00194EE8">
      <w:pPr>
        <w:pStyle w:val="ListParagraph"/>
        <w:numPr>
          <w:ilvl w:val="0"/>
          <w:numId w:val="10"/>
        </w:numPr>
        <w:tabs>
          <w:tab w:val="left" w:pos="719"/>
          <w:tab w:val="left" w:pos="720"/>
        </w:tabs>
        <w:ind w:hanging="501"/>
        <w:rPr>
          <w:b/>
          <w:sz w:val="20"/>
        </w:rPr>
      </w:pPr>
      <w:r>
        <w:rPr>
          <w:b/>
          <w:spacing w:val="-2"/>
          <w:sz w:val="20"/>
        </w:rPr>
        <w:t>DelaysintheSupplier's</w:t>
      </w:r>
      <w:r>
        <w:rPr>
          <w:b/>
          <w:spacing w:val="-1"/>
          <w:sz w:val="20"/>
        </w:rPr>
        <w:t>Performance</w:t>
      </w:r>
    </w:p>
    <w:p w:rsidR="00AD4474" w:rsidRDefault="00AD4474">
      <w:pPr>
        <w:pStyle w:val="BodyText"/>
        <w:spacing w:before="5"/>
        <w:rPr>
          <w:b/>
        </w:rPr>
      </w:pPr>
    </w:p>
    <w:p w:rsidR="00A36689" w:rsidRPr="00474C59" w:rsidRDefault="00A36689" w:rsidP="00A36689">
      <w:pPr>
        <w:pStyle w:val="ListParagraph"/>
        <w:numPr>
          <w:ilvl w:val="1"/>
          <w:numId w:val="10"/>
        </w:numPr>
        <w:tabs>
          <w:tab w:val="left" w:pos="1107"/>
        </w:tabs>
        <w:spacing w:line="242" w:lineRule="auto"/>
        <w:ind w:right="1140"/>
        <w:jc w:val="both"/>
        <w:rPr>
          <w:sz w:val="20"/>
          <w:szCs w:val="20"/>
        </w:rPr>
      </w:pPr>
      <w:r w:rsidRPr="00474C59">
        <w:rPr>
          <w:spacing w:val="-3"/>
          <w:sz w:val="20"/>
          <w:szCs w:val="20"/>
        </w:rPr>
        <w:t xml:space="preserve">Delivery </w:t>
      </w:r>
      <w:r w:rsidRPr="00474C59">
        <w:rPr>
          <w:sz w:val="20"/>
          <w:szCs w:val="20"/>
        </w:rPr>
        <w:t xml:space="preserve">of the Goods </w:t>
      </w:r>
      <w:r w:rsidRPr="00474C59">
        <w:rPr>
          <w:spacing w:val="-3"/>
          <w:sz w:val="20"/>
          <w:szCs w:val="20"/>
        </w:rPr>
        <w:t xml:space="preserve">and performance </w:t>
      </w:r>
      <w:r w:rsidRPr="00474C59">
        <w:rPr>
          <w:sz w:val="20"/>
          <w:szCs w:val="20"/>
        </w:rPr>
        <w:t xml:space="preserve">of the Services shall be </w:t>
      </w:r>
      <w:r w:rsidRPr="00474C59">
        <w:rPr>
          <w:spacing w:val="-4"/>
          <w:sz w:val="20"/>
          <w:szCs w:val="20"/>
        </w:rPr>
        <w:t xml:space="preserve">made </w:t>
      </w:r>
      <w:r w:rsidRPr="00474C59">
        <w:rPr>
          <w:sz w:val="20"/>
          <w:szCs w:val="20"/>
        </w:rPr>
        <w:t xml:space="preserve">by </w:t>
      </w:r>
      <w:r w:rsidRPr="00474C59">
        <w:rPr>
          <w:spacing w:val="-3"/>
          <w:sz w:val="20"/>
          <w:szCs w:val="20"/>
        </w:rPr>
        <w:t xml:space="preserve">the </w:t>
      </w:r>
      <w:r w:rsidRPr="00474C59">
        <w:rPr>
          <w:sz w:val="20"/>
          <w:szCs w:val="20"/>
        </w:rPr>
        <w:t xml:space="preserve">Supplier in accordance with the </w:t>
      </w:r>
      <w:r w:rsidRPr="00474C59">
        <w:rPr>
          <w:spacing w:val="-4"/>
          <w:sz w:val="20"/>
          <w:szCs w:val="20"/>
        </w:rPr>
        <w:t>time</w:t>
      </w:r>
      <w:r w:rsidRPr="00474C59">
        <w:rPr>
          <w:sz w:val="20"/>
          <w:szCs w:val="20"/>
        </w:rPr>
        <w:t>schedule</w:t>
      </w:r>
      <w:r w:rsidRPr="00474C59">
        <w:rPr>
          <w:spacing w:val="-3"/>
          <w:sz w:val="20"/>
          <w:szCs w:val="20"/>
        </w:rPr>
        <w:t xml:space="preserve"> specified</w:t>
      </w:r>
      <w:r w:rsidRPr="00474C59">
        <w:rPr>
          <w:sz w:val="20"/>
          <w:szCs w:val="20"/>
        </w:rPr>
        <w:t>bythePurchaserintheScheduleof</w:t>
      </w:r>
      <w:r w:rsidRPr="00474C59">
        <w:rPr>
          <w:spacing w:val="-3"/>
          <w:sz w:val="20"/>
          <w:szCs w:val="20"/>
        </w:rPr>
        <w:t>Requirements.</w:t>
      </w:r>
    </w:p>
    <w:p w:rsidR="00A36689" w:rsidRPr="00474C59" w:rsidRDefault="00A36689" w:rsidP="00A36689">
      <w:pPr>
        <w:pStyle w:val="BodyText"/>
        <w:spacing w:before="7"/>
        <w:jc w:val="both"/>
      </w:pPr>
    </w:p>
    <w:p w:rsidR="00A36689" w:rsidRPr="00474C59" w:rsidRDefault="00A36689" w:rsidP="00A36689">
      <w:pPr>
        <w:pStyle w:val="ListParagraph"/>
        <w:numPr>
          <w:ilvl w:val="1"/>
          <w:numId w:val="10"/>
        </w:numPr>
        <w:tabs>
          <w:tab w:val="left" w:pos="1119"/>
        </w:tabs>
        <w:spacing w:line="244" w:lineRule="auto"/>
        <w:ind w:left="1099" w:right="1136" w:hanging="500"/>
        <w:jc w:val="both"/>
        <w:rPr>
          <w:sz w:val="20"/>
          <w:szCs w:val="20"/>
        </w:rPr>
      </w:pPr>
      <w:r w:rsidRPr="00474C59">
        <w:rPr>
          <w:sz w:val="20"/>
          <w:szCs w:val="20"/>
        </w:rPr>
        <w:t xml:space="preserve">If at any </w:t>
      </w:r>
      <w:r w:rsidRPr="00474C59">
        <w:rPr>
          <w:spacing w:val="-4"/>
          <w:sz w:val="20"/>
          <w:szCs w:val="20"/>
        </w:rPr>
        <w:t xml:space="preserve">time </w:t>
      </w:r>
      <w:r w:rsidRPr="00474C59">
        <w:rPr>
          <w:sz w:val="20"/>
          <w:szCs w:val="20"/>
        </w:rPr>
        <w:t xml:space="preserve">during </w:t>
      </w:r>
      <w:r w:rsidRPr="00474C59">
        <w:rPr>
          <w:spacing w:val="-3"/>
          <w:sz w:val="20"/>
          <w:szCs w:val="20"/>
        </w:rPr>
        <w:t xml:space="preserve">performance </w:t>
      </w:r>
      <w:r w:rsidRPr="00474C59">
        <w:rPr>
          <w:sz w:val="20"/>
          <w:szCs w:val="20"/>
        </w:rPr>
        <w:t xml:space="preserve">of the </w:t>
      </w:r>
      <w:r w:rsidRPr="00474C59">
        <w:rPr>
          <w:spacing w:val="-3"/>
          <w:sz w:val="20"/>
          <w:szCs w:val="20"/>
        </w:rPr>
        <w:t xml:space="preserve">Contract, the Supplier </w:t>
      </w:r>
      <w:r w:rsidRPr="00474C59">
        <w:rPr>
          <w:sz w:val="20"/>
          <w:szCs w:val="20"/>
        </w:rPr>
        <w:t xml:space="preserve">or its sub-contractor(s) </w:t>
      </w:r>
      <w:r w:rsidRPr="00474C59">
        <w:rPr>
          <w:spacing w:val="-3"/>
          <w:sz w:val="20"/>
          <w:szCs w:val="20"/>
        </w:rPr>
        <w:t xml:space="preserve">should </w:t>
      </w:r>
      <w:r w:rsidRPr="00474C59">
        <w:rPr>
          <w:sz w:val="20"/>
          <w:szCs w:val="20"/>
        </w:rPr>
        <w:t xml:space="preserve">encounter conditions </w:t>
      </w:r>
      <w:r w:rsidRPr="00474C59">
        <w:rPr>
          <w:spacing w:val="-3"/>
          <w:sz w:val="20"/>
          <w:szCs w:val="20"/>
        </w:rPr>
        <w:t xml:space="preserve">impeding timely </w:t>
      </w:r>
      <w:r w:rsidRPr="00474C59">
        <w:rPr>
          <w:sz w:val="20"/>
          <w:szCs w:val="20"/>
        </w:rPr>
        <w:t xml:space="preserve">delivery of the Goods </w:t>
      </w:r>
      <w:r w:rsidRPr="00474C59">
        <w:rPr>
          <w:spacing w:val="-3"/>
          <w:sz w:val="20"/>
          <w:szCs w:val="20"/>
        </w:rPr>
        <w:t xml:space="preserve">and performance </w:t>
      </w:r>
      <w:r w:rsidRPr="00474C59">
        <w:rPr>
          <w:sz w:val="20"/>
          <w:szCs w:val="20"/>
        </w:rPr>
        <w:t xml:space="preserve">of Services, the Supplier </w:t>
      </w:r>
      <w:r w:rsidRPr="00474C59">
        <w:rPr>
          <w:spacing w:val="-3"/>
          <w:sz w:val="20"/>
          <w:szCs w:val="20"/>
        </w:rPr>
        <w:t xml:space="preserve">shall promptly notify </w:t>
      </w:r>
      <w:r w:rsidRPr="00474C59">
        <w:rPr>
          <w:sz w:val="20"/>
          <w:szCs w:val="20"/>
        </w:rPr>
        <w:t xml:space="preserve">the Purchaser in </w:t>
      </w:r>
      <w:r w:rsidRPr="00474C59">
        <w:rPr>
          <w:spacing w:val="-3"/>
          <w:sz w:val="20"/>
          <w:szCs w:val="20"/>
        </w:rPr>
        <w:t xml:space="preserve">writing </w:t>
      </w:r>
      <w:r w:rsidRPr="00474C59">
        <w:rPr>
          <w:sz w:val="20"/>
          <w:szCs w:val="20"/>
        </w:rPr>
        <w:t xml:space="preserve">of </w:t>
      </w:r>
      <w:r w:rsidRPr="00474C59">
        <w:rPr>
          <w:spacing w:val="-3"/>
          <w:sz w:val="20"/>
          <w:szCs w:val="20"/>
        </w:rPr>
        <w:t xml:space="preserve">the </w:t>
      </w:r>
      <w:r w:rsidRPr="00474C59">
        <w:rPr>
          <w:sz w:val="20"/>
          <w:szCs w:val="20"/>
        </w:rPr>
        <w:t xml:space="preserve">fact of </w:t>
      </w:r>
      <w:r w:rsidRPr="00474C59">
        <w:rPr>
          <w:spacing w:val="-3"/>
          <w:sz w:val="20"/>
          <w:szCs w:val="20"/>
        </w:rPr>
        <w:t xml:space="preserve">the delay, </w:t>
      </w:r>
      <w:r w:rsidRPr="00474C59">
        <w:rPr>
          <w:sz w:val="20"/>
          <w:szCs w:val="20"/>
        </w:rPr>
        <w:t xml:space="preserve">its </w:t>
      </w:r>
      <w:r w:rsidRPr="00474C59">
        <w:rPr>
          <w:spacing w:val="-2"/>
          <w:sz w:val="20"/>
          <w:szCs w:val="20"/>
        </w:rPr>
        <w:t xml:space="preserve">likely </w:t>
      </w:r>
      <w:r w:rsidRPr="00474C59">
        <w:rPr>
          <w:spacing w:val="-3"/>
          <w:sz w:val="20"/>
          <w:szCs w:val="20"/>
        </w:rPr>
        <w:t xml:space="preserve">duration </w:t>
      </w:r>
      <w:r w:rsidRPr="00474C59">
        <w:rPr>
          <w:sz w:val="20"/>
          <w:szCs w:val="20"/>
        </w:rPr>
        <w:t xml:space="preserve">and its </w:t>
      </w:r>
      <w:r w:rsidRPr="00474C59">
        <w:rPr>
          <w:spacing w:val="-3"/>
          <w:sz w:val="20"/>
          <w:szCs w:val="20"/>
        </w:rPr>
        <w:t xml:space="preserve">cause(s). </w:t>
      </w:r>
      <w:r w:rsidRPr="00474C59">
        <w:rPr>
          <w:sz w:val="20"/>
          <w:szCs w:val="20"/>
        </w:rPr>
        <w:t xml:space="preserve">As soon as </w:t>
      </w:r>
      <w:r w:rsidRPr="00474C59">
        <w:rPr>
          <w:spacing w:val="-3"/>
          <w:sz w:val="20"/>
          <w:szCs w:val="20"/>
        </w:rPr>
        <w:t xml:space="preserve">practicable </w:t>
      </w:r>
      <w:r w:rsidRPr="00F62DBC">
        <w:rPr>
          <w:sz w:val="20"/>
          <w:szCs w:val="20"/>
        </w:rPr>
        <w:t>after receipt of the Supplier</w:t>
      </w:r>
      <w:r>
        <w:rPr>
          <w:sz w:val="20"/>
          <w:szCs w:val="20"/>
        </w:rPr>
        <w:t>’</w:t>
      </w:r>
      <w:r w:rsidRPr="00F62DBC">
        <w:rPr>
          <w:sz w:val="20"/>
          <w:szCs w:val="20"/>
        </w:rPr>
        <w:t>s notice, the Purchaser shall evaluate the situation and may, at its discretion, extend the Supplier</w:t>
      </w:r>
      <w:r>
        <w:rPr>
          <w:sz w:val="20"/>
          <w:szCs w:val="20"/>
        </w:rPr>
        <w:t>’</w:t>
      </w:r>
      <w:r w:rsidRPr="00F62DBC">
        <w:rPr>
          <w:sz w:val="20"/>
          <w:szCs w:val="20"/>
        </w:rPr>
        <w:t>s time forperformance withor without liquidated damages, in which case the extension shall be</w:t>
      </w:r>
      <w:r w:rsidRPr="00474C59">
        <w:rPr>
          <w:sz w:val="20"/>
          <w:szCs w:val="20"/>
        </w:rPr>
        <w:t xml:space="preserve">ratified by </w:t>
      </w:r>
      <w:r w:rsidRPr="00474C59">
        <w:rPr>
          <w:spacing w:val="-3"/>
          <w:sz w:val="20"/>
          <w:szCs w:val="20"/>
        </w:rPr>
        <w:t xml:space="preserve">the parties </w:t>
      </w:r>
      <w:r w:rsidRPr="00474C59">
        <w:rPr>
          <w:sz w:val="20"/>
          <w:szCs w:val="20"/>
        </w:rPr>
        <w:t xml:space="preserve">by </w:t>
      </w:r>
      <w:r w:rsidRPr="00474C59">
        <w:rPr>
          <w:spacing w:val="-3"/>
          <w:sz w:val="20"/>
          <w:szCs w:val="20"/>
        </w:rPr>
        <w:t xml:space="preserve">amendment </w:t>
      </w:r>
      <w:r w:rsidRPr="00474C59">
        <w:rPr>
          <w:sz w:val="20"/>
          <w:szCs w:val="20"/>
        </w:rPr>
        <w:t>of the</w:t>
      </w:r>
      <w:r w:rsidRPr="00474C59">
        <w:rPr>
          <w:spacing w:val="-3"/>
          <w:sz w:val="20"/>
          <w:szCs w:val="20"/>
        </w:rPr>
        <w:t>Contract.</w:t>
      </w:r>
    </w:p>
    <w:p w:rsidR="00AD4474" w:rsidRDefault="00AD4474" w:rsidP="00A36689">
      <w:pPr>
        <w:pStyle w:val="BodyText"/>
        <w:spacing w:before="1"/>
        <w:jc w:val="both"/>
      </w:pPr>
    </w:p>
    <w:p w:rsidR="00AD4474" w:rsidRDefault="00194EE8" w:rsidP="00A36689">
      <w:pPr>
        <w:pStyle w:val="ListParagraph"/>
        <w:numPr>
          <w:ilvl w:val="1"/>
          <w:numId w:val="10"/>
        </w:numPr>
        <w:tabs>
          <w:tab w:val="left" w:pos="721"/>
        </w:tabs>
        <w:spacing w:line="244" w:lineRule="auto"/>
        <w:ind w:right="212"/>
        <w:jc w:val="both"/>
        <w:rPr>
          <w:sz w:val="20"/>
        </w:rPr>
      </w:pPr>
      <w:r>
        <w:rPr>
          <w:sz w:val="20"/>
        </w:rPr>
        <w:t>A delay by the Supplier in the performance of its delivery obligations shall render the Supplier liable to theimposition of liquidated damages pursuant to GCC Clause 17, unless an extension of time is agreed uponpursuanttoGCCClause16.2withouttheapplicationofliquidateddamages.</w:t>
      </w:r>
    </w:p>
    <w:p w:rsidR="00AD4474" w:rsidRDefault="00AD4474">
      <w:pPr>
        <w:pStyle w:val="BodyText"/>
        <w:spacing w:before="6"/>
      </w:pPr>
    </w:p>
    <w:p w:rsidR="00AD4474" w:rsidRDefault="00194EE8">
      <w:pPr>
        <w:pStyle w:val="Heading1"/>
        <w:numPr>
          <w:ilvl w:val="0"/>
          <w:numId w:val="10"/>
        </w:numPr>
        <w:tabs>
          <w:tab w:val="left" w:pos="719"/>
          <w:tab w:val="left" w:pos="720"/>
        </w:tabs>
        <w:ind w:hanging="501"/>
      </w:pPr>
      <w:bookmarkStart w:id="23" w:name="_TOC_250004"/>
      <w:r>
        <w:rPr>
          <w:spacing w:val="-2"/>
        </w:rPr>
        <w:t>Liquidated</w:t>
      </w:r>
      <w:bookmarkEnd w:id="23"/>
      <w:r>
        <w:rPr>
          <w:spacing w:val="-2"/>
        </w:rPr>
        <w:t>Damages</w:t>
      </w:r>
    </w:p>
    <w:p w:rsidR="00AD4474" w:rsidRDefault="00AD4474">
      <w:pPr>
        <w:pStyle w:val="BodyText"/>
        <w:spacing w:before="5"/>
        <w:rPr>
          <w:b/>
        </w:rPr>
      </w:pPr>
    </w:p>
    <w:p w:rsidR="00AD4474" w:rsidRDefault="00A36689">
      <w:pPr>
        <w:pStyle w:val="ListParagraph"/>
        <w:numPr>
          <w:ilvl w:val="1"/>
          <w:numId w:val="10"/>
        </w:numPr>
        <w:tabs>
          <w:tab w:val="left" w:pos="720"/>
        </w:tabs>
        <w:spacing w:before="1" w:line="244" w:lineRule="auto"/>
        <w:ind w:right="215"/>
        <w:jc w:val="both"/>
        <w:rPr>
          <w:sz w:val="20"/>
        </w:rPr>
      </w:pPr>
      <w:r>
        <w:rPr>
          <w:sz w:val="20"/>
          <w:szCs w:val="20"/>
        </w:rPr>
        <w:t>I</w:t>
      </w:r>
      <w:r w:rsidRPr="00474C59">
        <w:rPr>
          <w:sz w:val="20"/>
          <w:szCs w:val="20"/>
        </w:rPr>
        <w:t xml:space="preserve">f </w:t>
      </w:r>
      <w:r w:rsidRPr="00474C59">
        <w:rPr>
          <w:spacing w:val="-3"/>
          <w:sz w:val="20"/>
          <w:szCs w:val="20"/>
        </w:rPr>
        <w:t xml:space="preserve">the Supplier fails </w:t>
      </w:r>
      <w:r w:rsidRPr="00474C59">
        <w:rPr>
          <w:sz w:val="20"/>
          <w:szCs w:val="20"/>
        </w:rPr>
        <w:t xml:space="preserve">to </w:t>
      </w:r>
      <w:r w:rsidRPr="00474C59">
        <w:rPr>
          <w:spacing w:val="-3"/>
          <w:sz w:val="20"/>
          <w:szCs w:val="20"/>
        </w:rPr>
        <w:t xml:space="preserve">deliver </w:t>
      </w:r>
      <w:r w:rsidRPr="00474C59">
        <w:rPr>
          <w:sz w:val="20"/>
          <w:szCs w:val="20"/>
        </w:rPr>
        <w:t xml:space="preserve">any or all of the Goods or to perform the Services </w:t>
      </w:r>
      <w:r w:rsidRPr="00474C59">
        <w:rPr>
          <w:spacing w:val="-3"/>
          <w:sz w:val="20"/>
          <w:szCs w:val="20"/>
        </w:rPr>
        <w:t xml:space="preserve">within </w:t>
      </w:r>
      <w:r w:rsidRPr="00474C59">
        <w:rPr>
          <w:sz w:val="20"/>
          <w:szCs w:val="20"/>
        </w:rPr>
        <w:t xml:space="preserve">the </w:t>
      </w:r>
      <w:r w:rsidRPr="00474C59">
        <w:rPr>
          <w:spacing w:val="-3"/>
          <w:sz w:val="20"/>
          <w:szCs w:val="20"/>
        </w:rPr>
        <w:t xml:space="preserve">period(s) specified </w:t>
      </w:r>
      <w:r w:rsidRPr="00474C59">
        <w:rPr>
          <w:sz w:val="20"/>
          <w:szCs w:val="20"/>
        </w:rPr>
        <w:t xml:space="preserve">in the </w:t>
      </w:r>
      <w:r w:rsidRPr="00474C59">
        <w:rPr>
          <w:spacing w:val="-3"/>
          <w:sz w:val="20"/>
          <w:szCs w:val="20"/>
        </w:rPr>
        <w:t>Contract</w:t>
      </w:r>
      <w:r w:rsidR="00194EE8">
        <w:rPr>
          <w:sz w:val="20"/>
        </w:rPr>
        <w:t xml:space="preserve">, the </w:t>
      </w:r>
      <w:r w:rsidRPr="00474C59">
        <w:rPr>
          <w:sz w:val="20"/>
          <w:szCs w:val="20"/>
        </w:rPr>
        <w:t xml:space="preserve">Purchaser </w:t>
      </w:r>
      <w:r w:rsidRPr="00474C59">
        <w:rPr>
          <w:spacing w:val="-3"/>
          <w:sz w:val="20"/>
          <w:szCs w:val="20"/>
        </w:rPr>
        <w:t xml:space="preserve">shall, without </w:t>
      </w:r>
      <w:r w:rsidRPr="00474C59">
        <w:rPr>
          <w:sz w:val="20"/>
          <w:szCs w:val="20"/>
        </w:rPr>
        <w:t xml:space="preserve">prejudice to its </w:t>
      </w:r>
      <w:r w:rsidRPr="00474C59">
        <w:rPr>
          <w:spacing w:val="-3"/>
          <w:sz w:val="20"/>
          <w:szCs w:val="20"/>
        </w:rPr>
        <w:t xml:space="preserve">other remedies </w:t>
      </w:r>
      <w:r w:rsidRPr="00474C59">
        <w:rPr>
          <w:sz w:val="20"/>
          <w:szCs w:val="20"/>
        </w:rPr>
        <w:t xml:space="preserve">under </w:t>
      </w:r>
      <w:r w:rsidRPr="00474C59">
        <w:rPr>
          <w:spacing w:val="-3"/>
          <w:sz w:val="20"/>
          <w:szCs w:val="20"/>
        </w:rPr>
        <w:t xml:space="preserve">the Contract, deduct </w:t>
      </w:r>
      <w:r w:rsidRPr="00474C59">
        <w:rPr>
          <w:sz w:val="20"/>
          <w:szCs w:val="20"/>
        </w:rPr>
        <w:t xml:space="preserve">from the </w:t>
      </w:r>
      <w:r w:rsidRPr="00474C59">
        <w:rPr>
          <w:spacing w:val="-3"/>
          <w:sz w:val="20"/>
          <w:szCs w:val="20"/>
        </w:rPr>
        <w:t xml:space="preserve">Contract </w:t>
      </w:r>
      <w:r w:rsidRPr="00474C59">
        <w:rPr>
          <w:sz w:val="20"/>
          <w:szCs w:val="20"/>
        </w:rPr>
        <w:t xml:space="preserve">Price, as </w:t>
      </w:r>
      <w:r w:rsidRPr="00474C59">
        <w:rPr>
          <w:spacing w:val="-3"/>
          <w:sz w:val="20"/>
          <w:szCs w:val="20"/>
        </w:rPr>
        <w:t xml:space="preserve">liquidated damages, </w:t>
      </w:r>
      <w:r w:rsidRPr="00474C59">
        <w:rPr>
          <w:sz w:val="20"/>
          <w:szCs w:val="20"/>
        </w:rPr>
        <w:t xml:space="preserve">a sum </w:t>
      </w:r>
      <w:r w:rsidRPr="00474C59">
        <w:rPr>
          <w:spacing w:val="-3"/>
          <w:sz w:val="20"/>
          <w:szCs w:val="20"/>
        </w:rPr>
        <w:t xml:space="preserve">equivalent </w:t>
      </w:r>
      <w:r w:rsidRPr="00474C59">
        <w:rPr>
          <w:sz w:val="20"/>
          <w:szCs w:val="20"/>
        </w:rPr>
        <w:t xml:space="preserve">to 0.5% of the </w:t>
      </w:r>
      <w:r w:rsidRPr="00474C59">
        <w:rPr>
          <w:spacing w:val="-3"/>
          <w:sz w:val="20"/>
          <w:szCs w:val="20"/>
        </w:rPr>
        <w:t xml:space="preserve">delivered </w:t>
      </w:r>
      <w:r w:rsidRPr="00474C59">
        <w:rPr>
          <w:sz w:val="20"/>
          <w:szCs w:val="20"/>
        </w:rPr>
        <w:t xml:space="preserve">price of </w:t>
      </w:r>
      <w:r w:rsidRPr="00474C59">
        <w:rPr>
          <w:spacing w:val="-3"/>
          <w:sz w:val="20"/>
          <w:szCs w:val="20"/>
        </w:rPr>
        <w:t xml:space="preserve">the </w:t>
      </w:r>
      <w:r w:rsidRPr="00474C59">
        <w:rPr>
          <w:sz w:val="20"/>
          <w:szCs w:val="20"/>
        </w:rPr>
        <w:t xml:space="preserve">delayed Goods or </w:t>
      </w:r>
      <w:r w:rsidRPr="00474C59">
        <w:rPr>
          <w:spacing w:val="-3"/>
          <w:sz w:val="20"/>
          <w:szCs w:val="20"/>
        </w:rPr>
        <w:t xml:space="preserve">unperformed </w:t>
      </w:r>
      <w:r w:rsidRPr="00474C59">
        <w:rPr>
          <w:sz w:val="20"/>
          <w:szCs w:val="20"/>
        </w:rPr>
        <w:t xml:space="preserve">Services for each </w:t>
      </w:r>
      <w:r w:rsidRPr="00474C59">
        <w:rPr>
          <w:spacing w:val="-3"/>
          <w:sz w:val="20"/>
          <w:szCs w:val="20"/>
        </w:rPr>
        <w:t xml:space="preserve">week </w:t>
      </w:r>
      <w:r w:rsidRPr="00474C59">
        <w:rPr>
          <w:sz w:val="20"/>
          <w:szCs w:val="20"/>
        </w:rPr>
        <w:t xml:space="preserve">or part thereof of delay </w:t>
      </w:r>
      <w:r w:rsidRPr="00474C59">
        <w:rPr>
          <w:spacing w:val="-3"/>
          <w:sz w:val="20"/>
          <w:szCs w:val="20"/>
        </w:rPr>
        <w:t xml:space="preserve">until actual delivery </w:t>
      </w:r>
      <w:r w:rsidRPr="00474C59">
        <w:rPr>
          <w:sz w:val="20"/>
          <w:szCs w:val="20"/>
        </w:rPr>
        <w:t xml:space="preserve">or </w:t>
      </w:r>
      <w:r w:rsidRPr="00474C59">
        <w:rPr>
          <w:spacing w:val="-3"/>
          <w:sz w:val="20"/>
          <w:szCs w:val="20"/>
        </w:rPr>
        <w:t xml:space="preserve">performance, </w:t>
      </w:r>
      <w:r w:rsidRPr="00474C59">
        <w:rPr>
          <w:sz w:val="20"/>
          <w:szCs w:val="20"/>
        </w:rPr>
        <w:t xml:space="preserve">up to a </w:t>
      </w:r>
      <w:r w:rsidRPr="00474C59">
        <w:rPr>
          <w:spacing w:val="-4"/>
          <w:sz w:val="20"/>
          <w:szCs w:val="20"/>
        </w:rPr>
        <w:t xml:space="preserve">maximum </w:t>
      </w:r>
      <w:r w:rsidRPr="00474C59">
        <w:rPr>
          <w:sz w:val="20"/>
          <w:szCs w:val="20"/>
        </w:rPr>
        <w:t xml:space="preserve">deduction of 10% of the </w:t>
      </w:r>
      <w:r w:rsidRPr="00474C59">
        <w:rPr>
          <w:spacing w:val="-3"/>
          <w:sz w:val="20"/>
          <w:szCs w:val="20"/>
        </w:rPr>
        <w:t xml:space="preserve">Contract </w:t>
      </w:r>
      <w:r w:rsidRPr="00474C59">
        <w:rPr>
          <w:sz w:val="20"/>
          <w:szCs w:val="20"/>
        </w:rPr>
        <w:t xml:space="preserve">Price. Once the </w:t>
      </w:r>
      <w:r w:rsidRPr="00474C59">
        <w:rPr>
          <w:spacing w:val="-3"/>
          <w:sz w:val="20"/>
          <w:szCs w:val="20"/>
        </w:rPr>
        <w:t xml:space="preserve">maximum </w:t>
      </w:r>
      <w:r w:rsidRPr="00474C59">
        <w:rPr>
          <w:sz w:val="20"/>
          <w:szCs w:val="20"/>
        </w:rPr>
        <w:t>is reached, the Purchaser</w:t>
      </w:r>
      <w:r w:rsidRPr="00474C59">
        <w:rPr>
          <w:spacing w:val="-3"/>
          <w:sz w:val="20"/>
          <w:szCs w:val="20"/>
        </w:rPr>
        <w:t>may</w:t>
      </w:r>
      <w:r w:rsidRPr="00474C59">
        <w:rPr>
          <w:sz w:val="20"/>
          <w:szCs w:val="20"/>
        </w:rPr>
        <w:t>consider</w:t>
      </w:r>
      <w:r w:rsidRPr="00474C59">
        <w:rPr>
          <w:spacing w:val="-3"/>
          <w:sz w:val="20"/>
          <w:szCs w:val="20"/>
        </w:rPr>
        <w:t>termination</w:t>
      </w:r>
      <w:r w:rsidRPr="00474C59">
        <w:rPr>
          <w:sz w:val="20"/>
          <w:szCs w:val="20"/>
        </w:rPr>
        <w:t>ofthe</w:t>
      </w:r>
      <w:r w:rsidRPr="00474C59">
        <w:rPr>
          <w:spacing w:val="-3"/>
          <w:sz w:val="20"/>
          <w:szCs w:val="20"/>
        </w:rPr>
        <w:t xml:space="preserve"> Contract</w:t>
      </w:r>
      <w:r w:rsidRPr="00474C59">
        <w:rPr>
          <w:sz w:val="20"/>
          <w:szCs w:val="20"/>
        </w:rPr>
        <w:t>pursuantto</w:t>
      </w:r>
      <w:r w:rsidR="00194EE8">
        <w:rPr>
          <w:sz w:val="20"/>
        </w:rPr>
        <w:t>GCCClause18.</w:t>
      </w:r>
    </w:p>
    <w:p w:rsidR="00AD4474" w:rsidRDefault="00AD4474">
      <w:pPr>
        <w:pStyle w:val="BodyText"/>
        <w:spacing w:before="5"/>
      </w:pPr>
    </w:p>
    <w:p w:rsidR="00AD4474" w:rsidRDefault="00194EE8">
      <w:pPr>
        <w:pStyle w:val="Heading1"/>
        <w:numPr>
          <w:ilvl w:val="0"/>
          <w:numId w:val="10"/>
        </w:numPr>
        <w:tabs>
          <w:tab w:val="left" w:pos="719"/>
          <w:tab w:val="left" w:pos="720"/>
        </w:tabs>
        <w:ind w:hanging="501"/>
      </w:pPr>
      <w:bookmarkStart w:id="24" w:name="_TOC_250003"/>
      <w:r>
        <w:rPr>
          <w:spacing w:val="-2"/>
        </w:rPr>
        <w:t>Termination</w:t>
      </w:r>
      <w:r>
        <w:rPr>
          <w:spacing w:val="-1"/>
        </w:rPr>
        <w:t>for</w:t>
      </w:r>
      <w:bookmarkEnd w:id="24"/>
      <w:r>
        <w:rPr>
          <w:spacing w:val="-1"/>
        </w:rPr>
        <w:t>Default</w:t>
      </w:r>
    </w:p>
    <w:p w:rsidR="00AD4474" w:rsidRDefault="00AD4474">
      <w:pPr>
        <w:pStyle w:val="BodyText"/>
        <w:spacing w:before="5"/>
        <w:rPr>
          <w:b/>
        </w:rPr>
      </w:pPr>
    </w:p>
    <w:p w:rsidR="00944776" w:rsidRPr="00944776" w:rsidRDefault="00194EE8" w:rsidP="00944776">
      <w:pPr>
        <w:pStyle w:val="ListParagraph"/>
        <w:numPr>
          <w:ilvl w:val="1"/>
          <w:numId w:val="10"/>
        </w:numPr>
        <w:tabs>
          <w:tab w:val="left" w:pos="1112"/>
        </w:tabs>
        <w:spacing w:line="242" w:lineRule="auto"/>
        <w:ind w:right="1137"/>
        <w:rPr>
          <w:sz w:val="20"/>
          <w:szCs w:val="20"/>
        </w:rPr>
      </w:pPr>
      <w:r w:rsidRPr="00944776">
        <w:rPr>
          <w:sz w:val="20"/>
        </w:rPr>
        <w:t xml:space="preserve">The Purchaser may, without prejudice to any other remedy for breach of contract, by written notice of </w:t>
      </w:r>
      <w:r w:rsidR="00944776" w:rsidRPr="00944776">
        <w:rPr>
          <w:sz w:val="20"/>
          <w:szCs w:val="20"/>
        </w:rPr>
        <w:t xml:space="preserve">default </w:t>
      </w:r>
      <w:r w:rsidR="00944776" w:rsidRPr="00944776">
        <w:rPr>
          <w:spacing w:val="-3"/>
          <w:sz w:val="20"/>
          <w:szCs w:val="20"/>
        </w:rPr>
        <w:t xml:space="preserve">sent </w:t>
      </w:r>
      <w:r w:rsidR="00944776" w:rsidRPr="00944776">
        <w:rPr>
          <w:sz w:val="20"/>
          <w:szCs w:val="20"/>
        </w:rPr>
        <w:t xml:space="preserve">to </w:t>
      </w:r>
      <w:r w:rsidR="00944776" w:rsidRPr="00944776">
        <w:rPr>
          <w:spacing w:val="-3"/>
          <w:sz w:val="20"/>
          <w:szCs w:val="20"/>
        </w:rPr>
        <w:t xml:space="preserve">the Supplier, terminate the </w:t>
      </w:r>
      <w:r w:rsidR="00944776" w:rsidRPr="00944776">
        <w:rPr>
          <w:sz w:val="20"/>
          <w:szCs w:val="20"/>
        </w:rPr>
        <w:t xml:space="preserve">Contract in </w:t>
      </w:r>
      <w:r w:rsidR="00944776" w:rsidRPr="00944776">
        <w:rPr>
          <w:spacing w:val="-3"/>
          <w:sz w:val="20"/>
          <w:szCs w:val="20"/>
        </w:rPr>
        <w:t xml:space="preserve">whole </w:t>
      </w:r>
      <w:r w:rsidR="00944776" w:rsidRPr="00944776">
        <w:rPr>
          <w:sz w:val="20"/>
          <w:szCs w:val="20"/>
        </w:rPr>
        <w:t>orpart:</w:t>
      </w:r>
    </w:p>
    <w:p w:rsidR="00AD4474" w:rsidRPr="00944776" w:rsidRDefault="00AD4474" w:rsidP="00944776">
      <w:pPr>
        <w:pStyle w:val="ListParagraph"/>
        <w:tabs>
          <w:tab w:val="left" w:pos="720"/>
        </w:tabs>
        <w:spacing w:before="1" w:line="244" w:lineRule="auto"/>
        <w:ind w:left="720" w:right="218" w:firstLine="0"/>
        <w:jc w:val="both"/>
        <w:rPr>
          <w:sz w:val="20"/>
        </w:rPr>
      </w:pPr>
    </w:p>
    <w:p w:rsidR="00AD4474" w:rsidRDefault="00944776">
      <w:pPr>
        <w:pStyle w:val="ListParagraph"/>
        <w:numPr>
          <w:ilvl w:val="2"/>
          <w:numId w:val="10"/>
        </w:numPr>
        <w:tabs>
          <w:tab w:val="left" w:pos="1140"/>
          <w:tab w:val="left" w:pos="1141"/>
        </w:tabs>
        <w:spacing w:line="244" w:lineRule="auto"/>
        <w:ind w:right="219"/>
        <w:rPr>
          <w:sz w:val="20"/>
        </w:rPr>
      </w:pPr>
      <w:r w:rsidRPr="00474C59">
        <w:rPr>
          <w:sz w:val="20"/>
          <w:szCs w:val="20"/>
        </w:rPr>
        <w:t xml:space="preserve">if </w:t>
      </w:r>
      <w:r w:rsidRPr="00474C59">
        <w:rPr>
          <w:spacing w:val="-3"/>
          <w:sz w:val="20"/>
          <w:szCs w:val="20"/>
        </w:rPr>
        <w:t xml:space="preserve">the Supplier fails </w:t>
      </w:r>
      <w:r w:rsidRPr="00474C59">
        <w:rPr>
          <w:sz w:val="20"/>
          <w:szCs w:val="20"/>
        </w:rPr>
        <w:t xml:space="preserve">to </w:t>
      </w:r>
      <w:r w:rsidRPr="00474C59">
        <w:rPr>
          <w:spacing w:val="-3"/>
          <w:sz w:val="20"/>
          <w:szCs w:val="20"/>
        </w:rPr>
        <w:t xml:space="preserve">deliver </w:t>
      </w:r>
      <w:r w:rsidRPr="00474C59">
        <w:rPr>
          <w:sz w:val="20"/>
          <w:szCs w:val="20"/>
        </w:rPr>
        <w:t xml:space="preserve">any or all of </w:t>
      </w:r>
      <w:r w:rsidRPr="00474C59">
        <w:rPr>
          <w:spacing w:val="-3"/>
          <w:sz w:val="20"/>
          <w:szCs w:val="20"/>
        </w:rPr>
        <w:t xml:space="preserve">the </w:t>
      </w:r>
      <w:r w:rsidRPr="00474C59">
        <w:rPr>
          <w:sz w:val="20"/>
          <w:szCs w:val="20"/>
        </w:rPr>
        <w:t xml:space="preserve">Goods </w:t>
      </w:r>
      <w:r w:rsidRPr="00474C59">
        <w:rPr>
          <w:spacing w:val="-3"/>
          <w:sz w:val="20"/>
          <w:szCs w:val="20"/>
        </w:rPr>
        <w:t xml:space="preserve">within the period(s) specified </w:t>
      </w:r>
      <w:r w:rsidRPr="00474C59">
        <w:rPr>
          <w:sz w:val="20"/>
          <w:szCs w:val="20"/>
        </w:rPr>
        <w:t xml:space="preserve">in the </w:t>
      </w:r>
      <w:r w:rsidRPr="00474C59">
        <w:rPr>
          <w:spacing w:val="-3"/>
          <w:sz w:val="20"/>
          <w:szCs w:val="20"/>
        </w:rPr>
        <w:t xml:space="preserve">Contract, </w:t>
      </w:r>
      <w:r w:rsidRPr="00474C59">
        <w:rPr>
          <w:sz w:val="20"/>
          <w:szCs w:val="20"/>
        </w:rPr>
        <w:t xml:space="preserve">or </w:t>
      </w:r>
      <w:r w:rsidRPr="00474C59">
        <w:rPr>
          <w:spacing w:val="-3"/>
          <w:sz w:val="20"/>
          <w:szCs w:val="20"/>
        </w:rPr>
        <w:t>within</w:t>
      </w:r>
      <w:r w:rsidRPr="00474C59">
        <w:rPr>
          <w:sz w:val="20"/>
          <w:szCs w:val="20"/>
        </w:rPr>
        <w:t>anyextensionthereof</w:t>
      </w:r>
      <w:r w:rsidRPr="00474C59">
        <w:rPr>
          <w:spacing w:val="-3"/>
          <w:sz w:val="20"/>
          <w:szCs w:val="20"/>
        </w:rPr>
        <w:t>granted</w:t>
      </w:r>
      <w:r w:rsidRPr="00474C59">
        <w:rPr>
          <w:sz w:val="20"/>
          <w:szCs w:val="20"/>
        </w:rPr>
        <w:t>bythePurchaserpursuantto</w:t>
      </w:r>
      <w:r w:rsidR="00194EE8">
        <w:rPr>
          <w:sz w:val="20"/>
        </w:rPr>
        <w:t>GCCClause16;or</w:t>
      </w:r>
    </w:p>
    <w:p w:rsidR="00AD4474" w:rsidRDefault="00AD4474">
      <w:pPr>
        <w:pStyle w:val="BodyText"/>
        <w:spacing w:before="3"/>
      </w:pPr>
    </w:p>
    <w:p w:rsidR="00944776" w:rsidRPr="00474C59" w:rsidRDefault="00944776" w:rsidP="00944776">
      <w:pPr>
        <w:pStyle w:val="ListParagraph"/>
        <w:numPr>
          <w:ilvl w:val="2"/>
          <w:numId w:val="10"/>
        </w:numPr>
        <w:tabs>
          <w:tab w:val="left" w:pos="1494"/>
        </w:tabs>
        <w:spacing w:line="229" w:lineRule="exact"/>
        <w:ind w:left="1493" w:hanging="428"/>
        <w:rPr>
          <w:sz w:val="20"/>
          <w:szCs w:val="20"/>
        </w:rPr>
      </w:pPr>
      <w:r w:rsidRPr="00474C59">
        <w:rPr>
          <w:sz w:val="20"/>
          <w:szCs w:val="20"/>
        </w:rPr>
        <w:t>ifthe</w:t>
      </w:r>
      <w:r w:rsidRPr="00474C59">
        <w:rPr>
          <w:spacing w:val="-3"/>
          <w:sz w:val="20"/>
          <w:szCs w:val="20"/>
        </w:rPr>
        <w:t>Supplier fails</w:t>
      </w:r>
      <w:r w:rsidRPr="00474C59">
        <w:rPr>
          <w:sz w:val="20"/>
          <w:szCs w:val="20"/>
        </w:rPr>
        <w:t>toperformanyother</w:t>
      </w:r>
      <w:r w:rsidRPr="00474C59">
        <w:rPr>
          <w:spacing w:val="-3"/>
          <w:sz w:val="20"/>
          <w:szCs w:val="20"/>
        </w:rPr>
        <w:t>obligation(s)under</w:t>
      </w:r>
      <w:r w:rsidRPr="00474C59">
        <w:rPr>
          <w:sz w:val="20"/>
          <w:szCs w:val="20"/>
        </w:rPr>
        <w:t>the</w:t>
      </w:r>
      <w:r w:rsidRPr="00474C59">
        <w:rPr>
          <w:spacing w:val="-3"/>
          <w:sz w:val="20"/>
          <w:szCs w:val="20"/>
        </w:rPr>
        <w:t>contract.</w:t>
      </w:r>
    </w:p>
    <w:p w:rsidR="00944776" w:rsidRPr="00474C59" w:rsidRDefault="00944776" w:rsidP="00944776">
      <w:pPr>
        <w:pStyle w:val="BodyText"/>
        <w:spacing w:line="242" w:lineRule="auto"/>
        <w:ind w:left="1493" w:right="1451" w:hanging="428"/>
      </w:pPr>
      <w:r w:rsidRPr="00474C59">
        <w:t>( c )   If the Supplier, in the judgement of the Purchaser has engaged in corrupt or fraudulent practices in competing for or in executing the Contract.</w:t>
      </w:r>
    </w:p>
    <w:p w:rsidR="00AD4474" w:rsidRDefault="00AD4474">
      <w:pPr>
        <w:pStyle w:val="BodyText"/>
        <w:spacing w:before="3"/>
      </w:pPr>
    </w:p>
    <w:p w:rsidR="00AD4474" w:rsidRDefault="00194EE8" w:rsidP="0066254C">
      <w:pPr>
        <w:pStyle w:val="ListParagraph"/>
        <w:numPr>
          <w:ilvl w:val="1"/>
          <w:numId w:val="10"/>
        </w:numPr>
        <w:tabs>
          <w:tab w:val="left" w:pos="720"/>
        </w:tabs>
        <w:spacing w:before="7" w:line="244" w:lineRule="auto"/>
        <w:ind w:right="217"/>
        <w:jc w:val="both"/>
      </w:pPr>
      <w:r>
        <w:rPr>
          <w:sz w:val="20"/>
        </w:rPr>
        <w:t>In the event the Purchaser terminates the Contract in whole or in part, pursuant to GCC Clause 18.1, the</w:t>
      </w:r>
      <w:r w:rsidR="00944776" w:rsidRPr="00474C59">
        <w:rPr>
          <w:sz w:val="20"/>
          <w:szCs w:val="20"/>
        </w:rPr>
        <w:t xml:space="preserve">Purchaser </w:t>
      </w:r>
      <w:r w:rsidR="00944776" w:rsidRPr="00474C59">
        <w:rPr>
          <w:spacing w:val="-3"/>
          <w:sz w:val="20"/>
          <w:szCs w:val="20"/>
        </w:rPr>
        <w:t xml:space="preserve">may </w:t>
      </w:r>
      <w:r w:rsidR="00944776" w:rsidRPr="00474C59">
        <w:rPr>
          <w:sz w:val="20"/>
          <w:szCs w:val="20"/>
        </w:rPr>
        <w:t xml:space="preserve">procure, upon such </w:t>
      </w:r>
      <w:r w:rsidR="00944776" w:rsidRPr="00474C59">
        <w:rPr>
          <w:spacing w:val="-3"/>
          <w:sz w:val="20"/>
          <w:szCs w:val="20"/>
        </w:rPr>
        <w:t xml:space="preserve">terms </w:t>
      </w:r>
      <w:r w:rsidR="00944776" w:rsidRPr="00474C59">
        <w:rPr>
          <w:sz w:val="20"/>
          <w:szCs w:val="20"/>
        </w:rPr>
        <w:t xml:space="preserve">and in such </w:t>
      </w:r>
      <w:r w:rsidR="00944776" w:rsidRPr="00474C59">
        <w:rPr>
          <w:spacing w:val="-3"/>
          <w:sz w:val="20"/>
          <w:szCs w:val="20"/>
        </w:rPr>
        <w:t xml:space="preserve">manner </w:t>
      </w:r>
      <w:r w:rsidR="00944776" w:rsidRPr="00474C59">
        <w:rPr>
          <w:sz w:val="20"/>
          <w:szCs w:val="20"/>
        </w:rPr>
        <w:t xml:space="preserve">as it </w:t>
      </w:r>
      <w:r w:rsidR="00944776" w:rsidRPr="00474C59">
        <w:rPr>
          <w:spacing w:val="-3"/>
          <w:sz w:val="20"/>
          <w:szCs w:val="20"/>
        </w:rPr>
        <w:t xml:space="preserve">deems </w:t>
      </w:r>
      <w:r w:rsidR="00944776" w:rsidRPr="00474C59">
        <w:rPr>
          <w:sz w:val="20"/>
          <w:szCs w:val="20"/>
        </w:rPr>
        <w:t xml:space="preserve">appropriate, Goods or Services </w:t>
      </w:r>
      <w:r w:rsidR="00944776" w:rsidRPr="00474C59">
        <w:rPr>
          <w:spacing w:val="-3"/>
          <w:sz w:val="20"/>
          <w:szCs w:val="20"/>
        </w:rPr>
        <w:t xml:space="preserve">similar </w:t>
      </w:r>
      <w:r w:rsidR="00944776" w:rsidRPr="00474C59">
        <w:rPr>
          <w:sz w:val="20"/>
          <w:szCs w:val="20"/>
        </w:rPr>
        <w:t xml:space="preserve">to </w:t>
      </w:r>
      <w:r w:rsidR="00944776" w:rsidRPr="00474C59">
        <w:rPr>
          <w:spacing w:val="-3"/>
          <w:sz w:val="20"/>
          <w:szCs w:val="20"/>
        </w:rPr>
        <w:t xml:space="preserve">those undelivered, </w:t>
      </w:r>
      <w:r w:rsidR="00944776" w:rsidRPr="00474C59">
        <w:rPr>
          <w:sz w:val="20"/>
          <w:szCs w:val="20"/>
        </w:rPr>
        <w:t xml:space="preserve">and the </w:t>
      </w:r>
      <w:r w:rsidR="00944776" w:rsidRPr="00474C59">
        <w:rPr>
          <w:spacing w:val="-3"/>
          <w:sz w:val="20"/>
          <w:szCs w:val="20"/>
        </w:rPr>
        <w:t xml:space="preserve">Supplier shall </w:t>
      </w:r>
      <w:r w:rsidR="00944776" w:rsidRPr="00474C59">
        <w:rPr>
          <w:sz w:val="20"/>
          <w:szCs w:val="20"/>
        </w:rPr>
        <w:t xml:space="preserve">be </w:t>
      </w:r>
      <w:r w:rsidR="00944776" w:rsidRPr="00474C59">
        <w:rPr>
          <w:spacing w:val="-3"/>
          <w:sz w:val="20"/>
          <w:szCs w:val="20"/>
        </w:rPr>
        <w:t xml:space="preserve">liable </w:t>
      </w:r>
      <w:r w:rsidR="00944776" w:rsidRPr="00474C59">
        <w:rPr>
          <w:sz w:val="20"/>
          <w:szCs w:val="20"/>
        </w:rPr>
        <w:t xml:space="preserve">to </w:t>
      </w:r>
      <w:r w:rsidR="00944776" w:rsidRPr="00474C59">
        <w:rPr>
          <w:spacing w:val="-3"/>
          <w:sz w:val="20"/>
          <w:szCs w:val="20"/>
        </w:rPr>
        <w:t xml:space="preserve">the </w:t>
      </w:r>
      <w:r w:rsidR="00944776" w:rsidRPr="00474C59">
        <w:rPr>
          <w:sz w:val="20"/>
          <w:szCs w:val="20"/>
        </w:rPr>
        <w:t xml:space="preserve">Purchaser </w:t>
      </w:r>
      <w:r w:rsidR="00944776" w:rsidRPr="00474C59">
        <w:rPr>
          <w:spacing w:val="-2"/>
          <w:sz w:val="20"/>
          <w:szCs w:val="20"/>
        </w:rPr>
        <w:t xml:space="preserve">for </w:t>
      </w:r>
      <w:r w:rsidR="00944776" w:rsidRPr="00474C59">
        <w:rPr>
          <w:sz w:val="20"/>
          <w:szCs w:val="20"/>
        </w:rPr>
        <w:t xml:space="preserve">any excess costs </w:t>
      </w:r>
      <w:r w:rsidR="00944776" w:rsidRPr="00474C59">
        <w:rPr>
          <w:spacing w:val="-2"/>
          <w:sz w:val="20"/>
          <w:szCs w:val="20"/>
        </w:rPr>
        <w:t xml:space="preserve">for </w:t>
      </w:r>
      <w:r w:rsidR="00944776" w:rsidRPr="00474C59">
        <w:rPr>
          <w:sz w:val="20"/>
          <w:szCs w:val="20"/>
        </w:rPr>
        <w:t xml:space="preserve">such </w:t>
      </w:r>
      <w:r w:rsidR="00944776" w:rsidRPr="00474C59">
        <w:rPr>
          <w:spacing w:val="-3"/>
          <w:sz w:val="20"/>
          <w:szCs w:val="20"/>
        </w:rPr>
        <w:t xml:space="preserve">similar </w:t>
      </w:r>
      <w:r w:rsidR="00944776" w:rsidRPr="00474C59">
        <w:rPr>
          <w:sz w:val="20"/>
          <w:szCs w:val="20"/>
        </w:rPr>
        <w:t>Goods or</w:t>
      </w:r>
      <w:r w:rsidR="00944776" w:rsidRPr="00474C59">
        <w:rPr>
          <w:spacing w:val="-3"/>
          <w:sz w:val="20"/>
          <w:szCs w:val="20"/>
        </w:rPr>
        <w:t>Services.</w:t>
      </w:r>
      <w:r w:rsidR="00944776" w:rsidRPr="00474C59">
        <w:rPr>
          <w:sz w:val="20"/>
          <w:szCs w:val="20"/>
        </w:rPr>
        <w:t>However,</w:t>
      </w:r>
      <w:r w:rsidR="00944776" w:rsidRPr="00474C59">
        <w:rPr>
          <w:spacing w:val="-3"/>
          <w:sz w:val="20"/>
          <w:szCs w:val="20"/>
        </w:rPr>
        <w:t>the</w:t>
      </w:r>
      <w:r w:rsidR="00944776" w:rsidRPr="00474C59">
        <w:rPr>
          <w:sz w:val="20"/>
          <w:szCs w:val="20"/>
        </w:rPr>
        <w:t>Supplier</w:t>
      </w:r>
      <w:r w:rsidR="00944776" w:rsidRPr="00474C59">
        <w:rPr>
          <w:spacing w:val="-3"/>
          <w:sz w:val="20"/>
          <w:szCs w:val="20"/>
        </w:rPr>
        <w:t>shallcontinuethe</w:t>
      </w:r>
      <w:r w:rsidR="00944776" w:rsidRPr="00474C59">
        <w:rPr>
          <w:sz w:val="20"/>
          <w:szCs w:val="20"/>
        </w:rPr>
        <w:t>performanceoftheContracttotheextent</w:t>
      </w:r>
      <w:r w:rsidR="00944776" w:rsidRPr="00474C59">
        <w:rPr>
          <w:spacing w:val="-2"/>
          <w:sz w:val="20"/>
          <w:szCs w:val="20"/>
        </w:rPr>
        <w:t>not</w:t>
      </w:r>
      <w:r w:rsidR="00944776" w:rsidRPr="00474C59">
        <w:rPr>
          <w:spacing w:val="-3"/>
          <w:sz w:val="20"/>
          <w:szCs w:val="20"/>
        </w:rPr>
        <w:t>terminated.</w:t>
      </w:r>
    </w:p>
    <w:p w:rsidR="00AD4474" w:rsidRDefault="00194EE8">
      <w:pPr>
        <w:pStyle w:val="Heading1"/>
        <w:numPr>
          <w:ilvl w:val="0"/>
          <w:numId w:val="10"/>
        </w:numPr>
        <w:tabs>
          <w:tab w:val="left" w:pos="719"/>
          <w:tab w:val="left" w:pos="720"/>
        </w:tabs>
        <w:ind w:left="720" w:hanging="501"/>
      </w:pPr>
      <w:bookmarkStart w:id="25" w:name="_TOC_250002"/>
      <w:r>
        <w:rPr>
          <w:spacing w:val="-2"/>
        </w:rPr>
        <w:t>Applicable</w:t>
      </w:r>
      <w:bookmarkEnd w:id="25"/>
      <w:r>
        <w:rPr>
          <w:spacing w:val="-1"/>
        </w:rPr>
        <w:t>Law</w:t>
      </w:r>
    </w:p>
    <w:p w:rsidR="00AD4474" w:rsidRDefault="00AD4474">
      <w:pPr>
        <w:pStyle w:val="BodyText"/>
        <w:spacing w:before="5"/>
        <w:rPr>
          <w:b/>
        </w:rPr>
      </w:pPr>
    </w:p>
    <w:p w:rsidR="00944776" w:rsidRPr="00474C59" w:rsidRDefault="00944776" w:rsidP="00944776">
      <w:pPr>
        <w:pStyle w:val="ListParagraph"/>
        <w:numPr>
          <w:ilvl w:val="1"/>
          <w:numId w:val="10"/>
        </w:numPr>
        <w:tabs>
          <w:tab w:val="left" w:pos="1100"/>
        </w:tabs>
        <w:ind w:left="1099" w:hanging="500"/>
        <w:rPr>
          <w:sz w:val="20"/>
          <w:szCs w:val="20"/>
        </w:rPr>
      </w:pPr>
      <w:r w:rsidRPr="00474C59">
        <w:rPr>
          <w:sz w:val="20"/>
          <w:szCs w:val="20"/>
        </w:rPr>
        <w:t>The</w:t>
      </w:r>
      <w:r w:rsidRPr="00474C59">
        <w:rPr>
          <w:spacing w:val="-3"/>
          <w:sz w:val="20"/>
          <w:szCs w:val="20"/>
        </w:rPr>
        <w:t>Contract</w:t>
      </w:r>
      <w:r w:rsidRPr="00474C59">
        <w:rPr>
          <w:sz w:val="20"/>
          <w:szCs w:val="20"/>
        </w:rPr>
        <w:t>shallbeinterpretedin</w:t>
      </w:r>
      <w:r w:rsidRPr="00474C59">
        <w:rPr>
          <w:spacing w:val="-3"/>
          <w:sz w:val="20"/>
          <w:szCs w:val="20"/>
        </w:rPr>
        <w:t xml:space="preserve">accordancewiththe </w:t>
      </w:r>
      <w:r w:rsidRPr="00474C59">
        <w:rPr>
          <w:sz w:val="20"/>
          <w:szCs w:val="20"/>
        </w:rPr>
        <w:t>lawsoftheUnionofIndia.</w:t>
      </w:r>
    </w:p>
    <w:p w:rsidR="00AD4474" w:rsidRDefault="00AD4474">
      <w:pPr>
        <w:pStyle w:val="BodyText"/>
      </w:pPr>
    </w:p>
    <w:p w:rsidR="00AD4474" w:rsidRDefault="00AD4474">
      <w:pPr>
        <w:pStyle w:val="BodyText"/>
        <w:spacing w:before="9"/>
      </w:pPr>
    </w:p>
    <w:p w:rsidR="00AD4474" w:rsidRDefault="00194EE8">
      <w:pPr>
        <w:pStyle w:val="Heading1"/>
        <w:numPr>
          <w:ilvl w:val="0"/>
          <w:numId w:val="10"/>
        </w:numPr>
        <w:tabs>
          <w:tab w:val="left" w:pos="719"/>
          <w:tab w:val="left" w:pos="720"/>
        </w:tabs>
        <w:ind w:hanging="501"/>
      </w:pPr>
      <w:bookmarkStart w:id="26" w:name="_TOC_250001"/>
      <w:bookmarkEnd w:id="26"/>
      <w:r>
        <w:t>Notices</w:t>
      </w:r>
    </w:p>
    <w:p w:rsidR="00AD4474" w:rsidRDefault="00AD4474">
      <w:pPr>
        <w:pStyle w:val="BodyText"/>
        <w:spacing w:before="6"/>
        <w:rPr>
          <w:b/>
        </w:rPr>
      </w:pPr>
    </w:p>
    <w:p w:rsidR="00944776" w:rsidRDefault="00944776" w:rsidP="00944776">
      <w:pPr>
        <w:pStyle w:val="ListParagraph"/>
        <w:numPr>
          <w:ilvl w:val="1"/>
          <w:numId w:val="10"/>
        </w:numPr>
        <w:tabs>
          <w:tab w:val="left" w:pos="1103"/>
        </w:tabs>
        <w:spacing w:line="242" w:lineRule="auto"/>
        <w:ind w:right="1136"/>
        <w:rPr>
          <w:sz w:val="20"/>
          <w:szCs w:val="20"/>
        </w:rPr>
      </w:pPr>
      <w:r w:rsidRPr="00944776">
        <w:rPr>
          <w:sz w:val="20"/>
          <w:szCs w:val="20"/>
        </w:rPr>
        <w:t xml:space="preserve">Any </w:t>
      </w:r>
      <w:r w:rsidRPr="00944776">
        <w:rPr>
          <w:spacing w:val="-3"/>
          <w:sz w:val="20"/>
          <w:szCs w:val="20"/>
        </w:rPr>
        <w:t xml:space="preserve">notice </w:t>
      </w:r>
      <w:r w:rsidRPr="00944776">
        <w:rPr>
          <w:sz w:val="20"/>
          <w:szCs w:val="20"/>
        </w:rPr>
        <w:t xml:space="preserve">given by one party to the other pursuant to </w:t>
      </w:r>
      <w:r w:rsidRPr="00944776">
        <w:rPr>
          <w:spacing w:val="-3"/>
          <w:sz w:val="20"/>
          <w:szCs w:val="20"/>
        </w:rPr>
        <w:t xml:space="preserve">this Contract shall </w:t>
      </w:r>
      <w:r w:rsidRPr="00944776">
        <w:rPr>
          <w:sz w:val="20"/>
          <w:szCs w:val="20"/>
        </w:rPr>
        <w:t xml:space="preserve">be sent to </w:t>
      </w:r>
      <w:r w:rsidRPr="00944776">
        <w:rPr>
          <w:spacing w:val="-3"/>
          <w:sz w:val="20"/>
          <w:szCs w:val="20"/>
        </w:rPr>
        <w:t xml:space="preserve">other </w:t>
      </w:r>
      <w:r w:rsidRPr="00944776">
        <w:rPr>
          <w:sz w:val="20"/>
          <w:szCs w:val="20"/>
        </w:rPr>
        <w:t xml:space="preserve">party in </w:t>
      </w:r>
      <w:r w:rsidRPr="00944776">
        <w:rPr>
          <w:spacing w:val="-3"/>
          <w:sz w:val="20"/>
          <w:szCs w:val="20"/>
        </w:rPr>
        <w:t xml:space="preserve">writing </w:t>
      </w:r>
      <w:r w:rsidRPr="00944776">
        <w:rPr>
          <w:sz w:val="20"/>
          <w:szCs w:val="20"/>
        </w:rPr>
        <w:t>or by cable, telex or facsimile and confirmed in writing to the other Party‟s address specified in SCC.</w:t>
      </w:r>
    </w:p>
    <w:p w:rsidR="00944776" w:rsidRPr="00944776" w:rsidRDefault="00944776" w:rsidP="00944776">
      <w:pPr>
        <w:pStyle w:val="ListParagraph"/>
        <w:numPr>
          <w:ilvl w:val="1"/>
          <w:numId w:val="10"/>
        </w:numPr>
        <w:tabs>
          <w:tab w:val="left" w:pos="1103"/>
        </w:tabs>
        <w:spacing w:line="242" w:lineRule="auto"/>
        <w:ind w:right="1136"/>
        <w:rPr>
          <w:sz w:val="20"/>
          <w:szCs w:val="20"/>
        </w:rPr>
      </w:pPr>
      <w:r w:rsidRPr="00944776">
        <w:rPr>
          <w:sz w:val="20"/>
          <w:szCs w:val="20"/>
        </w:rPr>
        <w:t>A</w:t>
      </w:r>
      <w:r w:rsidRPr="00944776">
        <w:rPr>
          <w:spacing w:val="-3"/>
          <w:sz w:val="20"/>
          <w:szCs w:val="20"/>
        </w:rPr>
        <w:t>noticeshall</w:t>
      </w:r>
      <w:r w:rsidRPr="00944776">
        <w:rPr>
          <w:sz w:val="20"/>
          <w:szCs w:val="20"/>
        </w:rPr>
        <w:t>be</w:t>
      </w:r>
      <w:r w:rsidRPr="00944776">
        <w:rPr>
          <w:spacing w:val="-3"/>
          <w:sz w:val="20"/>
          <w:szCs w:val="20"/>
        </w:rPr>
        <w:t>effectivewhendelivered</w:t>
      </w:r>
      <w:r w:rsidRPr="00944776">
        <w:rPr>
          <w:sz w:val="20"/>
          <w:szCs w:val="20"/>
        </w:rPr>
        <w:t>oron</w:t>
      </w:r>
      <w:r w:rsidRPr="00944776">
        <w:rPr>
          <w:spacing w:val="-3"/>
          <w:sz w:val="20"/>
          <w:szCs w:val="20"/>
        </w:rPr>
        <w:t>the notice'seffective</w:t>
      </w:r>
      <w:r w:rsidRPr="00944776">
        <w:rPr>
          <w:sz w:val="20"/>
          <w:szCs w:val="20"/>
        </w:rPr>
        <w:t>date,</w:t>
      </w:r>
      <w:r w:rsidRPr="00944776">
        <w:rPr>
          <w:spacing w:val="-3"/>
          <w:sz w:val="20"/>
          <w:szCs w:val="20"/>
        </w:rPr>
        <w:t xml:space="preserve"> whichever</w:t>
      </w:r>
      <w:r w:rsidRPr="00944776">
        <w:rPr>
          <w:sz w:val="20"/>
          <w:szCs w:val="20"/>
        </w:rPr>
        <w:t>islater.</w:t>
      </w:r>
    </w:p>
    <w:p w:rsidR="00AD4474" w:rsidRDefault="00AD4474">
      <w:pPr>
        <w:pStyle w:val="BodyText"/>
        <w:rPr>
          <w:sz w:val="21"/>
        </w:rPr>
      </w:pPr>
    </w:p>
    <w:p w:rsidR="00AD4474" w:rsidRDefault="00194EE8">
      <w:pPr>
        <w:pStyle w:val="Heading1"/>
        <w:numPr>
          <w:ilvl w:val="0"/>
          <w:numId w:val="10"/>
        </w:numPr>
        <w:tabs>
          <w:tab w:val="left" w:pos="719"/>
          <w:tab w:val="left" w:pos="720"/>
        </w:tabs>
        <w:ind w:hanging="501"/>
      </w:pPr>
      <w:bookmarkStart w:id="27" w:name="_TOC_250000"/>
      <w:r>
        <w:rPr>
          <w:spacing w:val="-1"/>
        </w:rPr>
        <w:t>Taxesand</w:t>
      </w:r>
      <w:bookmarkEnd w:id="27"/>
      <w:r>
        <w:rPr>
          <w:spacing w:val="-1"/>
        </w:rPr>
        <w:t>Duties</w:t>
      </w:r>
    </w:p>
    <w:p w:rsidR="00AD4474" w:rsidRDefault="00AD4474">
      <w:pPr>
        <w:pStyle w:val="BodyText"/>
        <w:spacing w:before="5"/>
        <w:rPr>
          <w:b/>
        </w:rPr>
      </w:pPr>
    </w:p>
    <w:p w:rsidR="00944776" w:rsidRPr="00474C59" w:rsidRDefault="00944776" w:rsidP="00944776">
      <w:pPr>
        <w:pStyle w:val="BodyText"/>
        <w:spacing w:line="242" w:lineRule="auto"/>
        <w:ind w:right="1142"/>
        <w:jc w:val="both"/>
      </w:pPr>
      <w:r>
        <w:t xml:space="preserve">21.1 </w:t>
      </w:r>
      <w:r w:rsidRPr="00474C59">
        <w:t>Suppliers shall be entirely responsible for all taxes, duties, license fees, octroi, road permits, etc., incurred until delivery of the contracted Goods to the Purchaser.</w:t>
      </w:r>
    </w:p>
    <w:p w:rsidR="00AD4474" w:rsidRDefault="00AD4474">
      <w:pPr>
        <w:spacing w:line="244" w:lineRule="auto"/>
        <w:rPr>
          <w:sz w:val="20"/>
        </w:rPr>
        <w:sectPr w:rsidR="00AD4474">
          <w:pgSz w:w="12240" w:h="15840"/>
          <w:pgMar w:top="940" w:right="1220" w:bottom="940" w:left="1220" w:header="714" w:footer="744" w:gutter="0"/>
          <w:cols w:space="720"/>
        </w:sectPr>
      </w:pPr>
    </w:p>
    <w:p w:rsidR="00AD4474" w:rsidRDefault="00AD4474">
      <w:pPr>
        <w:pStyle w:val="BodyText"/>
      </w:pPr>
    </w:p>
    <w:p w:rsidR="00AD4474" w:rsidRDefault="00AD4474">
      <w:pPr>
        <w:pStyle w:val="BodyText"/>
      </w:pPr>
    </w:p>
    <w:p w:rsidR="00AD4474" w:rsidRDefault="00AD4474">
      <w:pPr>
        <w:pStyle w:val="BodyText"/>
        <w:spacing w:before="2"/>
        <w:rPr>
          <w:sz w:val="21"/>
        </w:rPr>
      </w:pPr>
    </w:p>
    <w:p w:rsidR="00AD4474" w:rsidRDefault="00194EE8">
      <w:pPr>
        <w:pStyle w:val="Heading1"/>
        <w:ind w:left="0"/>
        <w:jc w:val="center"/>
      </w:pPr>
      <w:r>
        <w:rPr>
          <w:u w:val="single"/>
        </w:rPr>
        <w:t>SECTIONIV:SPECIALCONDITIONSOFCONTRACT</w:t>
      </w:r>
    </w:p>
    <w:p w:rsidR="00AD4474" w:rsidRDefault="00AD4474">
      <w:pPr>
        <w:pStyle w:val="BodyText"/>
        <w:rPr>
          <w:b/>
        </w:rPr>
      </w:pPr>
    </w:p>
    <w:p w:rsidR="00AD4474" w:rsidRDefault="00AD4474">
      <w:pPr>
        <w:pStyle w:val="BodyText"/>
        <w:spacing w:before="4"/>
        <w:rPr>
          <w:b/>
          <w:sz w:val="21"/>
        </w:rPr>
      </w:pPr>
    </w:p>
    <w:p w:rsidR="00AD4474" w:rsidRDefault="00194EE8">
      <w:pPr>
        <w:jc w:val="center"/>
        <w:rPr>
          <w:b/>
          <w:sz w:val="20"/>
        </w:rPr>
      </w:pPr>
      <w:r>
        <w:rPr>
          <w:b/>
          <w:sz w:val="20"/>
          <w:u w:val="single"/>
        </w:rPr>
        <w:t>TABLEOFCLAUSES</w:t>
      </w:r>
    </w:p>
    <w:p w:rsidR="00AD4474" w:rsidRDefault="00AD4474">
      <w:pPr>
        <w:pStyle w:val="BodyText"/>
        <w:rPr>
          <w:b/>
        </w:rPr>
      </w:pPr>
    </w:p>
    <w:p w:rsidR="00AD4474" w:rsidRDefault="00AD4474">
      <w:pPr>
        <w:pStyle w:val="BodyText"/>
        <w:rPr>
          <w:b/>
        </w:rPr>
      </w:pPr>
    </w:p>
    <w:p w:rsidR="00AD4474" w:rsidRDefault="00AD4474">
      <w:pPr>
        <w:pStyle w:val="BodyText"/>
        <w:rPr>
          <w:b/>
        </w:rPr>
      </w:pPr>
    </w:p>
    <w:p w:rsidR="00AD4474" w:rsidRDefault="00AD4474">
      <w:pPr>
        <w:pStyle w:val="BodyText"/>
        <w:spacing w:before="10"/>
        <w:rPr>
          <w:b/>
          <w:sz w:val="21"/>
        </w:rPr>
      </w:pPr>
    </w:p>
    <w:p w:rsidR="00AD4474" w:rsidRDefault="00194EE8">
      <w:pPr>
        <w:tabs>
          <w:tab w:val="left" w:pos="2019"/>
          <w:tab w:val="left" w:pos="6679"/>
        </w:tabs>
        <w:ind w:left="819"/>
        <w:rPr>
          <w:b/>
          <w:sz w:val="20"/>
        </w:rPr>
      </w:pPr>
      <w:r>
        <w:rPr>
          <w:b/>
          <w:sz w:val="20"/>
          <w:u w:val="single"/>
        </w:rPr>
        <w:t>ItemNo.</w:t>
      </w:r>
      <w:r>
        <w:rPr>
          <w:b/>
          <w:sz w:val="20"/>
        </w:rPr>
        <w:tab/>
      </w:r>
      <w:r>
        <w:rPr>
          <w:b/>
          <w:sz w:val="20"/>
          <w:u w:val="single"/>
        </w:rPr>
        <w:t>Topic</w:t>
      </w:r>
      <w:r>
        <w:rPr>
          <w:b/>
          <w:sz w:val="20"/>
        </w:rPr>
        <w:tab/>
      </w:r>
      <w:r>
        <w:rPr>
          <w:b/>
          <w:spacing w:val="-1"/>
          <w:sz w:val="20"/>
          <w:u w:val="single"/>
        </w:rPr>
        <w:t>PageNumber</w:t>
      </w:r>
    </w:p>
    <w:p w:rsidR="00AD4474" w:rsidRDefault="00AD4474">
      <w:pPr>
        <w:pStyle w:val="BodyText"/>
        <w:rPr>
          <w:b/>
        </w:rPr>
      </w:pPr>
    </w:p>
    <w:p w:rsidR="00AD4474" w:rsidRDefault="00AD4474">
      <w:pPr>
        <w:pStyle w:val="BodyText"/>
        <w:rPr>
          <w:b/>
        </w:rPr>
      </w:pPr>
    </w:p>
    <w:p w:rsidR="00AD4474" w:rsidRDefault="00194EE8">
      <w:pPr>
        <w:pStyle w:val="ListParagraph"/>
        <w:numPr>
          <w:ilvl w:val="0"/>
          <w:numId w:val="9"/>
        </w:numPr>
        <w:tabs>
          <w:tab w:val="left" w:pos="2019"/>
          <w:tab w:val="left" w:pos="2020"/>
          <w:tab w:val="right" w:pos="7159"/>
        </w:tabs>
        <w:spacing w:before="243"/>
        <w:ind w:hanging="1105"/>
        <w:rPr>
          <w:sz w:val="20"/>
        </w:rPr>
      </w:pPr>
      <w:r>
        <w:rPr>
          <w:sz w:val="20"/>
        </w:rPr>
        <w:t>Definitions(GCCClause1)</w:t>
      </w:r>
      <w:r>
        <w:rPr>
          <w:sz w:val="20"/>
        </w:rPr>
        <w:tab/>
        <w:t>19</w:t>
      </w:r>
    </w:p>
    <w:p w:rsidR="00AD4474" w:rsidRDefault="00194EE8">
      <w:pPr>
        <w:pStyle w:val="ListParagraph"/>
        <w:numPr>
          <w:ilvl w:val="0"/>
          <w:numId w:val="9"/>
        </w:numPr>
        <w:tabs>
          <w:tab w:val="left" w:pos="2019"/>
          <w:tab w:val="left" w:pos="2020"/>
          <w:tab w:val="right" w:pos="7159"/>
        </w:tabs>
        <w:spacing w:before="238"/>
        <w:ind w:hanging="1105"/>
        <w:rPr>
          <w:sz w:val="20"/>
        </w:rPr>
      </w:pPr>
      <w:r>
        <w:rPr>
          <w:sz w:val="20"/>
        </w:rPr>
        <w:t>InspectionandTests(GCCClause5)</w:t>
      </w:r>
      <w:r>
        <w:rPr>
          <w:sz w:val="20"/>
        </w:rPr>
        <w:tab/>
        <w:t>19</w:t>
      </w:r>
    </w:p>
    <w:p w:rsidR="00AD4474" w:rsidRDefault="00194EE8">
      <w:pPr>
        <w:pStyle w:val="ListParagraph"/>
        <w:numPr>
          <w:ilvl w:val="0"/>
          <w:numId w:val="9"/>
        </w:numPr>
        <w:tabs>
          <w:tab w:val="left" w:pos="2019"/>
          <w:tab w:val="left" w:pos="2020"/>
          <w:tab w:val="right" w:pos="7159"/>
        </w:tabs>
        <w:spacing w:before="238"/>
        <w:ind w:hanging="1105"/>
        <w:rPr>
          <w:sz w:val="20"/>
        </w:rPr>
      </w:pPr>
      <w:r>
        <w:rPr>
          <w:sz w:val="20"/>
        </w:rPr>
        <w:t>DeliveryandDocuments(GCCClause7)</w:t>
      </w:r>
      <w:r>
        <w:rPr>
          <w:sz w:val="20"/>
        </w:rPr>
        <w:tab/>
        <w:t>19</w:t>
      </w:r>
    </w:p>
    <w:p w:rsidR="00AD4474" w:rsidRDefault="00194EE8">
      <w:pPr>
        <w:pStyle w:val="ListParagraph"/>
        <w:numPr>
          <w:ilvl w:val="0"/>
          <w:numId w:val="9"/>
        </w:numPr>
        <w:tabs>
          <w:tab w:val="left" w:pos="2019"/>
          <w:tab w:val="left" w:pos="2020"/>
          <w:tab w:val="right" w:pos="7159"/>
        </w:tabs>
        <w:spacing w:before="238"/>
        <w:ind w:hanging="1105"/>
        <w:rPr>
          <w:sz w:val="20"/>
        </w:rPr>
      </w:pPr>
      <w:r>
        <w:rPr>
          <w:sz w:val="20"/>
        </w:rPr>
        <w:t>IncidentalServices(GCCClause10)</w:t>
      </w:r>
      <w:r>
        <w:rPr>
          <w:sz w:val="20"/>
        </w:rPr>
        <w:tab/>
        <w:t>19</w:t>
      </w:r>
    </w:p>
    <w:p w:rsidR="00AD4474" w:rsidRDefault="00194EE8">
      <w:pPr>
        <w:pStyle w:val="ListParagraph"/>
        <w:numPr>
          <w:ilvl w:val="0"/>
          <w:numId w:val="9"/>
        </w:numPr>
        <w:tabs>
          <w:tab w:val="left" w:pos="2019"/>
          <w:tab w:val="left" w:pos="2020"/>
          <w:tab w:val="right" w:pos="7159"/>
        </w:tabs>
        <w:spacing w:before="239"/>
        <w:ind w:hanging="1153"/>
        <w:rPr>
          <w:sz w:val="20"/>
        </w:rPr>
      </w:pPr>
      <w:r>
        <w:rPr>
          <w:sz w:val="20"/>
        </w:rPr>
        <w:t>Payment(GCCClause13)</w:t>
      </w:r>
      <w:r>
        <w:rPr>
          <w:sz w:val="20"/>
        </w:rPr>
        <w:tab/>
        <w:t>19</w:t>
      </w:r>
    </w:p>
    <w:p w:rsidR="00AD4474" w:rsidRDefault="00194EE8">
      <w:pPr>
        <w:pStyle w:val="ListParagraph"/>
        <w:numPr>
          <w:ilvl w:val="0"/>
          <w:numId w:val="9"/>
        </w:numPr>
        <w:tabs>
          <w:tab w:val="left" w:pos="2019"/>
          <w:tab w:val="left" w:pos="2020"/>
          <w:tab w:val="right" w:pos="7159"/>
        </w:tabs>
        <w:spacing w:before="238"/>
        <w:ind w:hanging="1153"/>
        <w:rPr>
          <w:sz w:val="20"/>
        </w:rPr>
      </w:pPr>
      <w:r>
        <w:rPr>
          <w:sz w:val="20"/>
        </w:rPr>
        <w:t>Notices(GCCClause20)</w:t>
      </w:r>
      <w:r>
        <w:rPr>
          <w:sz w:val="20"/>
        </w:rPr>
        <w:tab/>
        <w:t>20</w:t>
      </w:r>
    </w:p>
    <w:p w:rsidR="00AD4474" w:rsidRDefault="00AD4474">
      <w:pPr>
        <w:rPr>
          <w:sz w:val="20"/>
        </w:rPr>
        <w:sectPr w:rsidR="00AD4474">
          <w:pgSz w:w="12240" w:h="15840"/>
          <w:pgMar w:top="940" w:right="1220" w:bottom="940" w:left="1220" w:header="714" w:footer="744" w:gutter="0"/>
          <w:cols w:space="720"/>
        </w:sectPr>
      </w:pPr>
    </w:p>
    <w:p w:rsidR="00A439DF" w:rsidRPr="00A439DF" w:rsidRDefault="00A439DF" w:rsidP="00A439DF">
      <w:pPr>
        <w:pStyle w:val="BodyText"/>
        <w:jc w:val="center"/>
        <w:rPr>
          <w:b/>
          <w:spacing w:val="-2"/>
          <w:szCs w:val="22"/>
          <w:u w:val="single"/>
        </w:rPr>
      </w:pPr>
      <w:bookmarkStart w:id="28" w:name="SECTION_IV:SPECIAL_CONDITIONS_OF_CONTRAC"/>
      <w:bookmarkEnd w:id="28"/>
      <w:r w:rsidRPr="00A439DF">
        <w:rPr>
          <w:b/>
          <w:spacing w:val="-2"/>
          <w:szCs w:val="22"/>
          <w:u w:val="single"/>
        </w:rPr>
        <w:lastRenderedPageBreak/>
        <w:t>SECTION IV: SPECIAL CONDITIONS OF CONTRACT</w:t>
      </w:r>
    </w:p>
    <w:p w:rsidR="00A439DF" w:rsidRPr="00A439DF" w:rsidRDefault="00A439DF" w:rsidP="00A439DF">
      <w:pPr>
        <w:pStyle w:val="BodyText"/>
        <w:jc w:val="center"/>
        <w:rPr>
          <w:b/>
          <w:spacing w:val="-2"/>
          <w:szCs w:val="22"/>
          <w:u w:val="single"/>
        </w:rPr>
      </w:pPr>
    </w:p>
    <w:p w:rsidR="00A439DF" w:rsidRPr="00A439DF" w:rsidRDefault="00A439DF" w:rsidP="00A439DF">
      <w:pPr>
        <w:pStyle w:val="BodyText"/>
        <w:jc w:val="center"/>
        <w:rPr>
          <w:b/>
          <w:spacing w:val="-2"/>
          <w:szCs w:val="22"/>
          <w:u w:val="single"/>
        </w:rPr>
      </w:pPr>
      <w:r w:rsidRPr="00A439DF">
        <w:rPr>
          <w:b/>
          <w:spacing w:val="-2"/>
          <w:szCs w:val="22"/>
          <w:u w:val="single"/>
        </w:rPr>
        <w:t>Special Conditions of Contract</w:t>
      </w:r>
    </w:p>
    <w:p w:rsidR="00A439DF" w:rsidRPr="00A439DF" w:rsidRDefault="00A439DF" w:rsidP="00A439DF">
      <w:pPr>
        <w:pStyle w:val="BodyText"/>
        <w:rPr>
          <w:b/>
          <w:spacing w:val="-2"/>
          <w:szCs w:val="22"/>
          <w:u w:val="single"/>
        </w:rPr>
      </w:pPr>
    </w:p>
    <w:p w:rsidR="00A439DF" w:rsidRPr="00A439DF" w:rsidRDefault="00A439DF" w:rsidP="00A439DF">
      <w:pPr>
        <w:pStyle w:val="BodyText"/>
        <w:jc w:val="both"/>
        <w:rPr>
          <w:bCs/>
          <w:spacing w:val="-2"/>
          <w:szCs w:val="22"/>
        </w:rPr>
      </w:pPr>
      <w:r w:rsidRPr="00A439DF">
        <w:rPr>
          <w:bCs/>
          <w:spacing w:val="-2"/>
          <w:szCs w:val="22"/>
        </w:rPr>
        <w:t>The following Special Conditions of Contract shall supplement the General Conditions of Contract. Whenever there is a conflict, the provisions herein shall prevail over those in the General Conditions of Contract. The corresponding clause number of the General Conditions is indicated in parentheses.</w:t>
      </w:r>
    </w:p>
    <w:p w:rsidR="00A439DF" w:rsidRPr="00A439DF" w:rsidRDefault="00A439DF" w:rsidP="00A439DF">
      <w:pPr>
        <w:pStyle w:val="BodyText"/>
        <w:jc w:val="both"/>
        <w:rPr>
          <w:bCs/>
          <w:spacing w:val="-2"/>
          <w:szCs w:val="22"/>
        </w:rPr>
      </w:pPr>
    </w:p>
    <w:p w:rsidR="00A439DF" w:rsidRPr="00A439DF" w:rsidRDefault="00A439DF" w:rsidP="00A439DF">
      <w:pPr>
        <w:pStyle w:val="BodyText"/>
        <w:jc w:val="both"/>
        <w:rPr>
          <w:bCs/>
          <w:spacing w:val="-2"/>
          <w:szCs w:val="22"/>
        </w:rPr>
      </w:pPr>
      <w:r w:rsidRPr="00A439DF">
        <w:rPr>
          <w:bCs/>
          <w:spacing w:val="-2"/>
          <w:szCs w:val="22"/>
        </w:rPr>
        <w:t>Definitions (GCC Clause 1)</w:t>
      </w:r>
    </w:p>
    <w:p w:rsidR="00A439DF" w:rsidRPr="00A439DF" w:rsidRDefault="00A439DF" w:rsidP="00A439DF">
      <w:pPr>
        <w:pStyle w:val="BodyText"/>
        <w:jc w:val="both"/>
        <w:rPr>
          <w:bCs/>
          <w:spacing w:val="-2"/>
          <w:szCs w:val="22"/>
        </w:rPr>
      </w:pPr>
    </w:p>
    <w:p w:rsidR="00A439DF" w:rsidRDefault="00A439DF" w:rsidP="00A439DF">
      <w:pPr>
        <w:pStyle w:val="BodyText"/>
        <w:numPr>
          <w:ilvl w:val="2"/>
          <w:numId w:val="10"/>
        </w:numPr>
        <w:jc w:val="both"/>
        <w:rPr>
          <w:bCs/>
          <w:spacing w:val="-2"/>
          <w:szCs w:val="22"/>
        </w:rPr>
      </w:pPr>
      <w:r w:rsidRPr="00A439DF">
        <w:rPr>
          <w:bCs/>
          <w:spacing w:val="-2"/>
          <w:szCs w:val="22"/>
        </w:rPr>
        <w:t xml:space="preserve">The Purchaser is Chief Officer, TMC </w:t>
      </w:r>
      <w:r w:rsidR="004E0E34">
        <w:rPr>
          <w:bCs/>
          <w:spacing w:val="-2"/>
          <w:szCs w:val="22"/>
        </w:rPr>
        <w:t>CHIKKABANAVARA</w:t>
      </w:r>
      <w:r w:rsidRPr="00A439DF">
        <w:rPr>
          <w:bCs/>
          <w:spacing w:val="-2"/>
          <w:szCs w:val="22"/>
        </w:rPr>
        <w:t>.</w:t>
      </w:r>
    </w:p>
    <w:p w:rsidR="00A439DF" w:rsidRPr="00A439DF" w:rsidRDefault="00A439DF" w:rsidP="00A439DF">
      <w:pPr>
        <w:pStyle w:val="BodyText"/>
        <w:numPr>
          <w:ilvl w:val="2"/>
          <w:numId w:val="10"/>
        </w:numPr>
        <w:jc w:val="both"/>
        <w:rPr>
          <w:bCs/>
          <w:spacing w:val="-2"/>
          <w:szCs w:val="22"/>
        </w:rPr>
      </w:pPr>
      <w:r w:rsidRPr="00A439DF">
        <w:rPr>
          <w:bCs/>
          <w:spacing w:val="-2"/>
          <w:szCs w:val="22"/>
        </w:rPr>
        <w:t>The Supplier is ......................</w:t>
      </w:r>
    </w:p>
    <w:p w:rsidR="00AD4474" w:rsidRDefault="00AD4474">
      <w:pPr>
        <w:pStyle w:val="BodyText"/>
        <w:rPr>
          <w:sz w:val="21"/>
        </w:rPr>
      </w:pPr>
    </w:p>
    <w:p w:rsidR="00AD4474" w:rsidRDefault="00194EE8">
      <w:pPr>
        <w:pStyle w:val="ListParagraph"/>
        <w:numPr>
          <w:ilvl w:val="0"/>
          <w:numId w:val="8"/>
        </w:numPr>
        <w:tabs>
          <w:tab w:val="left" w:pos="819"/>
          <w:tab w:val="left" w:pos="820"/>
        </w:tabs>
        <w:ind w:hanging="601"/>
        <w:rPr>
          <w:b/>
          <w:sz w:val="20"/>
        </w:rPr>
      </w:pPr>
      <w:r>
        <w:rPr>
          <w:b/>
          <w:spacing w:val="-1"/>
          <w:sz w:val="20"/>
        </w:rPr>
        <w:t>InspectionandTests(GCCClause</w:t>
      </w:r>
      <w:r>
        <w:rPr>
          <w:b/>
          <w:sz w:val="20"/>
        </w:rPr>
        <w:t>5)</w:t>
      </w:r>
    </w:p>
    <w:p w:rsidR="00AD4474" w:rsidRDefault="00AD4474">
      <w:pPr>
        <w:pStyle w:val="BodyText"/>
        <w:spacing w:before="8"/>
        <w:rPr>
          <w:b/>
        </w:rPr>
      </w:pPr>
    </w:p>
    <w:p w:rsidR="00A439DF" w:rsidRPr="00474C59" w:rsidRDefault="00A439DF" w:rsidP="00A439DF">
      <w:pPr>
        <w:pStyle w:val="BodyText"/>
        <w:ind w:left="1200"/>
        <w:jc w:val="both"/>
      </w:pPr>
      <w:r w:rsidRPr="00474C59">
        <w:t>The following inspection procedures and tests are required by the Purchaser:</w:t>
      </w:r>
    </w:p>
    <w:p w:rsidR="00AD4474" w:rsidRDefault="00A439DF" w:rsidP="00A439DF">
      <w:pPr>
        <w:pStyle w:val="BodyText"/>
        <w:spacing w:before="8"/>
        <w:jc w:val="both"/>
        <w:rPr>
          <w:sz w:val="13"/>
        </w:rPr>
      </w:pPr>
      <w:r w:rsidRPr="00474C59">
        <w:rPr>
          <w:u w:val="single"/>
        </w:rPr>
        <w:t xml:space="preserve">Supply of </w:t>
      </w:r>
      <w:r w:rsidRPr="00A439DF">
        <w:rPr>
          <w:u w:val="single"/>
        </w:rPr>
        <w:t xml:space="preserve">CHEMICALS, SAFETY ACCESSORIES AND CLEANING TOOLS </w:t>
      </w:r>
      <w:r w:rsidRPr="00474C59">
        <w:rPr>
          <w:u w:val="single"/>
        </w:rPr>
        <w:t>as per the details in the tender document to</w:t>
      </w:r>
      <w:r w:rsidR="004E0E34">
        <w:rPr>
          <w:u w:val="single"/>
        </w:rPr>
        <w:t>CHIKKABANAVARA</w:t>
      </w:r>
      <w:r w:rsidRPr="00474C59">
        <w:rPr>
          <w:u w:val="single"/>
        </w:rPr>
        <w:t xml:space="preserve"> TMC. Third party Inspection is required from agency identified by the ULB and thecharges to be borne by the tenderer</w:t>
      </w:r>
    </w:p>
    <w:p w:rsidR="00AD4474" w:rsidRDefault="00AD4474">
      <w:pPr>
        <w:pStyle w:val="BodyText"/>
      </w:pPr>
    </w:p>
    <w:p w:rsidR="00AD4474" w:rsidRDefault="00AD4474">
      <w:pPr>
        <w:pStyle w:val="BodyText"/>
        <w:spacing w:before="7"/>
        <w:rPr>
          <w:sz w:val="29"/>
        </w:rPr>
      </w:pPr>
    </w:p>
    <w:p w:rsidR="00AD4474" w:rsidRDefault="00194EE8">
      <w:pPr>
        <w:pStyle w:val="ListParagraph"/>
        <w:numPr>
          <w:ilvl w:val="0"/>
          <w:numId w:val="8"/>
        </w:numPr>
        <w:tabs>
          <w:tab w:val="left" w:pos="939"/>
          <w:tab w:val="left" w:pos="940"/>
        </w:tabs>
        <w:spacing w:before="92"/>
        <w:ind w:left="940" w:hanging="721"/>
        <w:rPr>
          <w:b/>
          <w:sz w:val="20"/>
        </w:rPr>
      </w:pPr>
      <w:r>
        <w:rPr>
          <w:b/>
          <w:spacing w:val="-2"/>
          <w:sz w:val="20"/>
        </w:rPr>
        <w:t>Delivery</w:t>
      </w:r>
      <w:r>
        <w:rPr>
          <w:b/>
          <w:spacing w:val="-1"/>
          <w:sz w:val="20"/>
        </w:rPr>
        <w:t>andDocuments(GCCClause7)</w:t>
      </w:r>
    </w:p>
    <w:p w:rsidR="00AD4474" w:rsidRDefault="00AD4474">
      <w:pPr>
        <w:pStyle w:val="BodyText"/>
        <w:spacing w:before="8"/>
        <w:rPr>
          <w:b/>
        </w:rPr>
      </w:pPr>
    </w:p>
    <w:p w:rsidR="00AD4474" w:rsidRDefault="00194EE8">
      <w:pPr>
        <w:pStyle w:val="BodyText"/>
        <w:ind w:left="819"/>
      </w:pPr>
      <w:r>
        <w:rPr>
          <w:spacing w:val="-2"/>
        </w:rPr>
        <w:t>UpondeliveryoftheGoods,thesupplier</w:t>
      </w:r>
      <w:r>
        <w:rPr>
          <w:spacing w:val="-1"/>
        </w:rPr>
        <w:t>shallfurnishtothePurchaserthefollowingdocuments:</w:t>
      </w:r>
    </w:p>
    <w:p w:rsidR="00AD4474" w:rsidRDefault="00AD4474">
      <w:pPr>
        <w:pStyle w:val="BodyText"/>
        <w:spacing w:before="8"/>
      </w:pPr>
    </w:p>
    <w:p w:rsidR="00AD4474" w:rsidRDefault="00194EE8">
      <w:pPr>
        <w:pStyle w:val="ListParagraph"/>
        <w:numPr>
          <w:ilvl w:val="1"/>
          <w:numId w:val="8"/>
        </w:numPr>
        <w:tabs>
          <w:tab w:val="left" w:pos="1380"/>
          <w:tab w:val="left" w:pos="1381"/>
        </w:tabs>
        <w:spacing w:line="244" w:lineRule="auto"/>
        <w:ind w:right="217"/>
        <w:rPr>
          <w:sz w:val="20"/>
        </w:rPr>
      </w:pPr>
      <w:r>
        <w:rPr>
          <w:sz w:val="20"/>
        </w:rPr>
        <w:t>OneOriginalandtwoCopiesoftheSupplierinvoiceshowingcontractnumber,goods'description,quantityunitprice,totalamount;</w:t>
      </w:r>
    </w:p>
    <w:p w:rsidR="00AD4474" w:rsidRDefault="00194EE8">
      <w:pPr>
        <w:pStyle w:val="ListParagraph"/>
        <w:numPr>
          <w:ilvl w:val="0"/>
          <w:numId w:val="7"/>
        </w:numPr>
        <w:tabs>
          <w:tab w:val="left" w:pos="1381"/>
          <w:tab w:val="left" w:pos="1382"/>
        </w:tabs>
        <w:spacing w:line="229" w:lineRule="exact"/>
        <w:ind w:hanging="563"/>
        <w:rPr>
          <w:sz w:val="20"/>
        </w:rPr>
      </w:pPr>
      <w:r>
        <w:rPr>
          <w:spacing w:val="-2"/>
          <w:sz w:val="20"/>
        </w:rPr>
        <w:t>OneOriginalandtwo</w:t>
      </w:r>
      <w:r>
        <w:rPr>
          <w:spacing w:val="-1"/>
          <w:sz w:val="20"/>
        </w:rPr>
        <w:t>Copiesofpackinglistidentifyingthecontentsofeachpackage;</w:t>
      </w:r>
    </w:p>
    <w:p w:rsidR="00AD4474" w:rsidRDefault="00194EE8">
      <w:pPr>
        <w:pStyle w:val="ListParagraph"/>
        <w:numPr>
          <w:ilvl w:val="0"/>
          <w:numId w:val="7"/>
        </w:numPr>
        <w:tabs>
          <w:tab w:val="left" w:pos="1379"/>
          <w:tab w:val="left" w:pos="1380"/>
        </w:tabs>
        <w:spacing w:before="122"/>
        <w:ind w:left="1379" w:hanging="561"/>
        <w:rPr>
          <w:sz w:val="20"/>
        </w:rPr>
      </w:pPr>
      <w:r>
        <w:rPr>
          <w:spacing w:val="-3"/>
          <w:sz w:val="20"/>
        </w:rPr>
        <w:t>Insurance</w:t>
      </w:r>
      <w:r>
        <w:rPr>
          <w:spacing w:val="-2"/>
          <w:sz w:val="20"/>
        </w:rPr>
        <w:t>Certificate;</w:t>
      </w:r>
      <w:r w:rsidR="00A439DF">
        <w:rPr>
          <w:spacing w:val="-2"/>
          <w:sz w:val="20"/>
        </w:rPr>
        <w:t xml:space="preserve"> (Not applicable)</w:t>
      </w:r>
    </w:p>
    <w:p w:rsidR="00AD4474" w:rsidRDefault="00194EE8">
      <w:pPr>
        <w:pStyle w:val="ListParagraph"/>
        <w:numPr>
          <w:ilvl w:val="0"/>
          <w:numId w:val="7"/>
        </w:numPr>
        <w:tabs>
          <w:tab w:val="left" w:pos="1378"/>
          <w:tab w:val="left" w:pos="1379"/>
        </w:tabs>
        <w:spacing w:before="121"/>
        <w:ind w:left="1378" w:hanging="560"/>
        <w:rPr>
          <w:sz w:val="20"/>
        </w:rPr>
      </w:pPr>
      <w:r>
        <w:rPr>
          <w:spacing w:val="-3"/>
          <w:sz w:val="20"/>
        </w:rPr>
        <w:t>Manufacturer's/Supplier's</w:t>
      </w:r>
      <w:r>
        <w:rPr>
          <w:spacing w:val="-2"/>
          <w:sz w:val="20"/>
        </w:rPr>
        <w:t>warrantycertificate;</w:t>
      </w:r>
    </w:p>
    <w:p w:rsidR="00AD4474" w:rsidRDefault="00194EE8">
      <w:pPr>
        <w:pStyle w:val="ListParagraph"/>
        <w:numPr>
          <w:ilvl w:val="0"/>
          <w:numId w:val="7"/>
        </w:numPr>
        <w:tabs>
          <w:tab w:val="left" w:pos="1379"/>
          <w:tab w:val="left" w:pos="1380"/>
        </w:tabs>
        <w:spacing w:before="122" w:line="244" w:lineRule="auto"/>
        <w:ind w:left="1380" w:right="218" w:hanging="561"/>
        <w:rPr>
          <w:sz w:val="20"/>
        </w:rPr>
      </w:pPr>
      <w:r>
        <w:rPr>
          <w:sz w:val="20"/>
        </w:rPr>
        <w:t>InspectionCertificateissuedbythenominatedinspectionagency,andtheSupplier'sfactoryinspectionreport;and</w:t>
      </w:r>
    </w:p>
    <w:p w:rsidR="00AD4474" w:rsidRDefault="00AD4474">
      <w:pPr>
        <w:pStyle w:val="BodyText"/>
        <w:rPr>
          <w:sz w:val="22"/>
        </w:rPr>
      </w:pPr>
    </w:p>
    <w:p w:rsidR="00AD4474" w:rsidRDefault="00AD4474">
      <w:pPr>
        <w:pStyle w:val="BodyText"/>
        <w:spacing w:before="10"/>
        <w:rPr>
          <w:sz w:val="18"/>
        </w:rPr>
      </w:pPr>
    </w:p>
    <w:p w:rsidR="00AD4474" w:rsidRDefault="00194EE8">
      <w:pPr>
        <w:pStyle w:val="ListParagraph"/>
        <w:numPr>
          <w:ilvl w:val="0"/>
          <w:numId w:val="8"/>
        </w:numPr>
        <w:tabs>
          <w:tab w:val="left" w:pos="819"/>
          <w:tab w:val="left" w:pos="820"/>
        </w:tabs>
        <w:ind w:hanging="601"/>
        <w:rPr>
          <w:b/>
          <w:sz w:val="20"/>
        </w:rPr>
      </w:pPr>
      <w:r>
        <w:rPr>
          <w:b/>
          <w:spacing w:val="-2"/>
          <w:sz w:val="20"/>
        </w:rPr>
        <w:t>IncidentalServices</w:t>
      </w:r>
      <w:r>
        <w:rPr>
          <w:b/>
          <w:spacing w:val="-1"/>
          <w:sz w:val="20"/>
        </w:rPr>
        <w:t>(GCCClause10)</w:t>
      </w:r>
    </w:p>
    <w:p w:rsidR="00AD4474" w:rsidRDefault="00AD4474">
      <w:pPr>
        <w:pStyle w:val="BodyText"/>
        <w:spacing w:before="8"/>
        <w:rPr>
          <w:b/>
        </w:rPr>
      </w:pPr>
    </w:p>
    <w:p w:rsidR="00AD4474" w:rsidRDefault="00194EE8">
      <w:pPr>
        <w:pStyle w:val="BodyText"/>
        <w:spacing w:line="244" w:lineRule="auto"/>
        <w:ind w:left="819" w:hanging="1"/>
      </w:pPr>
      <w:r>
        <w:rPr>
          <w:spacing w:val="-1"/>
        </w:rPr>
        <w:t>Thefollowingservicescovered</w:t>
      </w:r>
      <w:r>
        <w:t>underClause10shallbefurnishedandthecostshallbeincludedinthecontractprice:</w:t>
      </w:r>
    </w:p>
    <w:p w:rsidR="00AD4474" w:rsidRDefault="00786C77">
      <w:pPr>
        <w:pStyle w:val="BodyText"/>
        <w:spacing w:before="10"/>
        <w:rPr>
          <w:sz w:val="15"/>
        </w:rPr>
      </w:pPr>
      <w:r>
        <w:rPr>
          <w:noProof/>
          <w:lang w:val="en-IN" w:eastAsia="en-IN"/>
        </w:rPr>
        <mc:AlternateContent>
          <mc:Choice Requires="wps">
            <w:drawing>
              <wp:anchor distT="0" distB="0" distL="0" distR="0" simplePos="0" relativeHeight="487591424" behindDoc="1" locked="0" layoutInCell="1" allowOverlap="1">
                <wp:simplePos x="0" y="0"/>
                <wp:positionH relativeFrom="page">
                  <wp:posOffset>1295400</wp:posOffset>
                </wp:positionH>
                <wp:positionV relativeFrom="paragraph">
                  <wp:posOffset>143510</wp:posOffset>
                </wp:positionV>
                <wp:extent cx="3499485" cy="1270"/>
                <wp:effectExtent l="0" t="0" r="0" b="0"/>
                <wp:wrapTopAndBottom/>
                <wp:docPr id="30" name="Freeform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99485" cy="1270"/>
                        </a:xfrm>
                        <a:custGeom>
                          <a:avLst/>
                          <a:gdLst>
                            <a:gd name="T0" fmla="+- 0 2040 2040"/>
                            <a:gd name="T1" fmla="*/ T0 w 5511"/>
                            <a:gd name="T2" fmla="+- 0 7550 2040"/>
                            <a:gd name="T3" fmla="*/ T2 w 5511"/>
                          </a:gdLst>
                          <a:ahLst/>
                          <a:cxnLst>
                            <a:cxn ang="0">
                              <a:pos x="T1" y="0"/>
                            </a:cxn>
                            <a:cxn ang="0">
                              <a:pos x="T3" y="0"/>
                            </a:cxn>
                          </a:cxnLst>
                          <a:rect l="0" t="0" r="r" b="b"/>
                          <a:pathLst>
                            <a:path w="5511">
                              <a:moveTo>
                                <a:pt x="0" y="0"/>
                              </a:moveTo>
                              <a:lnTo>
                                <a:pt x="5510" y="0"/>
                              </a:lnTo>
                            </a:path>
                          </a:pathLst>
                        </a:custGeom>
                        <a:noFill/>
                        <a:ln w="50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1" o:spid="_x0000_s1026" style="position:absolute;margin-left:102pt;margin-top:11.3pt;width:275.55pt;height:.1pt;z-index:-15725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51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" path="m,l5510,e" filled="f" strokeweight=".14139mm">
                <v:path arrowok="t" o:connecttype="custom" o:connectlocs="0,0;3498850,0" o:connectangles="0,0"/>
                <w10:wrap type="topAndBottom" anchorx="page"/>
              </v:shape>
            </w:pict>
          </mc:Fallback>
        </mc:AlternateContent>
      </w:r>
      <w:r>
        <w:rPr>
          <w:noProof/>
          <w:lang w:val="en-IN" w:eastAsia="en-IN"/>
        </w:rPr>
        <mc:AlternateContent>
          <mc:Choice Requires="wps">
            <w:drawing>
              <wp:anchor distT="0" distB="0" distL="0" distR="0" simplePos="0" relativeHeight="487591936" behindDoc="1" locked="0" layoutInCell="1" allowOverlap="1">
                <wp:simplePos x="0" y="0"/>
                <wp:positionH relativeFrom="page">
                  <wp:posOffset>1295400</wp:posOffset>
                </wp:positionH>
                <wp:positionV relativeFrom="paragraph">
                  <wp:posOffset>292100</wp:posOffset>
                </wp:positionV>
                <wp:extent cx="3499485" cy="1270"/>
                <wp:effectExtent l="0" t="0" r="0" b="0"/>
                <wp:wrapTopAndBottom/>
                <wp:docPr id="29" name="Freeform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99485" cy="1270"/>
                        </a:xfrm>
                        <a:custGeom>
                          <a:avLst/>
                          <a:gdLst>
                            <a:gd name="T0" fmla="+- 0 2040 2040"/>
                            <a:gd name="T1" fmla="*/ T0 w 5511"/>
                            <a:gd name="T2" fmla="+- 0 7550 2040"/>
                            <a:gd name="T3" fmla="*/ T2 w 5511"/>
                          </a:gdLst>
                          <a:ahLst/>
                          <a:cxnLst>
                            <a:cxn ang="0">
                              <a:pos x="T1" y="0"/>
                            </a:cxn>
                            <a:cxn ang="0">
                              <a:pos x="T3" y="0"/>
                            </a:cxn>
                          </a:cxnLst>
                          <a:rect l="0" t="0" r="r" b="b"/>
                          <a:pathLst>
                            <a:path w="5511">
                              <a:moveTo>
                                <a:pt x="0" y="0"/>
                              </a:moveTo>
                              <a:lnTo>
                                <a:pt x="5510" y="0"/>
                              </a:lnTo>
                            </a:path>
                          </a:pathLst>
                        </a:custGeom>
                        <a:noFill/>
                        <a:ln w="50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0" o:spid="_x0000_s1026" style="position:absolute;margin-left:102pt;margin-top:23pt;width:275.55pt;height:.1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51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" path="m,l5510,e" filled="f" strokeweight=".14139mm">
                <v:path arrowok="t" o:connecttype="custom" o:connectlocs="0,0;3498850,0" o:connectangles="0,0"/>
                <w10:wrap type="topAndBottom" anchorx="page"/>
              </v:shape>
            </w:pict>
          </mc:Fallback>
        </mc:AlternateContent>
      </w:r>
      <w:r>
        <w:rPr>
          <w:noProof/>
          <w:lang w:val="en-IN" w:eastAsia="en-IN"/>
        </w:rPr>
        <mc:AlternateContent>
          <mc:Choice Requires="wps">
            <w:drawing>
              <wp:anchor distT="0" distB="0" distL="0" distR="0" simplePos="0" relativeHeight="487592448" behindDoc="1" locked="0" layoutInCell="1" allowOverlap="1">
                <wp:simplePos x="0" y="0"/>
                <wp:positionH relativeFrom="page">
                  <wp:posOffset>1295400</wp:posOffset>
                </wp:positionH>
                <wp:positionV relativeFrom="paragraph">
                  <wp:posOffset>440690</wp:posOffset>
                </wp:positionV>
                <wp:extent cx="3499485" cy="1270"/>
                <wp:effectExtent l="0" t="0" r="0" b="0"/>
                <wp:wrapTopAndBottom/>
                <wp:docPr id="28"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99485" cy="1270"/>
                        </a:xfrm>
                        <a:custGeom>
                          <a:avLst/>
                          <a:gdLst>
                            <a:gd name="T0" fmla="+- 0 2040 2040"/>
                            <a:gd name="T1" fmla="*/ T0 w 5511"/>
                            <a:gd name="T2" fmla="+- 0 7550 2040"/>
                            <a:gd name="T3" fmla="*/ T2 w 5511"/>
                          </a:gdLst>
                          <a:ahLst/>
                          <a:cxnLst>
                            <a:cxn ang="0">
                              <a:pos x="T1" y="0"/>
                            </a:cxn>
                            <a:cxn ang="0">
                              <a:pos x="T3" y="0"/>
                            </a:cxn>
                          </a:cxnLst>
                          <a:rect l="0" t="0" r="r" b="b"/>
                          <a:pathLst>
                            <a:path w="5511">
                              <a:moveTo>
                                <a:pt x="0" y="0"/>
                              </a:moveTo>
                              <a:lnTo>
                                <a:pt x="5510" y="0"/>
                              </a:lnTo>
                            </a:path>
                          </a:pathLst>
                        </a:custGeom>
                        <a:noFill/>
                        <a:ln w="50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9" o:spid="_x0000_s1026" style="position:absolute;margin-left:102pt;margin-top:34.7pt;width:275.55pt;height:.1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51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" path="m,l5510,e" filled="f" strokeweight=".14139mm">
                <v:path arrowok="t" o:connecttype="custom" o:connectlocs="0,0;3498850,0" o:connectangles="0,0"/>
                <w10:wrap type="topAndBottom" anchorx="page"/>
              </v:shape>
            </w:pict>
          </mc:Fallback>
        </mc:AlternateContent>
      </w:r>
    </w:p>
    <w:p w:rsidR="00AD4474" w:rsidRDefault="00AD4474">
      <w:pPr>
        <w:pStyle w:val="BodyText"/>
        <w:spacing w:before="8"/>
        <w:rPr>
          <w:sz w:val="13"/>
        </w:rPr>
      </w:pPr>
    </w:p>
    <w:p w:rsidR="00AD4474" w:rsidRDefault="00AD4474">
      <w:pPr>
        <w:pStyle w:val="BodyText"/>
        <w:spacing w:before="8"/>
        <w:rPr>
          <w:sz w:val="13"/>
        </w:rPr>
      </w:pPr>
    </w:p>
    <w:p w:rsidR="00AD4474" w:rsidRDefault="00AD4474">
      <w:pPr>
        <w:pStyle w:val="BodyText"/>
      </w:pPr>
    </w:p>
    <w:p w:rsidR="00AD4474" w:rsidRDefault="00AD4474">
      <w:pPr>
        <w:pStyle w:val="BodyText"/>
      </w:pPr>
    </w:p>
    <w:p w:rsidR="00AD4474" w:rsidRDefault="00AD4474">
      <w:pPr>
        <w:pStyle w:val="BodyText"/>
        <w:spacing w:before="10"/>
      </w:pPr>
    </w:p>
    <w:p w:rsidR="00AD4474" w:rsidRDefault="00194EE8">
      <w:pPr>
        <w:pStyle w:val="ListParagraph"/>
        <w:numPr>
          <w:ilvl w:val="0"/>
          <w:numId w:val="8"/>
        </w:numPr>
        <w:tabs>
          <w:tab w:val="left" w:pos="819"/>
          <w:tab w:val="left" w:pos="820"/>
        </w:tabs>
        <w:spacing w:before="1"/>
        <w:ind w:hanging="601"/>
        <w:rPr>
          <w:b/>
          <w:sz w:val="20"/>
        </w:rPr>
      </w:pPr>
      <w:r>
        <w:rPr>
          <w:b/>
          <w:spacing w:val="-1"/>
          <w:sz w:val="20"/>
        </w:rPr>
        <w:t>Payment(GCCClause</w:t>
      </w:r>
      <w:r>
        <w:rPr>
          <w:b/>
          <w:sz w:val="20"/>
        </w:rPr>
        <w:t>13)</w:t>
      </w:r>
    </w:p>
    <w:p w:rsidR="00AD4474" w:rsidRDefault="00AD4474">
      <w:pPr>
        <w:pStyle w:val="BodyText"/>
        <w:spacing w:before="7"/>
        <w:rPr>
          <w:b/>
        </w:rPr>
      </w:pPr>
    </w:p>
    <w:p w:rsidR="00AD4474" w:rsidRDefault="00194EE8">
      <w:pPr>
        <w:pStyle w:val="ListParagraph"/>
        <w:numPr>
          <w:ilvl w:val="1"/>
          <w:numId w:val="8"/>
        </w:numPr>
        <w:tabs>
          <w:tab w:val="left" w:pos="1381"/>
        </w:tabs>
        <w:spacing w:before="1" w:line="244" w:lineRule="auto"/>
        <w:ind w:right="215"/>
        <w:jc w:val="both"/>
        <w:rPr>
          <w:sz w:val="20"/>
        </w:rPr>
      </w:pPr>
      <w:r>
        <w:rPr>
          <w:i/>
          <w:sz w:val="20"/>
        </w:rPr>
        <w:t>OnDelivery</w:t>
      </w:r>
      <w:r>
        <w:rPr>
          <w:sz w:val="20"/>
        </w:rPr>
        <w:t>:EightypercentofthecontractpriceshallbepaidonreceiptofGoodsandestablishingthatthesuppliedgoodsbroadlyconformtothenumberandspecificationsoftheorderedgoods,andfurtheruponsubmissionofthedocumentsspecifiedinSCCClause3above;and</w:t>
      </w:r>
    </w:p>
    <w:p w:rsidR="00AD4474" w:rsidRDefault="00AD4474">
      <w:pPr>
        <w:spacing w:line="244" w:lineRule="auto"/>
        <w:jc w:val="both"/>
        <w:rPr>
          <w:sz w:val="20"/>
        </w:rPr>
        <w:sectPr w:rsidR="00AD4474">
          <w:pgSz w:w="12240" w:h="15840"/>
          <w:pgMar w:top="940" w:right="1220" w:bottom="940" w:left="1220" w:header="714" w:footer="744" w:gutter="0"/>
          <w:cols w:space="720"/>
        </w:sectPr>
      </w:pPr>
    </w:p>
    <w:p w:rsidR="00AD4474" w:rsidRDefault="00AD4474">
      <w:pPr>
        <w:pStyle w:val="BodyText"/>
        <w:spacing w:before="11"/>
        <w:rPr>
          <w:sz w:val="11"/>
        </w:rPr>
      </w:pPr>
    </w:p>
    <w:p w:rsidR="00AD4474" w:rsidRDefault="00194EE8">
      <w:pPr>
        <w:pStyle w:val="ListParagraph"/>
        <w:numPr>
          <w:ilvl w:val="1"/>
          <w:numId w:val="8"/>
        </w:numPr>
        <w:tabs>
          <w:tab w:val="left" w:pos="1390"/>
        </w:tabs>
        <w:spacing w:before="92" w:line="244" w:lineRule="auto"/>
        <w:ind w:left="1539" w:right="218" w:hanging="720"/>
        <w:jc w:val="both"/>
        <w:rPr>
          <w:sz w:val="20"/>
        </w:rPr>
      </w:pPr>
      <w:r>
        <w:rPr>
          <w:i/>
          <w:sz w:val="20"/>
        </w:rPr>
        <w:t>On Final Acceptance</w:t>
      </w:r>
      <w:r>
        <w:rPr>
          <w:sz w:val="20"/>
        </w:rPr>
        <w:t>: the remaining twenty percent of the Contract Price shall be paid to the supplierwithin30daysafterthedateoftheacceptancecertificateissuedbythePurchaser’srepresentativefortherespectivedelivery</w:t>
      </w:r>
    </w:p>
    <w:p w:rsidR="00AD4474" w:rsidRDefault="00AD4474">
      <w:pPr>
        <w:pStyle w:val="BodyText"/>
        <w:rPr>
          <w:sz w:val="22"/>
        </w:rPr>
      </w:pPr>
    </w:p>
    <w:p w:rsidR="00AD4474" w:rsidRDefault="00AD4474">
      <w:pPr>
        <w:pStyle w:val="BodyText"/>
        <w:spacing w:before="9"/>
        <w:rPr>
          <w:sz w:val="18"/>
        </w:rPr>
      </w:pPr>
    </w:p>
    <w:p w:rsidR="00AD4474" w:rsidRDefault="00194EE8">
      <w:pPr>
        <w:pStyle w:val="ListParagraph"/>
        <w:numPr>
          <w:ilvl w:val="0"/>
          <w:numId w:val="8"/>
        </w:numPr>
        <w:tabs>
          <w:tab w:val="left" w:pos="819"/>
          <w:tab w:val="left" w:pos="820"/>
        </w:tabs>
        <w:spacing w:before="1"/>
        <w:ind w:hanging="601"/>
        <w:rPr>
          <w:b/>
          <w:sz w:val="20"/>
        </w:rPr>
      </w:pPr>
      <w:r>
        <w:rPr>
          <w:b/>
          <w:spacing w:val="-2"/>
          <w:sz w:val="20"/>
        </w:rPr>
        <w:t>Notices</w:t>
      </w:r>
      <w:r>
        <w:rPr>
          <w:b/>
          <w:spacing w:val="-1"/>
          <w:sz w:val="20"/>
        </w:rPr>
        <w:t>(Clause20)</w:t>
      </w:r>
    </w:p>
    <w:p w:rsidR="00AD4474" w:rsidRDefault="00194EE8">
      <w:pPr>
        <w:pStyle w:val="BodyText"/>
        <w:tabs>
          <w:tab w:val="left" w:pos="2020"/>
        </w:tabs>
        <w:spacing w:line="470" w:lineRule="atLeast"/>
        <w:ind w:left="819" w:right="1591"/>
      </w:pPr>
      <w:r>
        <w:rPr>
          <w:spacing w:val="-2"/>
        </w:rPr>
        <w:t>Forthepurposeofallnotices,</w:t>
      </w:r>
      <w:r>
        <w:rPr>
          <w:spacing w:val="-1"/>
        </w:rPr>
        <w:t>thefollowingshallbetheaddressofthePurchaserandSupplier.</w:t>
      </w:r>
      <w:r>
        <w:t>Purchaser:</w:t>
      </w:r>
      <w:r>
        <w:tab/>
        <w:t>.............................................</w:t>
      </w:r>
    </w:p>
    <w:p w:rsidR="00AD4474" w:rsidRDefault="00194EE8">
      <w:pPr>
        <w:pStyle w:val="BodyText"/>
        <w:spacing w:before="1"/>
        <w:ind w:left="2019"/>
      </w:pPr>
      <w:r>
        <w:t>.............................................</w:t>
      </w:r>
    </w:p>
    <w:p w:rsidR="00AD4474" w:rsidRDefault="00194EE8">
      <w:pPr>
        <w:pStyle w:val="BodyText"/>
        <w:spacing w:before="4"/>
        <w:ind w:left="2019"/>
      </w:pPr>
      <w:r>
        <w:t>.............................................</w:t>
      </w:r>
    </w:p>
    <w:p w:rsidR="00AD4474" w:rsidRDefault="00194EE8">
      <w:pPr>
        <w:pStyle w:val="BodyText"/>
        <w:spacing w:before="4"/>
        <w:ind w:left="2019"/>
      </w:pPr>
      <w:r>
        <w:t>.............................................</w:t>
      </w:r>
    </w:p>
    <w:p w:rsidR="00AD4474" w:rsidRDefault="00AD4474">
      <w:pPr>
        <w:pStyle w:val="BodyText"/>
        <w:spacing w:before="8"/>
      </w:pPr>
    </w:p>
    <w:p w:rsidR="00AD4474" w:rsidRDefault="00194EE8">
      <w:pPr>
        <w:pStyle w:val="BodyText"/>
        <w:ind w:right="3554"/>
        <w:jc w:val="center"/>
      </w:pPr>
      <w:r>
        <w:rPr>
          <w:spacing w:val="-1"/>
        </w:rPr>
        <w:t>Supplier:(Tobefilledinat</w:t>
      </w:r>
      <w:r>
        <w:t>thetimeofContractsignature)</w:t>
      </w:r>
    </w:p>
    <w:p w:rsidR="00AD4474" w:rsidRDefault="00194EE8">
      <w:pPr>
        <w:pStyle w:val="BodyText"/>
        <w:spacing w:before="4"/>
        <w:ind w:right="3598"/>
        <w:jc w:val="center"/>
      </w:pPr>
      <w:r>
        <w:t>.............................................</w:t>
      </w:r>
    </w:p>
    <w:p w:rsidR="00AD4474" w:rsidRDefault="00194EE8">
      <w:pPr>
        <w:pStyle w:val="BodyText"/>
        <w:spacing w:before="4"/>
        <w:ind w:right="3598"/>
        <w:jc w:val="center"/>
      </w:pPr>
      <w:r>
        <w:t>.............................................</w:t>
      </w:r>
    </w:p>
    <w:p w:rsidR="00AD4474" w:rsidRDefault="00194EE8">
      <w:pPr>
        <w:pStyle w:val="BodyText"/>
        <w:spacing w:before="4"/>
        <w:ind w:right="3598"/>
        <w:jc w:val="center"/>
      </w:pPr>
      <w:r>
        <w:t>.............................................</w:t>
      </w:r>
    </w:p>
    <w:p w:rsidR="00AD4474" w:rsidRDefault="00194EE8">
      <w:pPr>
        <w:pStyle w:val="BodyText"/>
        <w:spacing w:before="4"/>
        <w:ind w:right="3598"/>
        <w:jc w:val="center"/>
      </w:pPr>
      <w:r>
        <w:t>.............................................</w:t>
      </w:r>
    </w:p>
    <w:p w:rsidR="00AD4474" w:rsidRDefault="00AD4474">
      <w:pPr>
        <w:jc w:val="center"/>
        <w:sectPr w:rsidR="00AD4474">
          <w:pgSz w:w="12240" w:h="15840"/>
          <w:pgMar w:top="940" w:right="1220" w:bottom="940" w:left="1220" w:header="714" w:footer="744" w:gutter="0"/>
          <w:cols w:space="720"/>
        </w:sectPr>
      </w:pPr>
    </w:p>
    <w:p w:rsidR="00AD4474" w:rsidRDefault="00AD4474">
      <w:pPr>
        <w:pStyle w:val="BodyText"/>
      </w:pPr>
    </w:p>
    <w:p w:rsidR="00AD4474" w:rsidRDefault="00AD4474">
      <w:pPr>
        <w:pStyle w:val="BodyText"/>
        <w:spacing w:before="9"/>
      </w:pPr>
    </w:p>
    <w:p w:rsidR="00AD4474" w:rsidRDefault="00194EE8">
      <w:pPr>
        <w:ind w:right="1"/>
        <w:jc w:val="center"/>
        <w:rPr>
          <w:b/>
          <w:sz w:val="20"/>
        </w:rPr>
      </w:pPr>
      <w:r>
        <w:rPr>
          <w:b/>
          <w:sz w:val="20"/>
          <w:u w:val="single"/>
        </w:rPr>
        <w:t>SECTION V: SCHEDULE OF REQUIREMENTS</w:t>
      </w:r>
    </w:p>
    <w:p w:rsidR="00AD4474" w:rsidRDefault="00AD4474">
      <w:pPr>
        <w:pStyle w:val="BodyText"/>
        <w:spacing w:before="6"/>
        <w:rPr>
          <w:b/>
          <w:sz w:val="12"/>
        </w:rPr>
      </w:pPr>
    </w:p>
    <w:p w:rsidR="00AD4474" w:rsidRDefault="00194EE8">
      <w:pPr>
        <w:pStyle w:val="BodyText"/>
        <w:spacing w:before="92" w:line="244" w:lineRule="auto"/>
        <w:ind w:left="219" w:right="395"/>
      </w:pPr>
      <w:r>
        <w:t>(To be inserted in the Tender Documents by the Purchaser, as applicable.The Schedule should cover, at aminimum,therequireditems,quantities,services,deliveryperiod(s)andearnestmoneydeposit(EMD).)</w:t>
      </w:r>
    </w:p>
    <w:p w:rsidR="00AD4474" w:rsidRDefault="00AD4474">
      <w:pPr>
        <w:pStyle w:val="BodyText"/>
        <w:spacing w:before="6"/>
      </w:pPr>
    </w:p>
    <w:p w:rsidR="001A55B1" w:rsidRDefault="00194EE8">
      <w:pPr>
        <w:spacing w:after="10"/>
        <w:ind w:left="219"/>
        <w:rPr>
          <w:b/>
          <w:sz w:val="20"/>
          <w:u w:val="single"/>
        </w:rPr>
      </w:pPr>
      <w:r>
        <w:rPr>
          <w:b/>
          <w:sz w:val="20"/>
          <w:u w:val="single"/>
        </w:rPr>
        <w:t xml:space="preserve">Part </w:t>
      </w:r>
      <w:r w:rsidR="00A75609">
        <w:rPr>
          <w:b/>
          <w:sz w:val="20"/>
          <w:u w:val="single"/>
        </w:rPr>
        <w:t>–</w:t>
      </w:r>
      <w:r>
        <w:rPr>
          <w:b/>
          <w:sz w:val="20"/>
          <w:u w:val="single"/>
        </w:rPr>
        <w:t xml:space="preserve"> I</w:t>
      </w:r>
    </w:p>
    <w:tbl>
      <w:tblPr>
        <w:tblStyle w:val="TableGrid"/>
        <w:tblW w:w="0" w:type="auto"/>
        <w:jc w:val="center"/>
        <w:tblLook w:val="04A0" w:firstRow="1" w:lastRow="0" w:firstColumn="1" w:lastColumn="0" w:noHBand="0" w:noVBand="1"/>
      </w:tblPr>
      <w:tblGrid>
        <w:gridCol w:w="1279"/>
        <w:gridCol w:w="2046"/>
        <w:gridCol w:w="1750"/>
        <w:gridCol w:w="1945"/>
        <w:gridCol w:w="1627"/>
        <w:gridCol w:w="1369"/>
      </w:tblGrid>
      <w:tr w:rsidR="001A55B1" w:rsidTr="004E0E34">
        <w:trPr>
          <w:trHeight w:val="236"/>
          <w:jc w:val="center"/>
        </w:trPr>
        <w:tc>
          <w:tcPr>
            <w:tcW w:w="923" w:type="dxa"/>
          </w:tcPr>
          <w:p w:rsidR="001A55B1" w:rsidRDefault="001A55B1" w:rsidP="004E0E34">
            <w:pPr>
              <w:pStyle w:val="BodyText"/>
              <w:spacing w:before="9"/>
              <w:jc w:val="center"/>
              <w:rPr>
                <w:b/>
              </w:rPr>
            </w:pPr>
            <w:r>
              <w:rPr>
                <w:b/>
              </w:rPr>
              <w:t>Sl.No.</w:t>
            </w:r>
          </w:p>
        </w:tc>
        <w:tc>
          <w:tcPr>
            <w:tcW w:w="1925" w:type="dxa"/>
          </w:tcPr>
          <w:p w:rsidR="001A55B1" w:rsidRDefault="001A55B1" w:rsidP="004E0E34">
            <w:pPr>
              <w:pStyle w:val="BodyText"/>
              <w:spacing w:before="9"/>
              <w:jc w:val="center"/>
              <w:rPr>
                <w:b/>
              </w:rPr>
            </w:pPr>
            <w:r>
              <w:rPr>
                <w:b/>
              </w:rPr>
              <w:t>Item Name</w:t>
            </w:r>
          </w:p>
        </w:tc>
        <w:tc>
          <w:tcPr>
            <w:tcW w:w="1276" w:type="dxa"/>
          </w:tcPr>
          <w:p w:rsidR="001A55B1" w:rsidRDefault="001A55B1" w:rsidP="004E0E34">
            <w:pPr>
              <w:pStyle w:val="BodyText"/>
              <w:spacing w:before="9"/>
              <w:jc w:val="center"/>
              <w:rPr>
                <w:b/>
              </w:rPr>
            </w:pPr>
            <w:r>
              <w:rPr>
                <w:b/>
              </w:rPr>
              <w:t>Quantity</w:t>
            </w:r>
          </w:p>
        </w:tc>
        <w:tc>
          <w:tcPr>
            <w:tcW w:w="1916" w:type="dxa"/>
          </w:tcPr>
          <w:p w:rsidR="001A55B1" w:rsidRPr="00376EB6" w:rsidRDefault="001A55B1" w:rsidP="004E0E34">
            <w:pPr>
              <w:pStyle w:val="BodyText"/>
              <w:spacing w:before="9"/>
              <w:jc w:val="center"/>
              <w:rPr>
                <w:b/>
                <w:bCs/>
              </w:rPr>
            </w:pPr>
            <w:r w:rsidRPr="00376EB6">
              <w:rPr>
                <w:b/>
                <w:bCs/>
              </w:rPr>
              <w:t>Unit</w:t>
            </w:r>
          </w:p>
        </w:tc>
        <w:tc>
          <w:tcPr>
            <w:tcW w:w="1916" w:type="dxa"/>
          </w:tcPr>
          <w:p w:rsidR="001A55B1" w:rsidRPr="00376EB6" w:rsidRDefault="001A55B1" w:rsidP="004E0E34">
            <w:pPr>
              <w:pStyle w:val="BodyText"/>
              <w:spacing w:before="9"/>
              <w:jc w:val="center"/>
              <w:rPr>
                <w:b/>
                <w:bCs/>
              </w:rPr>
            </w:pPr>
            <w:r w:rsidRPr="00376EB6">
              <w:rPr>
                <w:b/>
                <w:bCs/>
              </w:rPr>
              <w:t>Delivery Schedule</w:t>
            </w:r>
          </w:p>
        </w:tc>
        <w:tc>
          <w:tcPr>
            <w:tcW w:w="1707" w:type="dxa"/>
          </w:tcPr>
          <w:p w:rsidR="001A55B1" w:rsidRPr="00376EB6" w:rsidRDefault="001A55B1" w:rsidP="004E0E34">
            <w:pPr>
              <w:pStyle w:val="BodyText"/>
              <w:spacing w:before="9"/>
              <w:jc w:val="center"/>
              <w:rPr>
                <w:b/>
                <w:bCs/>
              </w:rPr>
            </w:pPr>
            <w:r w:rsidRPr="00376EB6">
              <w:rPr>
                <w:b/>
                <w:bCs/>
              </w:rPr>
              <w:t>EMD</w:t>
            </w:r>
          </w:p>
        </w:tc>
      </w:tr>
      <w:tr w:rsidR="00F62A14" w:rsidRPr="000D0AFC" w:rsidTr="00E3451E">
        <w:trPr>
          <w:trHeight w:val="5462"/>
          <w:jc w:val="center"/>
        </w:trPr>
        <w:tc>
          <w:tcPr>
            <w:tcW w:w="6040" w:type="dxa"/>
            <w:gridSpan w:val="4"/>
            <w:vMerge w:val="restart"/>
            <w:tcBorders>
              <w:bottom w:val="single" w:sz="4" w:space="0" w:color="auto"/>
            </w:tcBorders>
          </w:tcPr>
          <w:p w:rsidR="00F62A14" w:rsidRDefault="00F62A14">
            <w:pPr>
              <w:jc w:val="center"/>
              <w:rPr>
                <w:rFonts w:ascii="Nudi Akshar-01" w:hAnsi="Nudi Akshar-01" w:cs="Calibri"/>
                <w:color w:val="000000"/>
                <w:sz w:val="24"/>
                <w:szCs w:val="24"/>
              </w:rPr>
            </w:pPr>
          </w:p>
          <w:p w:rsidR="00F62A14" w:rsidRDefault="00F62A14">
            <w:pPr>
              <w:jc w:val="center"/>
              <w:rPr>
                <w:rFonts w:ascii="Nudi Akshar-01" w:hAnsi="Nudi Akshar-01" w:cs="Calibri"/>
                <w:color w:val="000000"/>
                <w:sz w:val="24"/>
                <w:szCs w:val="24"/>
              </w:rPr>
            </w:pPr>
          </w:p>
          <w:p w:rsidR="00F62A14" w:rsidRDefault="00F62A14" w:rsidP="00F62A14">
            <w:pPr>
              <w:jc w:val="center"/>
              <w:rPr>
                <w:rFonts w:ascii="Nudi Akshar-01" w:hAnsi="Nudi Akshar-01" w:cs="Calibri"/>
                <w:color w:val="000000"/>
                <w:sz w:val="24"/>
                <w:szCs w:val="24"/>
              </w:rPr>
            </w:pPr>
            <w:r w:rsidRPr="00F62A14">
              <w:rPr>
                <w:rFonts w:ascii="Nudi Akshar-01" w:hAnsi="Nudi Akshar-01" w:cs="Calibri"/>
                <w:color w:val="000000"/>
                <w:sz w:val="24"/>
                <w:szCs w:val="24"/>
              </w:rPr>
              <w:drawing>
                <wp:inline distT="0" distB="0" distL="0" distR="0" wp14:anchorId="224690D7" wp14:editId="082F3A89">
                  <wp:extent cx="4321154" cy="39185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321667" cy="3919050"/>
                          </a:xfrm>
                          <a:prstGeom prst="rect">
                            <a:avLst/>
                          </a:prstGeom>
                        </pic:spPr>
                      </pic:pic>
                    </a:graphicData>
                  </a:graphic>
                </wp:inline>
              </w:drawing>
            </w:r>
          </w:p>
        </w:tc>
        <w:tc>
          <w:tcPr>
            <w:tcW w:w="1916" w:type="dxa"/>
            <w:tcBorders>
              <w:bottom w:val="single" w:sz="4" w:space="0" w:color="auto"/>
            </w:tcBorders>
          </w:tcPr>
          <w:p w:rsidR="00F62A14" w:rsidRPr="000D0AFC" w:rsidRDefault="00F62A14" w:rsidP="004E0E34">
            <w:pPr>
              <w:pStyle w:val="BodyText"/>
              <w:spacing w:before="9"/>
              <w:jc w:val="center"/>
              <w:rPr>
                <w:bCs/>
              </w:rPr>
            </w:pPr>
            <w:r w:rsidRPr="00CB3CF6">
              <w:rPr>
                <w:spacing w:val="-4"/>
                <w:lang w:bidi="kn-IN"/>
              </w:rPr>
              <w:t xml:space="preserve">Should be Delivered in </w:t>
            </w:r>
            <w:r>
              <w:rPr>
                <w:spacing w:val="-4"/>
                <w:lang w:bidi="kn-IN"/>
              </w:rPr>
              <w:t xml:space="preserve">90 days </w:t>
            </w:r>
            <w:r w:rsidRPr="00CB3CF6">
              <w:rPr>
                <w:spacing w:val="-4"/>
                <w:lang w:bidi="kn-IN"/>
              </w:rPr>
              <w:t>from date of signing of Agreement</w:t>
            </w:r>
          </w:p>
        </w:tc>
        <w:tc>
          <w:tcPr>
            <w:tcW w:w="1707" w:type="dxa"/>
            <w:tcBorders>
              <w:bottom w:val="single" w:sz="4" w:space="0" w:color="auto"/>
            </w:tcBorders>
          </w:tcPr>
          <w:p w:rsidR="00F62A14" w:rsidRPr="00CB3CF6" w:rsidRDefault="00F62A14" w:rsidP="004E0E34">
            <w:pPr>
              <w:pStyle w:val="BodyText"/>
              <w:spacing w:before="9"/>
              <w:jc w:val="center"/>
              <w:rPr>
                <w:spacing w:val="-4"/>
                <w:lang w:bidi="kn-IN"/>
              </w:rPr>
            </w:pPr>
            <w:r>
              <w:rPr>
                <w:spacing w:val="-4"/>
                <w:lang w:bidi="kn-IN"/>
              </w:rPr>
              <w:t>8750/-</w:t>
            </w:r>
          </w:p>
        </w:tc>
      </w:tr>
      <w:tr w:rsidR="00F62A14" w:rsidRPr="00474C59" w:rsidTr="00E3451E">
        <w:trPr>
          <w:trHeight w:val="236"/>
          <w:jc w:val="center"/>
        </w:trPr>
        <w:tc>
          <w:tcPr>
            <w:tcW w:w="6040" w:type="dxa"/>
            <w:gridSpan w:val="4"/>
            <w:vMerge/>
          </w:tcPr>
          <w:p w:rsidR="00F62A14" w:rsidRDefault="00F62A14" w:rsidP="00E3451E">
            <w:pPr>
              <w:jc w:val="center"/>
              <w:rPr>
                <w:rFonts w:ascii="Nudi Akshar-01" w:hAnsi="Nudi Akshar-01" w:cs="Calibri"/>
                <w:color w:val="000000"/>
                <w:sz w:val="24"/>
                <w:szCs w:val="24"/>
              </w:rPr>
            </w:pPr>
          </w:p>
        </w:tc>
        <w:tc>
          <w:tcPr>
            <w:tcW w:w="1916" w:type="dxa"/>
          </w:tcPr>
          <w:p w:rsidR="00F62A14" w:rsidRPr="00474C59" w:rsidRDefault="00F62A14" w:rsidP="004E0E34">
            <w:pPr>
              <w:pStyle w:val="BodyText"/>
              <w:spacing w:before="9"/>
            </w:pPr>
          </w:p>
        </w:tc>
        <w:tc>
          <w:tcPr>
            <w:tcW w:w="1707" w:type="dxa"/>
          </w:tcPr>
          <w:p w:rsidR="00F62A14" w:rsidRPr="00474C59" w:rsidRDefault="00F62A14" w:rsidP="004E0E34">
            <w:pPr>
              <w:pStyle w:val="BodyText"/>
              <w:spacing w:before="9"/>
            </w:pPr>
          </w:p>
        </w:tc>
      </w:tr>
      <w:tr w:rsidR="00F62A14" w:rsidRPr="00474C59" w:rsidTr="00E3451E">
        <w:trPr>
          <w:trHeight w:val="346"/>
          <w:jc w:val="center"/>
        </w:trPr>
        <w:tc>
          <w:tcPr>
            <w:tcW w:w="6040" w:type="dxa"/>
            <w:gridSpan w:val="4"/>
            <w:vMerge/>
          </w:tcPr>
          <w:p w:rsidR="00F62A14" w:rsidRDefault="00F62A14">
            <w:pPr>
              <w:jc w:val="center"/>
              <w:rPr>
                <w:rFonts w:ascii="Nudi Akshar-01" w:hAnsi="Nudi Akshar-01" w:cs="Calibri"/>
                <w:color w:val="000000"/>
                <w:sz w:val="24"/>
                <w:szCs w:val="24"/>
              </w:rPr>
            </w:pPr>
          </w:p>
        </w:tc>
        <w:tc>
          <w:tcPr>
            <w:tcW w:w="1916" w:type="dxa"/>
          </w:tcPr>
          <w:p w:rsidR="00F62A14" w:rsidRPr="00474C59" w:rsidRDefault="00F62A14" w:rsidP="004E0E34">
            <w:pPr>
              <w:pStyle w:val="BodyText"/>
              <w:spacing w:before="9"/>
            </w:pPr>
          </w:p>
        </w:tc>
        <w:tc>
          <w:tcPr>
            <w:tcW w:w="1707" w:type="dxa"/>
          </w:tcPr>
          <w:p w:rsidR="00F62A14" w:rsidRPr="00474C59" w:rsidRDefault="00F62A14" w:rsidP="004E0E34">
            <w:pPr>
              <w:pStyle w:val="BodyText"/>
              <w:spacing w:before="9"/>
            </w:pPr>
          </w:p>
        </w:tc>
      </w:tr>
    </w:tbl>
    <w:p w:rsidR="00AD4474" w:rsidRDefault="00AD4474">
      <w:pPr>
        <w:spacing w:after="10"/>
        <w:ind w:left="219"/>
        <w:rPr>
          <w:b/>
          <w:sz w:val="20"/>
          <w:u w:val="single"/>
        </w:rPr>
      </w:pPr>
    </w:p>
    <w:p w:rsidR="00A75609" w:rsidRDefault="00A75609">
      <w:pPr>
        <w:spacing w:after="10"/>
        <w:ind w:left="219"/>
        <w:rPr>
          <w:b/>
          <w:sz w:val="20"/>
          <w:u w:val="single"/>
        </w:rPr>
      </w:pPr>
    </w:p>
    <w:p w:rsidR="00AD4474" w:rsidRDefault="00194EE8">
      <w:pPr>
        <w:pStyle w:val="BodyText"/>
        <w:ind w:left="819"/>
      </w:pPr>
      <w:r>
        <w:rPr>
          <w:u w:val="single"/>
        </w:rPr>
        <w:t>Schedule II</w:t>
      </w:r>
    </w:p>
    <w:p w:rsidR="00AD4474" w:rsidRDefault="00AD4474">
      <w:pPr>
        <w:pStyle w:val="BodyText"/>
      </w:pPr>
    </w:p>
    <w:p w:rsidR="00AD4474" w:rsidRDefault="00194EE8">
      <w:pPr>
        <w:spacing w:before="1"/>
        <w:ind w:left="220"/>
        <w:rPr>
          <w:b/>
          <w:sz w:val="20"/>
        </w:rPr>
      </w:pPr>
      <w:r>
        <w:rPr>
          <w:b/>
          <w:sz w:val="20"/>
          <w:u w:val="single"/>
        </w:rPr>
        <w:t>Part –II(IncidentalServices)**</w:t>
      </w:r>
    </w:p>
    <w:p w:rsidR="00AD4474" w:rsidRDefault="00AD4474">
      <w:pPr>
        <w:pStyle w:val="BodyText"/>
        <w:rPr>
          <w:b/>
        </w:rPr>
      </w:pPr>
    </w:p>
    <w:p w:rsidR="00790332" w:rsidRDefault="00790332" w:rsidP="00790332">
      <w:pPr>
        <w:pStyle w:val="BodyText"/>
        <w:spacing w:before="133" w:line="276" w:lineRule="auto"/>
        <w:ind w:left="439" w:right="1451"/>
      </w:pPr>
      <w:r>
        <w:t>The supplier may be required to provide any or all of the following services, including additional services, if any, specified in SCC:</w:t>
      </w:r>
    </w:p>
    <w:p w:rsidR="00790332" w:rsidRDefault="00790332" w:rsidP="00790332">
      <w:pPr>
        <w:pStyle w:val="ListParagraph"/>
        <w:numPr>
          <w:ilvl w:val="1"/>
          <w:numId w:val="19"/>
        </w:numPr>
        <w:tabs>
          <w:tab w:val="left" w:pos="1323"/>
        </w:tabs>
        <w:spacing w:line="229" w:lineRule="exact"/>
        <w:ind w:left="1322" w:hanging="317"/>
        <w:rPr>
          <w:sz w:val="20"/>
          <w:szCs w:val="20"/>
        </w:rPr>
      </w:pPr>
      <w:r>
        <w:rPr>
          <w:sz w:val="20"/>
          <w:szCs w:val="20"/>
        </w:rPr>
        <w:t>performanceorsupervisionoftheon-siteassemblyand/orstart-upofthesuppliedGoods;</w:t>
      </w:r>
    </w:p>
    <w:p w:rsidR="00790332" w:rsidRDefault="00790332" w:rsidP="00790332">
      <w:pPr>
        <w:pStyle w:val="ListParagraph"/>
        <w:numPr>
          <w:ilvl w:val="1"/>
          <w:numId w:val="19"/>
        </w:numPr>
        <w:tabs>
          <w:tab w:val="left" w:pos="1337"/>
        </w:tabs>
        <w:spacing w:before="36"/>
        <w:ind w:left="1336" w:hanging="331"/>
        <w:rPr>
          <w:sz w:val="20"/>
          <w:szCs w:val="20"/>
        </w:rPr>
      </w:pPr>
      <w:r>
        <w:rPr>
          <w:sz w:val="20"/>
          <w:szCs w:val="20"/>
        </w:rPr>
        <w:t>furnishing of tools required for assembly and/or maintenance of the suppliedGoods;</w:t>
      </w:r>
    </w:p>
    <w:p w:rsidR="00790332" w:rsidRDefault="00790332" w:rsidP="00790332">
      <w:pPr>
        <w:pStyle w:val="ListParagraph"/>
        <w:numPr>
          <w:ilvl w:val="1"/>
          <w:numId w:val="19"/>
        </w:numPr>
        <w:tabs>
          <w:tab w:val="left" w:pos="1325"/>
        </w:tabs>
        <w:spacing w:before="34"/>
        <w:ind w:left="1324" w:hanging="319"/>
        <w:rPr>
          <w:sz w:val="20"/>
          <w:szCs w:val="20"/>
        </w:rPr>
      </w:pPr>
      <w:r>
        <w:rPr>
          <w:sz w:val="20"/>
          <w:szCs w:val="20"/>
        </w:rPr>
        <w:t>furnishingofdetailedoperationsandmaintenancemanualforeachappropriateunitofsuppliedGoods;</w:t>
      </w:r>
    </w:p>
    <w:p w:rsidR="00790332" w:rsidRDefault="00790332" w:rsidP="00790332">
      <w:pPr>
        <w:pStyle w:val="ListParagraph"/>
        <w:numPr>
          <w:ilvl w:val="1"/>
          <w:numId w:val="19"/>
        </w:numPr>
        <w:tabs>
          <w:tab w:val="left" w:pos="1337"/>
        </w:tabs>
        <w:spacing w:before="35" w:line="276" w:lineRule="auto"/>
        <w:ind w:left="1291" w:right="1033" w:hanging="286"/>
        <w:jc w:val="both"/>
        <w:rPr>
          <w:sz w:val="20"/>
          <w:szCs w:val="20"/>
        </w:rPr>
      </w:pPr>
      <w:r>
        <w:rPr>
          <w:sz w:val="20"/>
          <w:szCs w:val="20"/>
        </w:rPr>
        <w:tab/>
        <w:t>performanceorsupervisionormaintenanceand/orrepairofthesuppliedGoods,</w:t>
      </w:r>
      <w:r>
        <w:rPr>
          <w:spacing w:val="-2"/>
          <w:sz w:val="20"/>
          <w:szCs w:val="20"/>
        </w:rPr>
        <w:t>for</w:t>
      </w:r>
      <w:r>
        <w:rPr>
          <w:sz w:val="20"/>
          <w:szCs w:val="20"/>
        </w:rPr>
        <w:t>aperiodoftimeagreedby the parties, provided that this service shall not relieve the Supplier of any warranty obligations under this Contract;and</w:t>
      </w:r>
    </w:p>
    <w:p w:rsidR="00AD4474" w:rsidRPr="007F7BE6" w:rsidRDefault="00790332" w:rsidP="007F7BE6">
      <w:pPr>
        <w:pStyle w:val="ListParagraph"/>
        <w:numPr>
          <w:ilvl w:val="1"/>
          <w:numId w:val="19"/>
        </w:numPr>
        <w:tabs>
          <w:tab w:val="left" w:pos="1370"/>
        </w:tabs>
        <w:spacing w:before="1" w:line="276" w:lineRule="auto"/>
        <w:ind w:left="1291" w:right="1036" w:hanging="286"/>
        <w:jc w:val="both"/>
        <w:rPr>
          <w:sz w:val="20"/>
          <w:szCs w:val="20"/>
        </w:rPr>
        <w:sectPr w:rsidR="00AD4474" w:rsidRPr="007F7BE6">
          <w:pgSz w:w="12240" w:h="15840"/>
          <w:pgMar w:top="940" w:right="1220" w:bottom="940" w:left="1220" w:header="714" w:footer="744" w:gutter="0"/>
          <w:cols w:space="720"/>
        </w:sectPr>
      </w:pPr>
      <w:r>
        <w:rPr>
          <w:sz w:val="20"/>
          <w:szCs w:val="20"/>
        </w:rPr>
        <w:tab/>
        <w:t>training of the Purchaser's personnel, at the Supplier's plant and/or on-site, in assembly, start-up, operation maintenance and/or repair of the suppliedGoods</w:t>
      </w:r>
    </w:p>
    <w:p w:rsidR="00AD4474" w:rsidRDefault="00AD4474">
      <w:pPr>
        <w:rPr>
          <w:sz w:val="20"/>
        </w:rPr>
        <w:sectPr w:rsidR="00AD4474">
          <w:headerReference w:type="default" r:id="rId13"/>
          <w:footerReference w:type="default" r:id="rId14"/>
          <w:pgSz w:w="12240" w:h="15840"/>
          <w:pgMar w:top="1120" w:right="1220" w:bottom="860" w:left="1220" w:header="0" w:footer="668" w:gutter="0"/>
          <w:cols w:space="720"/>
        </w:sectPr>
      </w:pPr>
    </w:p>
    <w:p w:rsidR="00AD4474" w:rsidRDefault="00194EE8" w:rsidP="007F7BE6">
      <w:pPr>
        <w:spacing w:before="73"/>
        <w:jc w:val="center"/>
        <w:rPr>
          <w:b/>
          <w:sz w:val="20"/>
        </w:rPr>
      </w:pPr>
      <w:bookmarkStart w:id="29" w:name="SECTION__VII_:_QUALIFICATION_CRITERIA"/>
      <w:bookmarkEnd w:id="29"/>
      <w:r>
        <w:rPr>
          <w:b/>
          <w:sz w:val="20"/>
          <w:u w:val="single"/>
        </w:rPr>
        <w:lastRenderedPageBreak/>
        <w:t>SECTIONVII:QUALIFICATIONCRITERIA</w:t>
      </w:r>
    </w:p>
    <w:p w:rsidR="00AD4474" w:rsidRDefault="00194EE8" w:rsidP="007F7BE6">
      <w:pPr>
        <w:pStyle w:val="BodyText"/>
        <w:spacing w:before="1"/>
        <w:ind w:left="2"/>
        <w:jc w:val="center"/>
      </w:pPr>
      <w:r>
        <w:t>(Referred toin Clause9.2(b) ofITT)</w:t>
      </w:r>
    </w:p>
    <w:p w:rsidR="00AD4474" w:rsidRDefault="00AD4474">
      <w:pPr>
        <w:pStyle w:val="BodyText"/>
        <w:spacing w:before="8"/>
      </w:pPr>
    </w:p>
    <w:p w:rsidR="00790332" w:rsidRPr="00C83D1C" w:rsidRDefault="00790332" w:rsidP="001C7551">
      <w:pPr>
        <w:pStyle w:val="ListParagraph"/>
        <w:numPr>
          <w:ilvl w:val="0"/>
          <w:numId w:val="4"/>
        </w:numPr>
        <w:tabs>
          <w:tab w:val="left" w:pos="939"/>
          <w:tab w:val="left" w:pos="940"/>
        </w:tabs>
        <w:spacing w:line="237" w:lineRule="auto"/>
        <w:ind w:left="940" w:right="412"/>
        <w:jc w:val="both"/>
        <w:rPr>
          <w:sz w:val="20"/>
        </w:rPr>
      </w:pPr>
      <w:r w:rsidRPr="00C83D1C">
        <w:rPr>
          <w:sz w:val="20"/>
        </w:rPr>
        <w:t>Manufacturer/Authorized Firm/ Company Registration Certificate.</w:t>
      </w:r>
    </w:p>
    <w:p w:rsidR="00790332" w:rsidRPr="00C83D1C" w:rsidRDefault="00B4536A" w:rsidP="001C7551">
      <w:pPr>
        <w:pStyle w:val="ListParagraph"/>
        <w:numPr>
          <w:ilvl w:val="0"/>
          <w:numId w:val="4"/>
        </w:numPr>
        <w:tabs>
          <w:tab w:val="left" w:pos="939"/>
          <w:tab w:val="left" w:pos="940"/>
        </w:tabs>
        <w:spacing w:line="237" w:lineRule="auto"/>
        <w:ind w:left="940" w:right="412"/>
        <w:jc w:val="both"/>
        <w:rPr>
          <w:sz w:val="20"/>
        </w:rPr>
      </w:pPr>
      <w:r w:rsidRPr="00C83D1C">
        <w:rPr>
          <w:sz w:val="20"/>
        </w:rPr>
        <w:t>CA certified Annual Turnover Certificate of the last three years (202</w:t>
      </w:r>
      <w:r w:rsidR="00C83D1C" w:rsidRPr="00C83D1C">
        <w:rPr>
          <w:sz w:val="20"/>
        </w:rPr>
        <w:t>4</w:t>
      </w:r>
      <w:r w:rsidRPr="00C83D1C">
        <w:rPr>
          <w:sz w:val="20"/>
        </w:rPr>
        <w:t>-202</w:t>
      </w:r>
      <w:r w:rsidR="00C83D1C" w:rsidRPr="00C83D1C">
        <w:rPr>
          <w:sz w:val="20"/>
        </w:rPr>
        <w:t>5</w:t>
      </w:r>
      <w:r w:rsidRPr="00C83D1C">
        <w:rPr>
          <w:sz w:val="20"/>
        </w:rPr>
        <w:t>, 202</w:t>
      </w:r>
      <w:r w:rsidR="00C83D1C" w:rsidRPr="00C83D1C">
        <w:rPr>
          <w:sz w:val="20"/>
        </w:rPr>
        <w:t>3</w:t>
      </w:r>
      <w:r w:rsidRPr="00C83D1C">
        <w:rPr>
          <w:sz w:val="20"/>
        </w:rPr>
        <w:t>-202</w:t>
      </w:r>
      <w:r w:rsidR="00C83D1C" w:rsidRPr="00C83D1C">
        <w:rPr>
          <w:sz w:val="20"/>
        </w:rPr>
        <w:t>4</w:t>
      </w:r>
      <w:r w:rsidRPr="00C83D1C">
        <w:rPr>
          <w:sz w:val="20"/>
        </w:rPr>
        <w:t>,2022-2023).</w:t>
      </w:r>
      <w:r w:rsidR="004E0E34">
        <w:rPr>
          <w:sz w:val="20"/>
        </w:rPr>
        <w:t xml:space="preserve"> Minium turnover to be Rs. 3.5</w:t>
      </w:r>
      <w:r w:rsidR="00C83D1C" w:rsidRPr="00C83D1C">
        <w:rPr>
          <w:sz w:val="20"/>
        </w:rPr>
        <w:t xml:space="preserve"> lakhs.</w:t>
      </w:r>
    </w:p>
    <w:p w:rsidR="00B4536A" w:rsidRPr="00C83D1C" w:rsidRDefault="00B4536A" w:rsidP="001C7551">
      <w:pPr>
        <w:pStyle w:val="ListParagraph"/>
        <w:numPr>
          <w:ilvl w:val="0"/>
          <w:numId w:val="4"/>
        </w:numPr>
        <w:tabs>
          <w:tab w:val="left" w:pos="939"/>
          <w:tab w:val="left" w:pos="940"/>
        </w:tabs>
        <w:spacing w:line="237" w:lineRule="auto"/>
        <w:ind w:left="940" w:right="412"/>
        <w:jc w:val="both"/>
        <w:rPr>
          <w:sz w:val="20"/>
        </w:rPr>
      </w:pPr>
      <w:r w:rsidRPr="00C83D1C">
        <w:rPr>
          <w:sz w:val="20"/>
        </w:rPr>
        <w:t>Copies of registration certificates of PAN Card</w:t>
      </w:r>
      <w:r w:rsidR="00EA0CCC" w:rsidRPr="00C83D1C">
        <w:rPr>
          <w:sz w:val="20"/>
        </w:rPr>
        <w:t xml:space="preserve"> and GST</w:t>
      </w:r>
      <w:r w:rsidRPr="00C83D1C">
        <w:rPr>
          <w:sz w:val="20"/>
        </w:rPr>
        <w:t>.</w:t>
      </w:r>
    </w:p>
    <w:p w:rsidR="00B4536A" w:rsidRPr="00C83D1C" w:rsidRDefault="00C83D1C" w:rsidP="001C7551">
      <w:pPr>
        <w:pStyle w:val="ListParagraph"/>
        <w:numPr>
          <w:ilvl w:val="0"/>
          <w:numId w:val="4"/>
        </w:numPr>
        <w:tabs>
          <w:tab w:val="left" w:pos="939"/>
          <w:tab w:val="left" w:pos="940"/>
        </w:tabs>
        <w:spacing w:line="237" w:lineRule="auto"/>
        <w:ind w:left="940" w:right="412"/>
        <w:jc w:val="both"/>
        <w:rPr>
          <w:sz w:val="20"/>
        </w:rPr>
      </w:pPr>
      <w:r w:rsidRPr="00C83D1C">
        <w:rPr>
          <w:sz w:val="20"/>
        </w:rPr>
        <w:t>Non Blacklisted Affidavit under Rs. 100 e-stamp paper</w:t>
      </w:r>
      <w:r w:rsidR="00EA0CCC" w:rsidRPr="00C83D1C">
        <w:rPr>
          <w:sz w:val="20"/>
        </w:rPr>
        <w:t>.</w:t>
      </w:r>
    </w:p>
    <w:p w:rsidR="00EA0CCC" w:rsidRDefault="00EA0CCC" w:rsidP="001C7551">
      <w:pPr>
        <w:pStyle w:val="ListParagraph"/>
        <w:numPr>
          <w:ilvl w:val="0"/>
          <w:numId w:val="4"/>
        </w:numPr>
        <w:tabs>
          <w:tab w:val="left" w:pos="939"/>
          <w:tab w:val="left" w:pos="940"/>
        </w:tabs>
        <w:spacing w:line="237" w:lineRule="auto"/>
        <w:ind w:left="940" w:right="412"/>
        <w:jc w:val="both"/>
        <w:rPr>
          <w:sz w:val="20"/>
        </w:rPr>
      </w:pPr>
      <w:r w:rsidRPr="00C83D1C">
        <w:rPr>
          <w:sz w:val="20"/>
        </w:rPr>
        <w:t xml:space="preserve">Similar Supply Order for supply of </w:t>
      </w:r>
      <w:r w:rsidR="004E0E34" w:rsidRPr="004E0E34">
        <w:rPr>
          <w:sz w:val="20"/>
        </w:rPr>
        <w:t>purchase of 2 wheeler electric chargable</w:t>
      </w:r>
      <w:r w:rsidR="004E0E34">
        <w:rPr>
          <w:rFonts w:ascii="Nunito Sans" w:hAnsi="Nunito Sans"/>
          <w:color w:val="3A3A3A"/>
          <w:spacing w:val="4"/>
          <w:sz w:val="21"/>
          <w:szCs w:val="21"/>
          <w:shd w:val="clear" w:color="auto" w:fill="FFFFFF"/>
        </w:rPr>
        <w:t xml:space="preserve"> vehicle</w:t>
      </w:r>
      <w:r w:rsidR="004E0E34" w:rsidRPr="00C83D1C">
        <w:rPr>
          <w:sz w:val="20"/>
        </w:rPr>
        <w:t xml:space="preserve"> </w:t>
      </w:r>
      <w:r w:rsidRPr="00C83D1C">
        <w:rPr>
          <w:sz w:val="20"/>
        </w:rPr>
        <w:t>Satisfaction Certificates</w:t>
      </w:r>
      <w:r w:rsidR="00CC7496">
        <w:rPr>
          <w:sz w:val="20"/>
        </w:rPr>
        <w:t xml:space="preserve"> for minimum amount of Rs. 5.00</w:t>
      </w:r>
      <w:r w:rsidR="00C83D1C" w:rsidRPr="00C83D1C">
        <w:rPr>
          <w:sz w:val="20"/>
        </w:rPr>
        <w:t xml:space="preserve"> </w:t>
      </w:r>
      <w:r w:rsidR="00132A2E" w:rsidRPr="00C83D1C">
        <w:rPr>
          <w:sz w:val="20"/>
        </w:rPr>
        <w:t>lakhs</w:t>
      </w:r>
    </w:p>
    <w:p w:rsidR="00132A2E" w:rsidRPr="00C83D1C" w:rsidRDefault="00132A2E" w:rsidP="001C7551">
      <w:pPr>
        <w:pStyle w:val="ListParagraph"/>
        <w:numPr>
          <w:ilvl w:val="0"/>
          <w:numId w:val="4"/>
        </w:numPr>
        <w:tabs>
          <w:tab w:val="left" w:pos="939"/>
          <w:tab w:val="left" w:pos="940"/>
        </w:tabs>
        <w:spacing w:line="237" w:lineRule="auto"/>
        <w:ind w:left="940" w:right="412"/>
        <w:jc w:val="both"/>
        <w:rPr>
          <w:sz w:val="20"/>
        </w:rPr>
      </w:pPr>
      <w:r>
        <w:rPr>
          <w:sz w:val="20"/>
        </w:rPr>
        <w:t>ISO / BIS certificate issued from competent authority.</w:t>
      </w:r>
    </w:p>
    <w:p w:rsidR="00EA0CCC" w:rsidRDefault="00EA0CCC" w:rsidP="001C7551">
      <w:pPr>
        <w:pStyle w:val="ListParagraph"/>
        <w:numPr>
          <w:ilvl w:val="0"/>
          <w:numId w:val="4"/>
        </w:numPr>
        <w:tabs>
          <w:tab w:val="left" w:pos="939"/>
          <w:tab w:val="left" w:pos="940"/>
        </w:tabs>
        <w:spacing w:line="237" w:lineRule="auto"/>
        <w:ind w:left="940" w:right="412"/>
        <w:jc w:val="both"/>
        <w:rPr>
          <w:sz w:val="20"/>
        </w:rPr>
      </w:pPr>
      <w:r w:rsidRPr="00C83D1C">
        <w:rPr>
          <w:sz w:val="20"/>
        </w:rPr>
        <w:t>Manufacturer Authorization or authorized dealer/</w:t>
      </w:r>
      <w:r w:rsidR="00132A2E" w:rsidRPr="00C83D1C">
        <w:rPr>
          <w:sz w:val="20"/>
        </w:rPr>
        <w:t>distributor</w:t>
      </w:r>
      <w:r w:rsidRPr="00C83D1C">
        <w:rPr>
          <w:sz w:val="20"/>
        </w:rPr>
        <w:t>/stockiest certificate</w:t>
      </w:r>
      <w:r w:rsidR="00132A2E">
        <w:rPr>
          <w:sz w:val="20"/>
        </w:rPr>
        <w:t>.</w:t>
      </w:r>
    </w:p>
    <w:p w:rsidR="00132A2E" w:rsidRPr="00C83D1C" w:rsidRDefault="00132A2E" w:rsidP="001C7551">
      <w:pPr>
        <w:pStyle w:val="ListParagraph"/>
        <w:numPr>
          <w:ilvl w:val="0"/>
          <w:numId w:val="4"/>
        </w:numPr>
        <w:tabs>
          <w:tab w:val="left" w:pos="939"/>
          <w:tab w:val="left" w:pos="940"/>
        </w:tabs>
        <w:spacing w:line="237" w:lineRule="auto"/>
        <w:ind w:left="940" w:right="412"/>
        <w:jc w:val="both"/>
        <w:rPr>
          <w:sz w:val="20"/>
        </w:rPr>
      </w:pPr>
      <w:r>
        <w:rPr>
          <w:sz w:val="20"/>
        </w:rPr>
        <w:t>MSME certificate/UDYAM certificate issued from competent authority</w:t>
      </w:r>
    </w:p>
    <w:p w:rsidR="00C83D1C" w:rsidRPr="00C83D1C" w:rsidRDefault="00C83D1C" w:rsidP="001C7551">
      <w:pPr>
        <w:pStyle w:val="ListParagraph"/>
        <w:numPr>
          <w:ilvl w:val="0"/>
          <w:numId w:val="4"/>
        </w:numPr>
        <w:tabs>
          <w:tab w:val="left" w:pos="939"/>
          <w:tab w:val="left" w:pos="940"/>
        </w:tabs>
        <w:spacing w:line="237" w:lineRule="auto"/>
        <w:ind w:left="940" w:right="412"/>
        <w:jc w:val="both"/>
        <w:rPr>
          <w:sz w:val="20"/>
        </w:rPr>
      </w:pPr>
      <w:r w:rsidRPr="00C83D1C">
        <w:rPr>
          <w:sz w:val="20"/>
        </w:rPr>
        <w:t>Unconditi</w:t>
      </w:r>
      <w:r w:rsidR="00CC7496">
        <w:rPr>
          <w:sz w:val="20"/>
        </w:rPr>
        <w:t>onal Line of credit for Rs. 5.00</w:t>
      </w:r>
      <w:r w:rsidRPr="00C83D1C">
        <w:rPr>
          <w:sz w:val="20"/>
        </w:rPr>
        <w:t xml:space="preserve"> lakhs.</w:t>
      </w:r>
    </w:p>
    <w:p w:rsidR="005134C6" w:rsidRDefault="00C83D1C" w:rsidP="005134C6">
      <w:pPr>
        <w:pStyle w:val="ListParagraph"/>
        <w:numPr>
          <w:ilvl w:val="0"/>
          <w:numId w:val="4"/>
        </w:numPr>
        <w:tabs>
          <w:tab w:val="left" w:pos="939"/>
          <w:tab w:val="left" w:pos="940"/>
        </w:tabs>
        <w:spacing w:line="237" w:lineRule="auto"/>
        <w:ind w:left="940" w:right="412"/>
        <w:jc w:val="both"/>
        <w:rPr>
          <w:sz w:val="20"/>
        </w:rPr>
      </w:pPr>
      <w:r w:rsidRPr="00C83D1C">
        <w:rPr>
          <w:sz w:val="20"/>
        </w:rPr>
        <w:t>Sample shall be submitted before closing date of tender and acknowledgement should be uploaded in KPP Portal.</w:t>
      </w:r>
    </w:p>
    <w:p w:rsidR="005134C6" w:rsidRPr="005134C6" w:rsidRDefault="005134C6" w:rsidP="005134C6">
      <w:pPr>
        <w:pStyle w:val="ListParagraph"/>
        <w:numPr>
          <w:ilvl w:val="0"/>
          <w:numId w:val="4"/>
        </w:numPr>
        <w:tabs>
          <w:tab w:val="left" w:pos="939"/>
          <w:tab w:val="left" w:pos="940"/>
        </w:tabs>
        <w:spacing w:line="237" w:lineRule="auto"/>
        <w:ind w:left="940" w:right="412"/>
        <w:jc w:val="both"/>
        <w:rPr>
          <w:sz w:val="20"/>
        </w:rPr>
      </w:pPr>
      <w:r w:rsidRPr="005134C6">
        <w:rPr>
          <w:sz w:val="20"/>
          <w:szCs w:val="20"/>
        </w:rPr>
        <w:t>EMD exemption will not be accepted under any cases.</w:t>
      </w:r>
    </w:p>
    <w:p w:rsidR="005134C6" w:rsidRPr="005134C6" w:rsidRDefault="005134C6" w:rsidP="005134C6">
      <w:pPr>
        <w:pStyle w:val="ListParagraph"/>
        <w:numPr>
          <w:ilvl w:val="0"/>
          <w:numId w:val="4"/>
        </w:numPr>
        <w:tabs>
          <w:tab w:val="left" w:pos="939"/>
          <w:tab w:val="left" w:pos="940"/>
        </w:tabs>
        <w:spacing w:line="237" w:lineRule="auto"/>
        <w:ind w:left="940" w:right="412"/>
        <w:jc w:val="both"/>
        <w:rPr>
          <w:sz w:val="20"/>
        </w:rPr>
      </w:pPr>
      <w:r w:rsidRPr="005134C6">
        <w:rPr>
          <w:sz w:val="20"/>
          <w:szCs w:val="20"/>
        </w:rPr>
        <w:t>The bidder shall submit declaration in letter head for payment of 5% performance security for contract amount &amp; difference amount (if rate bided below estimated amount).</w:t>
      </w:r>
    </w:p>
    <w:p w:rsidR="00AD4474" w:rsidRDefault="00AD4474" w:rsidP="00CB4207">
      <w:pPr>
        <w:pStyle w:val="ListParagraph"/>
        <w:tabs>
          <w:tab w:val="left" w:pos="939"/>
          <w:tab w:val="left" w:pos="940"/>
        </w:tabs>
        <w:spacing w:line="244" w:lineRule="auto"/>
        <w:ind w:left="1659" w:right="348" w:firstLine="0"/>
        <w:jc w:val="both"/>
      </w:pPr>
    </w:p>
    <w:p w:rsidR="00AD4474" w:rsidRDefault="00AD4474" w:rsidP="00011C41">
      <w:pPr>
        <w:pStyle w:val="BodyText"/>
        <w:spacing w:line="360" w:lineRule="auto"/>
      </w:pPr>
    </w:p>
    <w:p w:rsidR="00011C41" w:rsidRDefault="00011C41" w:rsidP="00011C41">
      <w:pPr>
        <w:pStyle w:val="BodyText"/>
        <w:spacing w:line="360" w:lineRule="auto"/>
        <w:rPr>
          <w:b/>
          <w:bCs/>
        </w:rPr>
      </w:pPr>
      <w:r w:rsidRPr="00011C41">
        <w:t xml:space="preserve">(Credit lines/ letters of credit/ certificates from banks for meeting the fund requirement etc. </w:t>
      </w:r>
      <w:r w:rsidRPr="00011C41">
        <w:rPr>
          <w:b/>
          <w:bCs/>
        </w:rPr>
        <w:t>The Credit lines/ letters of credit/ Banker’s Certificate issued should be Unconditional and on the Bank letterhead)</w:t>
      </w:r>
    </w:p>
    <w:p w:rsidR="00011C41" w:rsidRPr="00011C41" w:rsidRDefault="00011C41" w:rsidP="00011C41">
      <w:pPr>
        <w:pStyle w:val="BodyText"/>
        <w:spacing w:line="360" w:lineRule="auto"/>
      </w:pPr>
    </w:p>
    <w:p w:rsidR="00011C41" w:rsidRDefault="00011C41" w:rsidP="00011C41">
      <w:pPr>
        <w:pStyle w:val="BodyText"/>
        <w:spacing w:line="360" w:lineRule="auto"/>
        <w:jc w:val="center"/>
        <w:rPr>
          <w:b/>
          <w:bCs/>
        </w:rPr>
      </w:pPr>
      <w:r w:rsidRPr="00011C41">
        <w:rPr>
          <w:b/>
          <w:bCs/>
        </w:rPr>
        <w:t>Banker’s Certificate</w:t>
      </w:r>
    </w:p>
    <w:p w:rsidR="00011C41" w:rsidRPr="00011C41" w:rsidRDefault="00011C41" w:rsidP="00011C41">
      <w:pPr>
        <w:pStyle w:val="BodyText"/>
        <w:spacing w:line="360" w:lineRule="auto"/>
        <w:jc w:val="center"/>
      </w:pPr>
    </w:p>
    <w:p w:rsidR="00011C41" w:rsidRPr="007F7BE6" w:rsidRDefault="00011C41" w:rsidP="007F7BE6">
      <w:pPr>
        <w:spacing w:before="5"/>
        <w:ind w:left="1533"/>
        <w:jc w:val="both"/>
        <w:rPr>
          <w:b/>
          <w:sz w:val="20"/>
        </w:rPr>
      </w:pPr>
      <w:r w:rsidRPr="00011C41">
        <w:rPr>
          <w:lang w:val="en-IN"/>
        </w:rPr>
        <w:t>This is to certify that M/s. ………………………….. is a reputed company with a good financial standing. If the contract for this work “</w:t>
      </w:r>
      <w:r w:rsidR="00CC7496">
        <w:rPr>
          <w:rFonts w:ascii="Nunito Sans" w:hAnsi="Nunito Sans"/>
          <w:b/>
          <w:bCs/>
          <w:color w:val="3A3A3A"/>
          <w:spacing w:val="3"/>
          <w:sz w:val="16"/>
          <w:szCs w:val="16"/>
          <w:shd w:val="clear" w:color="auto" w:fill="FFFFFF"/>
        </w:rPr>
        <w:t xml:space="preserve">SUPPLY OF SAFETY ITEMS TO </w:t>
      </w:r>
      <w:r w:rsidR="004E0E34">
        <w:rPr>
          <w:rFonts w:ascii="Nunito Sans" w:hAnsi="Nunito Sans"/>
          <w:b/>
          <w:bCs/>
          <w:color w:val="3A3A3A"/>
          <w:spacing w:val="3"/>
          <w:sz w:val="16"/>
          <w:szCs w:val="16"/>
          <w:shd w:val="clear" w:color="auto" w:fill="FFFFFF"/>
        </w:rPr>
        <w:t>CHIKKABANAVARA</w:t>
      </w:r>
      <w:r w:rsidR="00CC7496">
        <w:rPr>
          <w:rFonts w:ascii="Nunito Sans" w:hAnsi="Nunito Sans"/>
          <w:b/>
          <w:bCs/>
          <w:color w:val="3A3A3A"/>
          <w:spacing w:val="3"/>
          <w:sz w:val="16"/>
          <w:szCs w:val="16"/>
          <w:shd w:val="clear" w:color="auto" w:fill="FFFFFF"/>
        </w:rPr>
        <w:t xml:space="preserve"> </w:t>
      </w:r>
      <w:r w:rsidR="004E0E34">
        <w:rPr>
          <w:rFonts w:ascii="Nunito Sans" w:hAnsi="Nunito Sans"/>
          <w:b/>
          <w:bCs/>
          <w:color w:val="3A3A3A"/>
          <w:spacing w:val="3"/>
          <w:sz w:val="16"/>
          <w:szCs w:val="16"/>
          <w:shd w:val="clear" w:color="auto" w:fill="FFFFFF"/>
        </w:rPr>
        <w:t>TMC</w:t>
      </w:r>
      <w:r w:rsidR="00CC7496">
        <w:rPr>
          <w:rFonts w:ascii="Nunito Sans" w:hAnsi="Nunito Sans"/>
          <w:b/>
          <w:bCs/>
          <w:color w:val="3A3A3A"/>
          <w:spacing w:val="3"/>
          <w:sz w:val="16"/>
          <w:szCs w:val="16"/>
          <w:shd w:val="clear" w:color="auto" w:fill="FFFFFF"/>
        </w:rPr>
        <w:t xml:space="preserve"> </w:t>
      </w:r>
      <w:r w:rsidR="001C24C1">
        <w:rPr>
          <w:lang w:val="en-IN"/>
        </w:rPr>
        <w:t>with Indent No.</w:t>
      </w:r>
      <w:r w:rsidR="001A55B1" w:rsidRPr="001A55B1">
        <w:rPr>
          <w:rFonts w:ascii="Nunito Sans" w:hAnsi="Nunito Sans"/>
          <w:b/>
          <w:bCs/>
          <w:color w:val="3A3A3A"/>
          <w:spacing w:val="3"/>
          <w:shd w:val="clear" w:color="auto" w:fill="FFFFFF"/>
        </w:rPr>
        <w:t xml:space="preserve"> </w:t>
      </w:r>
      <w:r w:rsidR="00CC7496">
        <w:rPr>
          <w:rFonts w:ascii="Nunito Sans" w:hAnsi="Nunito Sans"/>
          <w:b/>
          <w:bCs/>
          <w:color w:val="3A3A3A"/>
          <w:spacing w:val="3"/>
          <w:sz w:val="16"/>
          <w:szCs w:val="16"/>
          <w:shd w:val="clear" w:color="auto" w:fill="FFFFFF"/>
        </w:rPr>
        <w:t>DMA/2026-27/IND6342</w:t>
      </w:r>
      <w:r w:rsidRPr="00011C41">
        <w:rPr>
          <w:lang w:val="en-IN"/>
        </w:rPr>
        <w:t xml:space="preserve">is awarded to the above firm, we shall be able to provide overdraft/credit facilities to the extent </w:t>
      </w:r>
      <w:r w:rsidRPr="00011C41">
        <w:rPr>
          <w:b/>
          <w:bCs/>
          <w:lang w:val="en-IN"/>
        </w:rPr>
        <w:t>of  Rs.</w:t>
      </w:r>
      <w:r w:rsidR="004E0E34">
        <w:rPr>
          <w:b/>
          <w:bCs/>
          <w:lang w:val="en-IN"/>
        </w:rPr>
        <w:t>1.05</w:t>
      </w:r>
      <w:r>
        <w:rPr>
          <w:b/>
          <w:bCs/>
          <w:lang w:val="en-IN"/>
        </w:rPr>
        <w:t xml:space="preserve"> lakhs </w:t>
      </w:r>
      <w:r w:rsidRPr="00011C41">
        <w:rPr>
          <w:b/>
          <w:bCs/>
          <w:lang w:val="en-IN"/>
        </w:rPr>
        <w:t>/-</w:t>
      </w:r>
      <w:r w:rsidRPr="00011C41">
        <w:rPr>
          <w:lang w:val="en-IN"/>
        </w:rPr>
        <w:t>to meet the working capital requirements for executing the above contract</w:t>
      </w:r>
    </w:p>
    <w:p w:rsidR="00011C41" w:rsidRPr="00011C41" w:rsidRDefault="00011C41" w:rsidP="007F7BE6">
      <w:pPr>
        <w:pStyle w:val="BodyText"/>
        <w:spacing w:line="360" w:lineRule="auto"/>
        <w:jc w:val="both"/>
      </w:pPr>
    </w:p>
    <w:p w:rsidR="00011C41" w:rsidRPr="00011C41" w:rsidRDefault="00011C41" w:rsidP="00011C41">
      <w:pPr>
        <w:pStyle w:val="BodyText"/>
        <w:spacing w:line="360" w:lineRule="auto"/>
      </w:pPr>
      <w:r w:rsidRPr="00011C41">
        <w:t xml:space="preserve">                                                                                                                                        Sd/-</w:t>
      </w:r>
    </w:p>
    <w:p w:rsidR="00011C41" w:rsidRPr="00011C41" w:rsidRDefault="00011C41" w:rsidP="00011C41">
      <w:pPr>
        <w:pStyle w:val="BodyText"/>
        <w:spacing w:line="360" w:lineRule="auto"/>
      </w:pPr>
      <w:r w:rsidRPr="00011C41">
        <w:t xml:space="preserve">                                                                                                                                       Senior Bank Manager,</w:t>
      </w:r>
    </w:p>
    <w:p w:rsidR="00011C41" w:rsidRPr="00011C41" w:rsidRDefault="00011C41" w:rsidP="00011C41">
      <w:pPr>
        <w:pStyle w:val="BodyText"/>
        <w:spacing w:line="360" w:lineRule="auto"/>
      </w:pPr>
      <w:r w:rsidRPr="00011C41">
        <w:t xml:space="preserve">                                                                                                                                       Name of the bank</w:t>
      </w:r>
    </w:p>
    <w:p w:rsidR="00AD4474" w:rsidRDefault="00AD4474">
      <w:pPr>
        <w:pStyle w:val="BodyText"/>
      </w:pPr>
    </w:p>
    <w:p w:rsidR="00AD4474" w:rsidRDefault="00AD4474">
      <w:pPr>
        <w:pStyle w:val="BodyText"/>
      </w:pPr>
    </w:p>
    <w:p w:rsidR="00AD4474" w:rsidRDefault="00AD4474">
      <w:pPr>
        <w:pStyle w:val="BodyText"/>
      </w:pPr>
    </w:p>
    <w:p w:rsidR="00AD4474" w:rsidRDefault="00AD4474">
      <w:pPr>
        <w:pStyle w:val="BodyText"/>
      </w:pPr>
    </w:p>
    <w:p w:rsidR="00AD4474" w:rsidRDefault="00AD4474">
      <w:pPr>
        <w:pStyle w:val="BodyText"/>
      </w:pPr>
    </w:p>
    <w:p w:rsidR="00AD4474" w:rsidRDefault="00AD4474">
      <w:pPr>
        <w:pStyle w:val="BodyText"/>
      </w:pPr>
    </w:p>
    <w:p w:rsidR="00AD4474" w:rsidRDefault="00AD4474">
      <w:pPr>
        <w:pStyle w:val="BodyText"/>
      </w:pPr>
    </w:p>
    <w:p w:rsidR="00AD4474" w:rsidRDefault="00AD4474">
      <w:pPr>
        <w:pStyle w:val="BodyText"/>
      </w:pPr>
    </w:p>
    <w:p w:rsidR="00AD4474" w:rsidRDefault="00AD4474">
      <w:pPr>
        <w:pStyle w:val="BodyText"/>
      </w:pPr>
    </w:p>
    <w:p w:rsidR="00AD4474" w:rsidRDefault="00AD4474">
      <w:pPr>
        <w:pStyle w:val="BodyText"/>
      </w:pPr>
    </w:p>
    <w:p w:rsidR="00AD4474" w:rsidRDefault="00AD4474">
      <w:pPr>
        <w:pStyle w:val="BodyText"/>
      </w:pPr>
    </w:p>
    <w:p w:rsidR="00AD4474" w:rsidRDefault="00AD4474">
      <w:pPr>
        <w:pStyle w:val="BodyText"/>
      </w:pPr>
    </w:p>
    <w:p w:rsidR="00AD4474" w:rsidRDefault="00AD4474">
      <w:pPr>
        <w:pStyle w:val="BodyText"/>
      </w:pPr>
    </w:p>
    <w:p w:rsidR="00AD4474" w:rsidRDefault="00AD4474">
      <w:pPr>
        <w:pStyle w:val="BodyText"/>
      </w:pPr>
    </w:p>
    <w:p w:rsidR="00AD4474" w:rsidRDefault="00AD4474">
      <w:pPr>
        <w:pStyle w:val="BodyText"/>
      </w:pPr>
    </w:p>
    <w:p w:rsidR="00AD4474" w:rsidRDefault="00AD4474">
      <w:pPr>
        <w:pStyle w:val="BodyText"/>
      </w:pPr>
    </w:p>
    <w:p w:rsidR="00AD4474" w:rsidRDefault="00AD4474">
      <w:pPr>
        <w:pStyle w:val="BodyText"/>
      </w:pPr>
    </w:p>
    <w:p w:rsidR="00AD4474" w:rsidRDefault="00786C77">
      <w:pPr>
        <w:pStyle w:val="BodyText"/>
        <w:spacing w:before="6"/>
        <w:rPr>
          <w:sz w:val="10"/>
        </w:rPr>
      </w:pPr>
      <w:r>
        <w:rPr>
          <w:noProof/>
          <w:lang w:val="en-IN" w:eastAsia="en-IN"/>
        </w:rPr>
        <mc:AlternateContent>
          <mc:Choice Requires="wps">
            <w:drawing>
              <wp:anchor distT="0" distB="0" distL="0" distR="0" simplePos="0" relativeHeight="487592960" behindDoc="1" locked="0" layoutInCell="1" allowOverlap="1">
                <wp:simplePos x="0" y="0"/>
                <wp:positionH relativeFrom="page">
                  <wp:posOffset>914400</wp:posOffset>
                </wp:positionH>
                <wp:positionV relativeFrom="paragraph">
                  <wp:posOffset>102235</wp:posOffset>
                </wp:positionV>
                <wp:extent cx="1828800" cy="7620"/>
                <wp:effectExtent l="0" t="0" r="0" b="0"/>
                <wp:wrapTopAndBottom/>
                <wp:docPr id="2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margin-left:1in;margin-top:8.05pt;width:2in;height:.6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" fillcolor="black" stroked="f">
                <w10:wrap type="topAndBottom" anchorx="page"/>
              </v:rect>
            </w:pict>
          </mc:Fallback>
        </mc:AlternateContent>
      </w:r>
    </w:p>
    <w:p w:rsidR="00AD4474" w:rsidRDefault="00AD4474">
      <w:pPr>
        <w:spacing w:line="266" w:lineRule="exact"/>
        <w:rPr>
          <w:rFonts w:ascii="Courier New"/>
          <w:sz w:val="24"/>
        </w:rPr>
        <w:sectPr w:rsidR="00AD4474">
          <w:headerReference w:type="default" r:id="rId15"/>
          <w:footerReference w:type="default" r:id="rId16"/>
          <w:pgSz w:w="12240" w:h="15840"/>
          <w:pgMar w:top="980" w:right="1220" w:bottom="860" w:left="1220" w:header="0" w:footer="668" w:gutter="0"/>
          <w:cols w:space="720"/>
        </w:sectPr>
      </w:pPr>
      <w:bookmarkStart w:id="30" w:name="_bookmark0"/>
      <w:bookmarkEnd w:id="30"/>
    </w:p>
    <w:p w:rsidR="00AD4474" w:rsidRDefault="00AD4474">
      <w:pPr>
        <w:pStyle w:val="BodyText"/>
        <w:rPr>
          <w:rFonts w:ascii="Courier New"/>
        </w:rPr>
      </w:pPr>
    </w:p>
    <w:p w:rsidR="00AD4474" w:rsidRDefault="00AD4474">
      <w:pPr>
        <w:pStyle w:val="BodyText"/>
        <w:spacing w:before="6"/>
        <w:rPr>
          <w:rFonts w:ascii="Courier New"/>
          <w:sz w:val="19"/>
        </w:rPr>
      </w:pPr>
    </w:p>
    <w:p w:rsidR="00AD4474" w:rsidRDefault="00194EE8">
      <w:pPr>
        <w:ind w:left="1"/>
        <w:jc w:val="center"/>
        <w:rPr>
          <w:b/>
          <w:sz w:val="20"/>
        </w:rPr>
      </w:pPr>
      <w:r>
        <w:rPr>
          <w:b/>
          <w:sz w:val="20"/>
          <w:u w:val="single"/>
        </w:rPr>
        <w:t>SECTIONVIII:TENDERFORM</w:t>
      </w:r>
    </w:p>
    <w:p w:rsidR="00AD4474" w:rsidRDefault="00AD4474">
      <w:pPr>
        <w:pStyle w:val="BodyText"/>
        <w:rPr>
          <w:b/>
        </w:rPr>
      </w:pPr>
    </w:p>
    <w:p w:rsidR="00AD4474" w:rsidRDefault="00AD4474">
      <w:pPr>
        <w:pStyle w:val="BodyText"/>
        <w:spacing w:before="10"/>
        <w:rPr>
          <w:b/>
        </w:rPr>
      </w:pPr>
    </w:p>
    <w:p w:rsidR="00AD4474" w:rsidRDefault="00194EE8">
      <w:pPr>
        <w:pStyle w:val="BodyText"/>
        <w:spacing w:before="1"/>
        <w:ind w:left="4540"/>
      </w:pPr>
      <w:r>
        <w:t>Date:........................................</w:t>
      </w:r>
    </w:p>
    <w:p w:rsidR="00AD4474" w:rsidRDefault="00AD4474">
      <w:pPr>
        <w:pStyle w:val="BodyText"/>
        <w:spacing w:before="8"/>
      </w:pPr>
    </w:p>
    <w:p w:rsidR="00AD4474" w:rsidRDefault="00194EE8">
      <w:pPr>
        <w:pStyle w:val="BodyText"/>
        <w:ind w:left="4539"/>
      </w:pPr>
      <w:r>
        <w:t>IFTNo:....................................</w:t>
      </w:r>
    </w:p>
    <w:p w:rsidR="00AD4474" w:rsidRDefault="00AD4474">
      <w:pPr>
        <w:pStyle w:val="BodyText"/>
        <w:spacing w:before="8"/>
        <w:rPr>
          <w:sz w:val="12"/>
        </w:rPr>
      </w:pPr>
    </w:p>
    <w:p w:rsidR="00AD4474" w:rsidRDefault="00194EE8">
      <w:pPr>
        <w:pStyle w:val="BodyText"/>
        <w:spacing w:before="92"/>
        <w:ind w:left="220"/>
      </w:pPr>
      <w:r>
        <w:t xml:space="preserve">TO: </w:t>
      </w:r>
    </w:p>
    <w:p w:rsidR="00994515" w:rsidRDefault="00994515" w:rsidP="00994515">
      <w:pPr>
        <w:adjustRightInd w:val="0"/>
        <w:spacing w:before="230" w:line="230" w:lineRule="exact"/>
        <w:ind w:left="1440"/>
        <w:rPr>
          <w:color w:val="000000"/>
          <w:spacing w:val="-2"/>
          <w:sz w:val="20"/>
          <w:szCs w:val="20"/>
        </w:rPr>
      </w:pPr>
      <w:r>
        <w:rPr>
          <w:color w:val="000000"/>
          <w:spacing w:val="-2"/>
          <w:sz w:val="20"/>
          <w:szCs w:val="20"/>
        </w:rPr>
        <w:t>The Chief Officer,</w:t>
      </w:r>
    </w:p>
    <w:p w:rsidR="00994515" w:rsidRDefault="004E0E34" w:rsidP="00994515">
      <w:pPr>
        <w:adjustRightInd w:val="0"/>
        <w:spacing w:before="230" w:line="230" w:lineRule="exact"/>
        <w:ind w:left="1440"/>
        <w:rPr>
          <w:color w:val="000000"/>
          <w:spacing w:val="-2"/>
          <w:sz w:val="20"/>
          <w:szCs w:val="20"/>
        </w:rPr>
      </w:pPr>
      <w:r>
        <w:rPr>
          <w:color w:val="000000"/>
          <w:spacing w:val="-2"/>
          <w:sz w:val="20"/>
          <w:szCs w:val="20"/>
        </w:rPr>
        <w:t>TOWN</w:t>
      </w:r>
      <w:r w:rsidR="00994515">
        <w:rPr>
          <w:color w:val="000000"/>
          <w:spacing w:val="-2"/>
          <w:sz w:val="20"/>
          <w:szCs w:val="20"/>
        </w:rPr>
        <w:t xml:space="preserve"> Municipal Council, </w:t>
      </w:r>
      <w:r>
        <w:rPr>
          <w:color w:val="000000"/>
          <w:spacing w:val="-2"/>
          <w:sz w:val="20"/>
          <w:szCs w:val="20"/>
        </w:rPr>
        <w:t>CHIKKABANAVARA</w:t>
      </w:r>
    </w:p>
    <w:p w:rsidR="00994515" w:rsidRDefault="004E0E34" w:rsidP="00994515">
      <w:pPr>
        <w:adjustRightInd w:val="0"/>
        <w:spacing w:before="230" w:line="230" w:lineRule="exact"/>
        <w:ind w:left="1440"/>
        <w:rPr>
          <w:color w:val="000000"/>
          <w:spacing w:val="-2"/>
          <w:sz w:val="20"/>
          <w:szCs w:val="20"/>
        </w:rPr>
      </w:pPr>
      <w:r>
        <w:rPr>
          <w:color w:val="000000"/>
          <w:spacing w:val="-2"/>
          <w:sz w:val="20"/>
          <w:szCs w:val="20"/>
        </w:rPr>
        <w:t>CHIKKABANAVARA</w:t>
      </w:r>
      <w:r w:rsidR="007F7BE6">
        <w:rPr>
          <w:color w:val="000000"/>
          <w:spacing w:val="-2"/>
          <w:sz w:val="20"/>
          <w:szCs w:val="20"/>
        </w:rPr>
        <w:t xml:space="preserve"> taluk dakshina kannada </w:t>
      </w:r>
    </w:p>
    <w:p w:rsidR="00994515" w:rsidRDefault="00994515">
      <w:pPr>
        <w:pStyle w:val="BodyText"/>
        <w:spacing w:before="92"/>
        <w:ind w:left="220"/>
      </w:pPr>
    </w:p>
    <w:p w:rsidR="00AD4474" w:rsidRDefault="00AD4474">
      <w:pPr>
        <w:pStyle w:val="BodyText"/>
        <w:rPr>
          <w:sz w:val="22"/>
        </w:rPr>
      </w:pPr>
    </w:p>
    <w:p w:rsidR="00AD4474" w:rsidRDefault="00AD4474">
      <w:pPr>
        <w:pStyle w:val="BodyText"/>
        <w:rPr>
          <w:sz w:val="22"/>
        </w:rPr>
      </w:pPr>
    </w:p>
    <w:p w:rsidR="00AD4474" w:rsidRDefault="00AD4474">
      <w:pPr>
        <w:pStyle w:val="BodyText"/>
        <w:spacing w:before="4"/>
        <w:rPr>
          <w:sz w:val="17"/>
        </w:rPr>
      </w:pPr>
    </w:p>
    <w:p w:rsidR="00AD4474" w:rsidRDefault="00194EE8">
      <w:pPr>
        <w:pStyle w:val="BodyText"/>
        <w:ind w:left="220"/>
      </w:pPr>
      <w:r>
        <w:t>Gentlemenand/orLadies:</w:t>
      </w:r>
    </w:p>
    <w:p w:rsidR="00AD4474" w:rsidRDefault="00AD4474">
      <w:pPr>
        <w:pStyle w:val="BodyText"/>
        <w:spacing w:before="8"/>
      </w:pPr>
    </w:p>
    <w:p w:rsidR="00AD4474" w:rsidRDefault="00194EE8">
      <w:pPr>
        <w:pStyle w:val="BodyText"/>
        <w:tabs>
          <w:tab w:val="left" w:leader="dot" w:pos="6281"/>
        </w:tabs>
        <w:ind w:left="220"/>
      </w:pPr>
      <w:r>
        <w:t>Having examined the TenderDocuments including AddendaNos.</w:t>
      </w:r>
      <w:r>
        <w:tab/>
      </w:r>
      <w:r>
        <w:rPr>
          <w:i/>
        </w:rPr>
        <w:t>[insert numbers]</w:t>
      </w:r>
      <w:r>
        <w:t>,thereceiptofwhichis</w:t>
      </w:r>
    </w:p>
    <w:p w:rsidR="00AD4474" w:rsidRDefault="00194EE8">
      <w:pPr>
        <w:pStyle w:val="BodyText"/>
        <w:spacing w:before="4"/>
        <w:ind w:left="220"/>
      </w:pPr>
      <w:r>
        <w:t>hereby duly acknowledged,we,theundersigned,offertosupply anddeliver.......................................................</w:t>
      </w:r>
    </w:p>
    <w:p w:rsidR="00AD4474" w:rsidRDefault="00194EE8">
      <w:pPr>
        <w:spacing w:before="4"/>
        <w:ind w:left="220"/>
        <w:rPr>
          <w:sz w:val="20"/>
        </w:rPr>
      </w:pPr>
      <w:r>
        <w:rPr>
          <w:i/>
          <w:sz w:val="20"/>
        </w:rPr>
        <w:t>(Description ofGoods andServices)</w:t>
      </w:r>
      <w:r>
        <w:rPr>
          <w:sz w:val="20"/>
        </w:rPr>
        <w:t>in conformitywith the said tender documents for thesumof .....................</w:t>
      </w:r>
    </w:p>
    <w:p w:rsidR="00AD4474" w:rsidRDefault="00194EE8">
      <w:pPr>
        <w:spacing w:before="5" w:line="244" w:lineRule="auto"/>
        <w:ind w:left="220" w:right="216"/>
        <w:rPr>
          <w:sz w:val="20"/>
        </w:rPr>
      </w:pPr>
      <w:r>
        <w:rPr>
          <w:i/>
          <w:sz w:val="20"/>
        </w:rPr>
        <w:t xml:space="preserve">(Total tender amount in words and figures) </w:t>
      </w:r>
      <w:r>
        <w:rPr>
          <w:sz w:val="20"/>
        </w:rPr>
        <w:t>or such other sums as may be ascertained in accordance with theSchedule of Prices attached herewith and made partof this tender.</w:t>
      </w:r>
    </w:p>
    <w:p w:rsidR="00AD4474" w:rsidRDefault="00AD4474">
      <w:pPr>
        <w:pStyle w:val="BodyText"/>
        <w:spacing w:before="2"/>
      </w:pPr>
    </w:p>
    <w:p w:rsidR="00AD4474" w:rsidRDefault="00194EE8">
      <w:pPr>
        <w:pStyle w:val="BodyText"/>
        <w:spacing w:line="244" w:lineRule="auto"/>
        <w:ind w:left="219" w:right="395"/>
      </w:pPr>
      <w:r>
        <w:t>We undertake, if our tender is accepted, to deliver the goods in accordance with the delivery schedule specified intheSchedule of Requirements.</w:t>
      </w:r>
    </w:p>
    <w:p w:rsidR="00AD4474" w:rsidRDefault="00AD4474">
      <w:pPr>
        <w:pStyle w:val="BodyText"/>
        <w:spacing w:before="3"/>
      </w:pPr>
    </w:p>
    <w:p w:rsidR="00AD4474" w:rsidRDefault="00194EE8">
      <w:pPr>
        <w:pStyle w:val="BodyText"/>
        <w:tabs>
          <w:tab w:val="left" w:leader="dot" w:pos="7656"/>
        </w:tabs>
        <w:ind w:left="219"/>
      </w:pPr>
      <w:r>
        <w:t>If ourtender isaccepted, wewillobtain theguarantee ofa bankina sumequivalentto</w:t>
      </w:r>
      <w:r>
        <w:tab/>
        <w:t>percentoftheContract</w:t>
      </w:r>
    </w:p>
    <w:p w:rsidR="00AD4474" w:rsidRDefault="00194EE8">
      <w:pPr>
        <w:pStyle w:val="BodyText"/>
        <w:spacing w:before="4"/>
        <w:ind w:left="219"/>
      </w:pPr>
      <w:r>
        <w:t>Price forthe dueperformanceof theContract, intheformprescribedbythe Purchaser.</w:t>
      </w:r>
    </w:p>
    <w:p w:rsidR="00AD4474" w:rsidRDefault="00AD4474">
      <w:pPr>
        <w:pStyle w:val="BodyText"/>
        <w:spacing w:before="8"/>
      </w:pPr>
    </w:p>
    <w:p w:rsidR="00AD4474" w:rsidRDefault="00194EE8">
      <w:pPr>
        <w:pStyle w:val="BodyText"/>
        <w:spacing w:line="244" w:lineRule="auto"/>
        <w:ind w:left="219" w:right="395"/>
      </w:pPr>
      <w:r>
        <w:t>We agree to abide by this tender for the Tender validity period specified in Clause 12.1 of the ITT and it shallremain binding upon us and may be accepted at anytime before the expiration of that period.</w:t>
      </w:r>
    </w:p>
    <w:p w:rsidR="00AD4474" w:rsidRDefault="00AD4474">
      <w:pPr>
        <w:pStyle w:val="BodyText"/>
        <w:spacing w:before="3"/>
      </w:pPr>
    </w:p>
    <w:p w:rsidR="00AD4474" w:rsidRDefault="00194EE8">
      <w:pPr>
        <w:pStyle w:val="BodyText"/>
        <w:spacing w:line="244" w:lineRule="auto"/>
        <w:ind w:left="219"/>
      </w:pPr>
      <w:r>
        <w:t xml:space="preserve">Until aformalcontract </w:t>
      </w:r>
      <w:r w:rsidR="00A0648B">
        <w:t>i</w:t>
      </w:r>
      <w:r>
        <w:t>spreparedandexecuted, thistender,togetherwithyourwrittenacceptancethereof andyournotification of award, shallconstitute a bindingContract</w:t>
      </w:r>
      <w:r w:rsidR="00A0648B">
        <w:t xml:space="preserve">  between</w:t>
      </w:r>
      <w:r>
        <w:t>nus.</w:t>
      </w:r>
    </w:p>
    <w:p w:rsidR="00AD4474" w:rsidRDefault="00AD4474">
      <w:pPr>
        <w:pStyle w:val="BodyText"/>
        <w:spacing w:before="3"/>
      </w:pPr>
    </w:p>
    <w:p w:rsidR="00AD4474" w:rsidRDefault="00194EE8">
      <w:pPr>
        <w:pStyle w:val="BodyText"/>
        <w:spacing w:line="244" w:lineRule="auto"/>
        <w:ind w:left="219" w:right="222"/>
      </w:pPr>
      <w:r>
        <w:t>We undertake that, incompeting for (and,if the awardismade tous, in executing)the above contract,we willstrictlyobserve thelaws againstfraudand corruption inforce in Indianamely“Prevention ofCorruption Act1988”.</w:t>
      </w:r>
    </w:p>
    <w:p w:rsidR="00AD4474" w:rsidRDefault="00AD4474">
      <w:pPr>
        <w:pStyle w:val="BodyText"/>
        <w:spacing w:before="3"/>
      </w:pPr>
    </w:p>
    <w:p w:rsidR="00AD4474" w:rsidRDefault="00194EE8">
      <w:pPr>
        <w:pStyle w:val="BodyText"/>
        <w:ind w:left="219"/>
      </w:pPr>
      <w:r>
        <w:t>We understandthat youare notbound toaccept thelowest orany tenderyou mayreceive.</w:t>
      </w:r>
    </w:p>
    <w:p w:rsidR="00AD4474" w:rsidRDefault="00AD4474">
      <w:pPr>
        <w:pStyle w:val="BodyText"/>
        <w:spacing w:before="8"/>
      </w:pPr>
    </w:p>
    <w:p w:rsidR="00AD4474" w:rsidRDefault="00194EE8">
      <w:pPr>
        <w:pStyle w:val="BodyText"/>
        <w:spacing w:line="489" w:lineRule="auto"/>
        <w:ind w:left="219" w:right="222"/>
      </w:pPr>
      <w:r>
        <w:t>We clarify/confirm that we comply with the eligibility requirements as per ITT Clause 1 of the tender documents.Dated this ....... day of ............................ 19 .....</w:t>
      </w:r>
    </w:p>
    <w:p w:rsidR="00AD4474" w:rsidRDefault="00AD4474">
      <w:pPr>
        <w:pStyle w:val="BodyText"/>
      </w:pPr>
    </w:p>
    <w:p w:rsidR="00AD4474" w:rsidRDefault="00786C77">
      <w:pPr>
        <w:pStyle w:val="BodyText"/>
        <w:spacing w:before="1"/>
        <w:rPr>
          <w:sz w:val="16"/>
        </w:rPr>
      </w:pPr>
      <w:r>
        <w:rPr>
          <w:noProof/>
          <w:lang w:val="en-IN" w:eastAsia="en-IN"/>
        </w:rPr>
        <mc:AlternateContent>
          <mc:Choice Requires="wps">
            <w:drawing>
              <wp:anchor distT="0" distB="0" distL="0" distR="0" simplePos="0" relativeHeight="487593472" behindDoc="1" locked="0" layoutInCell="1" allowOverlap="1">
                <wp:simplePos x="0" y="0"/>
                <wp:positionH relativeFrom="page">
                  <wp:posOffset>914400</wp:posOffset>
                </wp:positionH>
                <wp:positionV relativeFrom="paragraph">
                  <wp:posOffset>144780</wp:posOffset>
                </wp:positionV>
                <wp:extent cx="4387215" cy="1270"/>
                <wp:effectExtent l="0" t="0" r="0" b="0"/>
                <wp:wrapTopAndBottom/>
                <wp:docPr id="26"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87215" cy="1270"/>
                        </a:xfrm>
                        <a:custGeom>
                          <a:avLst/>
                          <a:gdLst>
                            <a:gd name="T0" fmla="+- 0 1440 1440"/>
                            <a:gd name="T1" fmla="*/ T0 w 6909"/>
                            <a:gd name="T2" fmla="+- 0 4766 1440"/>
                            <a:gd name="T3" fmla="*/ T2 w 6909"/>
                            <a:gd name="T4" fmla="+- 0 4820 1440"/>
                            <a:gd name="T5" fmla="*/ T4 w 6909"/>
                            <a:gd name="T6" fmla="+- 0 8348 1440"/>
                            <a:gd name="T7" fmla="*/ T6 w 6909"/>
                          </a:gdLst>
                          <a:ahLst/>
                          <a:cxnLst>
                            <a:cxn ang="0">
                              <a:pos x="T1" y="0"/>
                            </a:cxn>
                            <a:cxn ang="0">
                              <a:pos x="T3" y="0"/>
                            </a:cxn>
                            <a:cxn ang="0">
                              <a:pos x="T5" y="0"/>
                            </a:cxn>
                            <a:cxn ang="0">
                              <a:pos x="T7" y="0"/>
                            </a:cxn>
                          </a:cxnLst>
                          <a:rect l="0" t="0" r="r" b="b"/>
                          <a:pathLst>
                            <a:path w="6909">
                              <a:moveTo>
                                <a:pt x="0" y="0"/>
                              </a:moveTo>
                              <a:lnTo>
                                <a:pt x="3326" y="0"/>
                              </a:lnTo>
                              <a:moveTo>
                                <a:pt x="3380" y="0"/>
                              </a:moveTo>
                              <a:lnTo>
                                <a:pt x="6908" y="0"/>
                              </a:lnTo>
                            </a:path>
                          </a:pathLst>
                        </a:custGeom>
                        <a:noFill/>
                        <a:ln w="50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 o:spid="_x0000_s1026" style="position:absolute;margin-left:1in;margin-top:11.4pt;width:345.45pt;height:.1pt;z-index:-15723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90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" path="m,l3326,t54,l6908,e" filled="f" strokeweight=".14139mm">
                <v:path arrowok="t" o:connecttype="custom" o:connectlocs="0,0;2112010,0;2146300,0;4386580,0" o:connectangles="0,0,0,0"/>
                <w10:wrap type="topAndBottom" anchorx="page"/>
              </v:shape>
            </w:pict>
          </mc:Fallback>
        </mc:AlternateContent>
      </w:r>
    </w:p>
    <w:p w:rsidR="00AD4474" w:rsidRDefault="00194EE8">
      <w:pPr>
        <w:tabs>
          <w:tab w:val="left" w:pos="8011"/>
        </w:tabs>
        <w:spacing w:line="205" w:lineRule="exact"/>
        <w:ind w:left="219"/>
        <w:rPr>
          <w:i/>
          <w:sz w:val="20"/>
        </w:rPr>
      </w:pPr>
      <w:r>
        <w:rPr>
          <w:i/>
          <w:sz w:val="20"/>
        </w:rPr>
        <w:t>(signature)</w:t>
      </w:r>
      <w:r>
        <w:rPr>
          <w:i/>
          <w:sz w:val="20"/>
        </w:rPr>
        <w:tab/>
        <w:t>(inthecapa</w:t>
      </w:r>
      <w:r w:rsidR="004E0E34">
        <w:rPr>
          <w:i/>
          <w:sz w:val="20"/>
        </w:rPr>
        <w:t>TOWN</w:t>
      </w:r>
      <w:r>
        <w:rPr>
          <w:i/>
          <w:sz w:val="20"/>
        </w:rPr>
        <w:t>of)</w:t>
      </w:r>
    </w:p>
    <w:p w:rsidR="00AD4474" w:rsidRDefault="00AD4474">
      <w:pPr>
        <w:pStyle w:val="BodyText"/>
        <w:rPr>
          <w:i/>
          <w:sz w:val="22"/>
        </w:rPr>
      </w:pPr>
    </w:p>
    <w:p w:rsidR="00AD4474" w:rsidRDefault="00AD4474">
      <w:pPr>
        <w:pStyle w:val="BodyText"/>
        <w:rPr>
          <w:i/>
          <w:sz w:val="19"/>
        </w:rPr>
      </w:pPr>
    </w:p>
    <w:p w:rsidR="00AD4474" w:rsidRDefault="00194EE8">
      <w:pPr>
        <w:pStyle w:val="BodyText"/>
        <w:ind w:left="219"/>
      </w:pPr>
      <w:r>
        <w:t>Dulyauthorized to sign Tender for and onbehalf of</w:t>
      </w:r>
    </w:p>
    <w:p w:rsidR="00AD4474" w:rsidRDefault="00786C77">
      <w:pPr>
        <w:pStyle w:val="BodyText"/>
        <w:spacing w:before="3"/>
        <w:rPr>
          <w:sz w:val="16"/>
        </w:rPr>
      </w:pPr>
      <w:r>
        <w:rPr>
          <w:noProof/>
          <w:lang w:val="en-IN" w:eastAsia="en-IN"/>
        </w:rPr>
        <mc:AlternateContent>
          <mc:Choice Requires="wps">
            <w:drawing>
              <wp:anchor distT="0" distB="0" distL="0" distR="0" simplePos="0" relativeHeight="487593984" behindDoc="1" locked="0" layoutInCell="1" allowOverlap="1">
                <wp:simplePos x="0" y="0"/>
                <wp:positionH relativeFrom="page">
                  <wp:posOffset>914400</wp:posOffset>
                </wp:positionH>
                <wp:positionV relativeFrom="paragraph">
                  <wp:posOffset>146050</wp:posOffset>
                </wp:positionV>
                <wp:extent cx="3392805" cy="1270"/>
                <wp:effectExtent l="0" t="0" r="0" b="0"/>
                <wp:wrapTopAndBottom/>
                <wp:docPr id="25"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392805" cy="1270"/>
                        </a:xfrm>
                        <a:custGeom>
                          <a:avLst/>
                          <a:gdLst>
                            <a:gd name="T0" fmla="+- 0 1440 1440"/>
                            <a:gd name="T1" fmla="*/ T0 w 5343"/>
                            <a:gd name="T2" fmla="+- 0 6782 1440"/>
                            <a:gd name="T3" fmla="*/ T2 w 5343"/>
                          </a:gdLst>
                          <a:ahLst/>
                          <a:cxnLst>
                            <a:cxn ang="0">
                              <a:pos x="T1" y="0"/>
                            </a:cxn>
                            <a:cxn ang="0">
                              <a:pos x="T3" y="0"/>
                            </a:cxn>
                          </a:cxnLst>
                          <a:rect l="0" t="0" r="r" b="b"/>
                          <a:pathLst>
                            <a:path w="5343">
                              <a:moveTo>
                                <a:pt x="0" y="0"/>
                              </a:moveTo>
                              <a:lnTo>
                                <a:pt x="5342" y="0"/>
                              </a:lnTo>
                            </a:path>
                          </a:pathLst>
                        </a:custGeom>
                        <a:noFill/>
                        <a:ln w="50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 o:spid="_x0000_s1026" style="position:absolute;margin-left:1in;margin-top:11.5pt;width:267.15pt;height:.1pt;z-index:-15722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34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" path="m,l5342,e" filled="f" strokeweight=".14139mm">
                <v:path arrowok="t" o:connecttype="custom" o:connectlocs="0,0;3392170,0" o:connectangles="0,0"/>
                <w10:wrap type="topAndBottom" anchorx="page"/>
              </v:shape>
            </w:pict>
          </mc:Fallback>
        </mc:AlternateContent>
      </w:r>
    </w:p>
    <w:p w:rsidR="00AD4474" w:rsidRDefault="00AD4474">
      <w:pPr>
        <w:rPr>
          <w:sz w:val="16"/>
        </w:rPr>
        <w:sectPr w:rsidR="00AD4474">
          <w:headerReference w:type="default" r:id="rId17"/>
          <w:footerReference w:type="default" r:id="rId18"/>
          <w:pgSz w:w="12240" w:h="15840"/>
          <w:pgMar w:top="940" w:right="1220" w:bottom="940" w:left="1220" w:header="714" w:footer="744" w:gutter="0"/>
          <w:pgNumType w:start="24"/>
          <w:cols w:space="720"/>
        </w:sectPr>
      </w:pPr>
    </w:p>
    <w:p w:rsidR="00AD4474" w:rsidRDefault="00AD4474">
      <w:pPr>
        <w:pStyle w:val="BodyText"/>
        <w:spacing w:before="7"/>
        <w:rPr>
          <w:sz w:val="22"/>
        </w:rPr>
      </w:pPr>
    </w:p>
    <w:p w:rsidR="00AD4474" w:rsidRDefault="00194EE8">
      <w:pPr>
        <w:spacing w:before="92"/>
        <w:jc w:val="center"/>
        <w:rPr>
          <w:b/>
          <w:sz w:val="20"/>
        </w:rPr>
      </w:pPr>
      <w:bookmarkStart w:id="31" w:name="_bookmark5"/>
      <w:bookmarkStart w:id="32" w:name="PRICE_SCHEDULE"/>
      <w:bookmarkEnd w:id="31"/>
      <w:bookmarkEnd w:id="32"/>
      <w:r>
        <w:rPr>
          <w:b/>
          <w:sz w:val="20"/>
        </w:rPr>
        <w:t>PRICESCHEDULE</w:t>
      </w:r>
    </w:p>
    <w:p w:rsidR="00AD4474" w:rsidRDefault="00AD4474">
      <w:pPr>
        <w:pStyle w:val="BodyText"/>
        <w:rPr>
          <w:b/>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8"/>
        <w:gridCol w:w="1253"/>
        <w:gridCol w:w="961"/>
        <w:gridCol w:w="1418"/>
        <w:gridCol w:w="750"/>
        <w:gridCol w:w="1376"/>
        <w:gridCol w:w="894"/>
        <w:gridCol w:w="1091"/>
        <w:gridCol w:w="825"/>
      </w:tblGrid>
      <w:tr w:rsidR="001A55B1" w:rsidTr="004E0E34">
        <w:trPr>
          <w:trHeight w:val="352"/>
        </w:trPr>
        <w:tc>
          <w:tcPr>
            <w:tcW w:w="1008" w:type="dxa"/>
            <w:vMerge w:val="restart"/>
          </w:tcPr>
          <w:p w:rsidR="001A55B1" w:rsidRDefault="001A55B1" w:rsidP="004E0E34">
            <w:pPr>
              <w:pStyle w:val="TableParagraph"/>
              <w:spacing w:before="1" w:line="367" w:lineRule="auto"/>
              <w:ind w:left="354" w:right="110" w:hanging="220"/>
              <w:rPr>
                <w:sz w:val="20"/>
              </w:rPr>
            </w:pPr>
            <w:r>
              <w:rPr>
                <w:sz w:val="20"/>
              </w:rPr>
              <w:t>ScheduleNo.</w:t>
            </w:r>
          </w:p>
        </w:tc>
        <w:tc>
          <w:tcPr>
            <w:tcW w:w="1253" w:type="dxa"/>
            <w:vMerge w:val="restart"/>
          </w:tcPr>
          <w:p w:rsidR="001A55B1" w:rsidRDefault="001A55B1" w:rsidP="004E0E34">
            <w:pPr>
              <w:pStyle w:val="TableParagraph"/>
              <w:spacing w:before="1" w:line="367" w:lineRule="auto"/>
              <w:ind w:left="158" w:right="131" w:firstLine="285"/>
              <w:rPr>
                <w:sz w:val="20"/>
              </w:rPr>
            </w:pPr>
            <w:r>
              <w:rPr>
                <w:sz w:val="20"/>
              </w:rPr>
              <w:t>ItemDescription</w:t>
            </w:r>
          </w:p>
        </w:tc>
        <w:tc>
          <w:tcPr>
            <w:tcW w:w="961" w:type="dxa"/>
            <w:vMerge w:val="restart"/>
          </w:tcPr>
          <w:p w:rsidR="001A55B1" w:rsidRDefault="001A55B1" w:rsidP="004E0E34">
            <w:pPr>
              <w:pStyle w:val="TableParagraph"/>
              <w:spacing w:before="1" w:line="367" w:lineRule="auto"/>
              <w:ind w:left="132" w:right="102" w:hanging="3"/>
              <w:rPr>
                <w:sz w:val="20"/>
              </w:rPr>
            </w:pPr>
            <w:r>
              <w:rPr>
                <w:sz w:val="20"/>
              </w:rPr>
              <w:t>QuantityandUnit</w:t>
            </w:r>
          </w:p>
        </w:tc>
        <w:tc>
          <w:tcPr>
            <w:tcW w:w="5529" w:type="dxa"/>
            <w:gridSpan w:val="5"/>
          </w:tcPr>
          <w:p w:rsidR="001A55B1" w:rsidRDefault="001A55B1" w:rsidP="004E0E34">
            <w:pPr>
              <w:pStyle w:val="TableParagraph"/>
              <w:spacing w:before="1"/>
              <w:ind w:left="1985" w:right="1976"/>
              <w:jc w:val="center"/>
              <w:rPr>
                <w:sz w:val="20"/>
              </w:rPr>
            </w:pPr>
            <w:r>
              <w:rPr>
                <w:sz w:val="20"/>
              </w:rPr>
              <w:t>Price foreach Unit</w:t>
            </w:r>
          </w:p>
        </w:tc>
        <w:tc>
          <w:tcPr>
            <w:tcW w:w="825" w:type="dxa"/>
            <w:vMerge w:val="restart"/>
          </w:tcPr>
          <w:p w:rsidR="001A55B1" w:rsidRDefault="001A55B1" w:rsidP="004E0E34">
            <w:pPr>
              <w:pStyle w:val="TableParagraph"/>
              <w:spacing w:before="1" w:line="367" w:lineRule="auto"/>
              <w:ind w:left="205" w:right="190" w:hanging="6"/>
              <w:jc w:val="both"/>
              <w:rPr>
                <w:sz w:val="20"/>
              </w:rPr>
            </w:pPr>
            <w:r>
              <w:rPr>
                <w:sz w:val="20"/>
              </w:rPr>
              <w:t>TotalPrice3x5</w:t>
            </w:r>
          </w:p>
        </w:tc>
      </w:tr>
      <w:tr w:rsidR="001A55B1" w:rsidTr="004E0E34">
        <w:trPr>
          <w:trHeight w:val="3164"/>
        </w:trPr>
        <w:tc>
          <w:tcPr>
            <w:tcW w:w="1008" w:type="dxa"/>
            <w:vMerge/>
            <w:tcBorders>
              <w:top w:val="nil"/>
            </w:tcBorders>
          </w:tcPr>
          <w:p w:rsidR="001A55B1" w:rsidRDefault="001A55B1" w:rsidP="004E0E34">
            <w:pPr>
              <w:rPr>
                <w:sz w:val="2"/>
                <w:szCs w:val="2"/>
              </w:rPr>
            </w:pPr>
          </w:p>
        </w:tc>
        <w:tc>
          <w:tcPr>
            <w:tcW w:w="1253" w:type="dxa"/>
            <w:vMerge/>
            <w:tcBorders>
              <w:top w:val="nil"/>
            </w:tcBorders>
          </w:tcPr>
          <w:p w:rsidR="001A55B1" w:rsidRDefault="001A55B1" w:rsidP="004E0E34">
            <w:pPr>
              <w:rPr>
                <w:sz w:val="2"/>
                <w:szCs w:val="2"/>
              </w:rPr>
            </w:pPr>
          </w:p>
        </w:tc>
        <w:tc>
          <w:tcPr>
            <w:tcW w:w="961" w:type="dxa"/>
            <w:vMerge/>
            <w:tcBorders>
              <w:top w:val="nil"/>
            </w:tcBorders>
          </w:tcPr>
          <w:p w:rsidR="001A55B1" w:rsidRDefault="001A55B1" w:rsidP="004E0E34">
            <w:pPr>
              <w:rPr>
                <w:sz w:val="2"/>
                <w:szCs w:val="2"/>
              </w:rPr>
            </w:pPr>
          </w:p>
        </w:tc>
        <w:tc>
          <w:tcPr>
            <w:tcW w:w="1418" w:type="dxa"/>
          </w:tcPr>
          <w:p w:rsidR="001A55B1" w:rsidRDefault="001A55B1" w:rsidP="004E0E34">
            <w:pPr>
              <w:pStyle w:val="TableParagraph"/>
              <w:spacing w:before="1" w:line="367" w:lineRule="auto"/>
              <w:ind w:left="110" w:right="159"/>
              <w:rPr>
                <w:sz w:val="20"/>
              </w:rPr>
            </w:pPr>
            <w:r>
              <w:rPr>
                <w:sz w:val="20"/>
              </w:rPr>
              <w:t>Ex-factory/Ex-warehouse/Ex</w:t>
            </w:r>
          </w:p>
          <w:p w:rsidR="001A55B1" w:rsidRDefault="001A55B1" w:rsidP="004E0E34">
            <w:pPr>
              <w:pStyle w:val="TableParagraph"/>
              <w:spacing w:line="229" w:lineRule="exact"/>
              <w:ind w:left="110"/>
              <w:rPr>
                <w:sz w:val="20"/>
              </w:rPr>
            </w:pPr>
            <w:r>
              <w:rPr>
                <w:sz w:val="20"/>
              </w:rPr>
              <w:t>-</w:t>
            </w:r>
          </w:p>
          <w:p w:rsidR="001A55B1" w:rsidRDefault="001A55B1" w:rsidP="004E0E34">
            <w:pPr>
              <w:pStyle w:val="TableParagraph"/>
              <w:spacing w:before="122" w:line="367" w:lineRule="auto"/>
              <w:ind w:left="110" w:right="144"/>
              <w:rPr>
                <w:sz w:val="20"/>
              </w:rPr>
            </w:pPr>
            <w:r>
              <w:rPr>
                <w:sz w:val="20"/>
              </w:rPr>
              <w:t>showroom/offthe shelf</w:t>
            </w:r>
          </w:p>
        </w:tc>
        <w:tc>
          <w:tcPr>
            <w:tcW w:w="750" w:type="dxa"/>
          </w:tcPr>
          <w:p w:rsidR="001A55B1" w:rsidRDefault="001A55B1" w:rsidP="004E0E34">
            <w:pPr>
              <w:pStyle w:val="TableParagraph"/>
              <w:spacing w:before="1" w:line="367" w:lineRule="auto"/>
              <w:ind w:left="108" w:right="95"/>
              <w:jc w:val="both"/>
              <w:rPr>
                <w:sz w:val="20"/>
              </w:rPr>
            </w:pPr>
            <w:r>
              <w:rPr>
                <w:sz w:val="20"/>
              </w:rPr>
              <w:t>Exciseduty ifany</w:t>
            </w:r>
          </w:p>
        </w:tc>
        <w:tc>
          <w:tcPr>
            <w:tcW w:w="1376" w:type="dxa"/>
          </w:tcPr>
          <w:p w:rsidR="001A55B1" w:rsidRDefault="001A55B1" w:rsidP="004E0E34">
            <w:pPr>
              <w:pStyle w:val="TableParagraph"/>
              <w:spacing w:before="1" w:line="367" w:lineRule="auto"/>
              <w:ind w:left="108" w:right="127"/>
              <w:rPr>
                <w:sz w:val="20"/>
              </w:rPr>
            </w:pPr>
            <w:r>
              <w:rPr>
                <w:sz w:val="20"/>
              </w:rPr>
              <w:t>Inlandtransportation</w:t>
            </w:r>
          </w:p>
          <w:p w:rsidR="001A55B1" w:rsidRDefault="001A55B1" w:rsidP="004E0E34">
            <w:pPr>
              <w:pStyle w:val="TableParagraph"/>
              <w:spacing w:line="367" w:lineRule="auto"/>
              <w:ind w:left="108" w:right="243"/>
              <w:rPr>
                <w:sz w:val="20"/>
              </w:rPr>
            </w:pPr>
            <w:r>
              <w:rPr>
                <w:sz w:val="20"/>
              </w:rPr>
              <w:t>, insuranceand otherlocal costsincidental todelivery</w:t>
            </w:r>
          </w:p>
        </w:tc>
        <w:tc>
          <w:tcPr>
            <w:tcW w:w="894" w:type="dxa"/>
          </w:tcPr>
          <w:p w:rsidR="001A55B1" w:rsidRDefault="001A55B1" w:rsidP="004E0E34">
            <w:pPr>
              <w:pStyle w:val="TableParagraph"/>
              <w:spacing w:before="1" w:line="367" w:lineRule="auto"/>
              <w:ind w:left="108" w:right="111"/>
              <w:rPr>
                <w:sz w:val="20"/>
              </w:rPr>
            </w:pPr>
            <w:r>
              <w:rPr>
                <w:sz w:val="20"/>
              </w:rPr>
              <w:t>Salesandothertaxespayableifcontractawarded</w:t>
            </w:r>
          </w:p>
        </w:tc>
        <w:tc>
          <w:tcPr>
            <w:tcW w:w="1091" w:type="dxa"/>
          </w:tcPr>
          <w:p w:rsidR="001A55B1" w:rsidRDefault="001A55B1" w:rsidP="004E0E34">
            <w:pPr>
              <w:pStyle w:val="TableParagraph"/>
              <w:spacing w:before="1"/>
              <w:ind w:left="108"/>
              <w:rPr>
                <w:sz w:val="20"/>
              </w:rPr>
            </w:pPr>
            <w:r>
              <w:rPr>
                <w:sz w:val="20"/>
              </w:rPr>
              <w:t>UnitPrice</w:t>
            </w:r>
          </w:p>
          <w:p w:rsidR="001A55B1" w:rsidRDefault="001A55B1" w:rsidP="004E0E34">
            <w:pPr>
              <w:pStyle w:val="TableParagraph"/>
              <w:spacing w:before="120"/>
              <w:ind w:left="108"/>
              <w:rPr>
                <w:sz w:val="18"/>
              </w:rPr>
            </w:pPr>
            <w:r>
              <w:rPr>
                <w:sz w:val="18"/>
              </w:rPr>
              <w:t>(4+5+6+7)</w:t>
            </w:r>
          </w:p>
        </w:tc>
        <w:tc>
          <w:tcPr>
            <w:tcW w:w="825" w:type="dxa"/>
            <w:vMerge/>
            <w:tcBorders>
              <w:top w:val="nil"/>
            </w:tcBorders>
          </w:tcPr>
          <w:p w:rsidR="001A55B1" w:rsidRDefault="001A55B1" w:rsidP="004E0E34">
            <w:pPr>
              <w:rPr>
                <w:sz w:val="2"/>
                <w:szCs w:val="2"/>
              </w:rPr>
            </w:pPr>
          </w:p>
        </w:tc>
      </w:tr>
      <w:tr w:rsidR="001A55B1" w:rsidTr="004E0E34">
        <w:trPr>
          <w:trHeight w:val="351"/>
        </w:trPr>
        <w:tc>
          <w:tcPr>
            <w:tcW w:w="1008" w:type="dxa"/>
          </w:tcPr>
          <w:p w:rsidR="001A55B1" w:rsidRDefault="001A55B1" w:rsidP="004E0E34">
            <w:pPr>
              <w:pStyle w:val="TableParagraph"/>
              <w:spacing w:before="1"/>
              <w:ind w:left="9"/>
              <w:jc w:val="center"/>
              <w:rPr>
                <w:sz w:val="20"/>
              </w:rPr>
            </w:pPr>
            <w:r>
              <w:rPr>
                <w:sz w:val="20"/>
              </w:rPr>
              <w:t>1</w:t>
            </w:r>
          </w:p>
        </w:tc>
        <w:tc>
          <w:tcPr>
            <w:tcW w:w="1253" w:type="dxa"/>
          </w:tcPr>
          <w:p w:rsidR="001A55B1" w:rsidRDefault="001A55B1" w:rsidP="004E0E34">
            <w:pPr>
              <w:pStyle w:val="TableParagraph"/>
              <w:spacing w:before="1"/>
              <w:ind w:left="8"/>
              <w:jc w:val="center"/>
              <w:rPr>
                <w:sz w:val="20"/>
              </w:rPr>
            </w:pPr>
            <w:r>
              <w:rPr>
                <w:sz w:val="20"/>
              </w:rPr>
              <w:t>2</w:t>
            </w:r>
          </w:p>
        </w:tc>
        <w:tc>
          <w:tcPr>
            <w:tcW w:w="961" w:type="dxa"/>
          </w:tcPr>
          <w:p w:rsidR="001A55B1" w:rsidRDefault="001A55B1" w:rsidP="004E0E34">
            <w:pPr>
              <w:pStyle w:val="TableParagraph"/>
              <w:spacing w:before="1"/>
              <w:ind w:left="10"/>
              <w:jc w:val="center"/>
              <w:rPr>
                <w:sz w:val="20"/>
              </w:rPr>
            </w:pPr>
            <w:r>
              <w:rPr>
                <w:sz w:val="20"/>
              </w:rPr>
              <w:t>3</w:t>
            </w:r>
          </w:p>
        </w:tc>
        <w:tc>
          <w:tcPr>
            <w:tcW w:w="1418" w:type="dxa"/>
          </w:tcPr>
          <w:p w:rsidR="001A55B1" w:rsidRDefault="001A55B1" w:rsidP="004E0E34">
            <w:pPr>
              <w:pStyle w:val="TableParagraph"/>
              <w:spacing w:before="1"/>
              <w:ind w:left="11"/>
              <w:jc w:val="center"/>
              <w:rPr>
                <w:sz w:val="20"/>
              </w:rPr>
            </w:pPr>
            <w:r>
              <w:rPr>
                <w:sz w:val="20"/>
              </w:rPr>
              <w:t>4</w:t>
            </w:r>
          </w:p>
        </w:tc>
        <w:tc>
          <w:tcPr>
            <w:tcW w:w="750" w:type="dxa"/>
          </w:tcPr>
          <w:p w:rsidR="001A55B1" w:rsidRDefault="001A55B1" w:rsidP="004E0E34">
            <w:pPr>
              <w:pStyle w:val="TableParagraph"/>
              <w:spacing w:before="1"/>
              <w:ind w:left="8"/>
              <w:jc w:val="center"/>
              <w:rPr>
                <w:sz w:val="20"/>
              </w:rPr>
            </w:pPr>
            <w:r>
              <w:rPr>
                <w:sz w:val="20"/>
              </w:rPr>
              <w:t>5</w:t>
            </w:r>
          </w:p>
        </w:tc>
        <w:tc>
          <w:tcPr>
            <w:tcW w:w="1376" w:type="dxa"/>
          </w:tcPr>
          <w:p w:rsidR="001A55B1" w:rsidRDefault="001A55B1" w:rsidP="004E0E34">
            <w:pPr>
              <w:pStyle w:val="TableParagraph"/>
              <w:spacing w:before="1"/>
              <w:ind w:left="11"/>
              <w:jc w:val="center"/>
              <w:rPr>
                <w:sz w:val="20"/>
              </w:rPr>
            </w:pPr>
            <w:r>
              <w:rPr>
                <w:sz w:val="20"/>
              </w:rPr>
              <w:t>6</w:t>
            </w:r>
          </w:p>
        </w:tc>
        <w:tc>
          <w:tcPr>
            <w:tcW w:w="894" w:type="dxa"/>
          </w:tcPr>
          <w:p w:rsidR="001A55B1" w:rsidRDefault="001A55B1" w:rsidP="004E0E34">
            <w:pPr>
              <w:pStyle w:val="TableParagraph"/>
              <w:spacing w:before="1"/>
              <w:ind w:left="9"/>
              <w:jc w:val="center"/>
              <w:rPr>
                <w:sz w:val="20"/>
              </w:rPr>
            </w:pPr>
            <w:r>
              <w:rPr>
                <w:sz w:val="20"/>
              </w:rPr>
              <w:t>7</w:t>
            </w:r>
          </w:p>
        </w:tc>
        <w:tc>
          <w:tcPr>
            <w:tcW w:w="1091" w:type="dxa"/>
          </w:tcPr>
          <w:p w:rsidR="001A55B1" w:rsidRDefault="001A55B1" w:rsidP="004E0E34">
            <w:pPr>
              <w:pStyle w:val="TableParagraph"/>
              <w:spacing w:before="1"/>
              <w:ind w:left="6"/>
              <w:jc w:val="center"/>
              <w:rPr>
                <w:sz w:val="20"/>
              </w:rPr>
            </w:pPr>
            <w:r>
              <w:rPr>
                <w:sz w:val="20"/>
              </w:rPr>
              <w:t>8</w:t>
            </w:r>
          </w:p>
        </w:tc>
        <w:tc>
          <w:tcPr>
            <w:tcW w:w="825" w:type="dxa"/>
          </w:tcPr>
          <w:p w:rsidR="001A55B1" w:rsidRDefault="001A55B1" w:rsidP="004E0E34">
            <w:pPr>
              <w:pStyle w:val="TableParagraph"/>
              <w:spacing w:before="1"/>
              <w:ind w:left="6"/>
              <w:jc w:val="center"/>
              <w:rPr>
                <w:sz w:val="20"/>
              </w:rPr>
            </w:pPr>
            <w:r>
              <w:rPr>
                <w:sz w:val="20"/>
              </w:rPr>
              <w:t>9</w:t>
            </w:r>
          </w:p>
        </w:tc>
      </w:tr>
      <w:tr w:rsidR="001A55B1" w:rsidTr="004E0E34">
        <w:trPr>
          <w:trHeight w:val="351"/>
        </w:trPr>
        <w:tc>
          <w:tcPr>
            <w:tcW w:w="1008" w:type="dxa"/>
          </w:tcPr>
          <w:p w:rsidR="001A55B1" w:rsidRDefault="001A55B1" w:rsidP="004E0E34">
            <w:pPr>
              <w:pStyle w:val="TableParagraph"/>
              <w:rPr>
                <w:sz w:val="20"/>
              </w:rPr>
            </w:pPr>
            <w:r w:rsidRPr="000D0AFC">
              <w:rPr>
                <w:bCs/>
              </w:rPr>
              <w:t>1</w:t>
            </w:r>
          </w:p>
        </w:tc>
        <w:tc>
          <w:tcPr>
            <w:tcW w:w="1253" w:type="dxa"/>
            <w:vAlign w:val="center"/>
          </w:tcPr>
          <w:p w:rsidR="00F62A14" w:rsidRDefault="00F62A14" w:rsidP="00F62A14">
            <w:pPr>
              <w:tabs>
                <w:tab w:val="left" w:pos="900"/>
                <w:tab w:val="left" w:pos="901"/>
                <w:tab w:val="left" w:leader="dot" w:pos="3124"/>
              </w:tabs>
              <w:spacing w:line="245" w:lineRule="exact"/>
            </w:pPr>
            <w:r>
              <w:rPr>
                <w:rFonts w:ascii="Nunito Sans" w:hAnsi="Nunito Sans"/>
                <w:color w:val="3A3A3A"/>
                <w:spacing w:val="4"/>
                <w:sz w:val="21"/>
                <w:szCs w:val="21"/>
                <w:shd w:val="clear" w:color="auto" w:fill="FFFFFF"/>
              </w:rPr>
              <w:t>purchase of 2 wheeler electric chargable vehicle</w:t>
            </w:r>
            <w:r w:rsidRPr="003E7B0F">
              <w:rPr>
                <w:spacing w:val="1"/>
                <w:sz w:val="20"/>
              </w:rPr>
              <w:t xml:space="preserve"> to </w:t>
            </w:r>
            <w:r>
              <w:rPr>
                <w:spacing w:val="1"/>
                <w:sz w:val="20"/>
              </w:rPr>
              <w:t>CHIKKABANAVARA</w:t>
            </w:r>
            <w:r w:rsidRPr="003E7B0F">
              <w:rPr>
                <w:spacing w:val="1"/>
                <w:sz w:val="20"/>
              </w:rPr>
              <w:t xml:space="preserve"> TMC.</w:t>
            </w:r>
          </w:p>
          <w:p w:rsidR="001A55B1" w:rsidRDefault="001A55B1" w:rsidP="004E0E34">
            <w:pPr>
              <w:jc w:val="center"/>
              <w:rPr>
                <w:rFonts w:ascii="Nudi Akshar-01" w:hAnsi="Nudi Akshar-01" w:cs="Calibri"/>
                <w:color w:val="000000"/>
                <w:sz w:val="24"/>
                <w:szCs w:val="24"/>
              </w:rPr>
            </w:pPr>
          </w:p>
        </w:tc>
        <w:tc>
          <w:tcPr>
            <w:tcW w:w="961" w:type="dxa"/>
            <w:vAlign w:val="center"/>
          </w:tcPr>
          <w:p w:rsidR="001A55B1" w:rsidRDefault="001A55B1" w:rsidP="004E0E34">
            <w:pPr>
              <w:jc w:val="center"/>
              <w:rPr>
                <w:rFonts w:ascii="Nudi Akshar-01" w:hAnsi="Nudi Akshar-01" w:cs="Calibri"/>
                <w:color w:val="000000"/>
                <w:sz w:val="24"/>
                <w:szCs w:val="24"/>
              </w:rPr>
            </w:pPr>
            <w:r>
              <w:rPr>
                <w:rFonts w:ascii="Nudi Akshar-01" w:hAnsi="Nudi Akshar-01" w:cs="Calibri"/>
                <w:color w:val="000000"/>
              </w:rPr>
              <w:t>50</w:t>
            </w:r>
          </w:p>
        </w:tc>
        <w:tc>
          <w:tcPr>
            <w:tcW w:w="1418" w:type="dxa"/>
          </w:tcPr>
          <w:p w:rsidR="001A55B1" w:rsidRDefault="001A55B1" w:rsidP="004E0E34">
            <w:pPr>
              <w:pStyle w:val="TableParagraph"/>
              <w:rPr>
                <w:sz w:val="20"/>
              </w:rPr>
            </w:pPr>
          </w:p>
        </w:tc>
        <w:tc>
          <w:tcPr>
            <w:tcW w:w="750" w:type="dxa"/>
          </w:tcPr>
          <w:p w:rsidR="001A55B1" w:rsidRDefault="001A55B1" w:rsidP="004E0E34">
            <w:pPr>
              <w:pStyle w:val="TableParagraph"/>
              <w:rPr>
                <w:sz w:val="20"/>
              </w:rPr>
            </w:pPr>
          </w:p>
        </w:tc>
        <w:tc>
          <w:tcPr>
            <w:tcW w:w="1376" w:type="dxa"/>
          </w:tcPr>
          <w:p w:rsidR="001A55B1" w:rsidRDefault="001A55B1" w:rsidP="004E0E34">
            <w:pPr>
              <w:pStyle w:val="TableParagraph"/>
              <w:rPr>
                <w:sz w:val="20"/>
              </w:rPr>
            </w:pPr>
          </w:p>
        </w:tc>
        <w:tc>
          <w:tcPr>
            <w:tcW w:w="894" w:type="dxa"/>
          </w:tcPr>
          <w:p w:rsidR="001A55B1" w:rsidRDefault="001A55B1" w:rsidP="004E0E34">
            <w:pPr>
              <w:pStyle w:val="TableParagraph"/>
              <w:rPr>
                <w:sz w:val="20"/>
              </w:rPr>
            </w:pPr>
          </w:p>
        </w:tc>
        <w:tc>
          <w:tcPr>
            <w:tcW w:w="1091" w:type="dxa"/>
          </w:tcPr>
          <w:p w:rsidR="001A55B1" w:rsidRDefault="001A55B1" w:rsidP="004E0E34">
            <w:pPr>
              <w:pStyle w:val="TableParagraph"/>
              <w:rPr>
                <w:sz w:val="20"/>
              </w:rPr>
            </w:pPr>
          </w:p>
        </w:tc>
        <w:tc>
          <w:tcPr>
            <w:tcW w:w="825" w:type="dxa"/>
          </w:tcPr>
          <w:p w:rsidR="001A55B1" w:rsidRDefault="001A55B1" w:rsidP="004E0E34">
            <w:pPr>
              <w:pStyle w:val="TableParagraph"/>
              <w:rPr>
                <w:sz w:val="20"/>
              </w:rPr>
            </w:pPr>
          </w:p>
        </w:tc>
      </w:tr>
    </w:tbl>
    <w:p w:rsidR="00AD4474" w:rsidRDefault="00AD4474">
      <w:pPr>
        <w:pStyle w:val="BodyText"/>
        <w:rPr>
          <w:b/>
        </w:rPr>
      </w:pPr>
    </w:p>
    <w:p w:rsidR="00AD4474" w:rsidRDefault="00AD4474">
      <w:pPr>
        <w:pStyle w:val="BodyText"/>
        <w:spacing w:before="6"/>
        <w:rPr>
          <w:b/>
          <w:sz w:val="11"/>
        </w:rPr>
      </w:pPr>
    </w:p>
    <w:p w:rsidR="00AD4474" w:rsidRDefault="00AD4474">
      <w:pPr>
        <w:pStyle w:val="BodyText"/>
        <w:rPr>
          <w:b/>
        </w:rPr>
      </w:pPr>
      <w:bookmarkStart w:id="33" w:name="_GoBack"/>
      <w:bookmarkEnd w:id="33"/>
    </w:p>
    <w:p w:rsidR="00AD4474" w:rsidRDefault="00AD4474">
      <w:pPr>
        <w:pStyle w:val="BodyText"/>
        <w:rPr>
          <w:b/>
        </w:rPr>
      </w:pPr>
    </w:p>
    <w:p w:rsidR="00AD4474" w:rsidRDefault="00AD4474">
      <w:pPr>
        <w:pStyle w:val="BodyText"/>
        <w:rPr>
          <w:b/>
        </w:rPr>
      </w:pPr>
    </w:p>
    <w:p w:rsidR="00AD4474" w:rsidRDefault="00786C77">
      <w:pPr>
        <w:pStyle w:val="BodyText"/>
        <w:spacing w:before="8"/>
        <w:rPr>
          <w:b/>
          <w:sz w:val="23"/>
        </w:rPr>
      </w:pPr>
      <w:r>
        <w:rPr>
          <w:noProof/>
          <w:lang w:val="en-IN" w:eastAsia="en-IN"/>
        </w:rPr>
        <mc:AlternateContent>
          <mc:Choice Requires="wps">
            <w:drawing>
              <wp:anchor distT="0" distB="0" distL="0" distR="0" simplePos="0" relativeHeight="487594496" behindDoc="1" locked="0" layoutInCell="1" allowOverlap="1">
                <wp:simplePos x="0" y="0"/>
                <wp:positionH relativeFrom="page">
                  <wp:posOffset>895350</wp:posOffset>
                </wp:positionH>
                <wp:positionV relativeFrom="paragraph">
                  <wp:posOffset>198120</wp:posOffset>
                </wp:positionV>
                <wp:extent cx="5981700" cy="8890"/>
                <wp:effectExtent l="0" t="0" r="0" b="0"/>
                <wp:wrapTopAndBottom/>
                <wp:docPr id="2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817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70.5pt;margin-top:15.6pt;width:471pt;height:.7pt;z-index:-157219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" fillcolor="black" stroked="f">
                <w10:wrap type="topAndBottom" anchorx="page"/>
              </v:rect>
            </w:pict>
          </mc:Fallback>
        </mc:AlternateContent>
      </w:r>
    </w:p>
    <w:p w:rsidR="00AD4474" w:rsidRDefault="00AD4474">
      <w:pPr>
        <w:pStyle w:val="BodyText"/>
        <w:spacing w:before="7"/>
        <w:rPr>
          <w:b/>
        </w:rPr>
      </w:pPr>
    </w:p>
    <w:p w:rsidR="00AD4474" w:rsidRDefault="00194EE8">
      <w:pPr>
        <w:tabs>
          <w:tab w:val="left" w:pos="5259"/>
        </w:tabs>
        <w:spacing w:before="92"/>
        <w:ind w:left="220"/>
        <w:rPr>
          <w:sz w:val="20"/>
        </w:rPr>
      </w:pPr>
      <w:r>
        <w:rPr>
          <w:b/>
          <w:sz w:val="20"/>
        </w:rPr>
        <w:t>Note: Incaseofdiscrepancy betweenunitprice</w:t>
      </w:r>
      <w:r>
        <w:rPr>
          <w:b/>
          <w:sz w:val="20"/>
        </w:rPr>
        <w:tab/>
      </w:r>
      <w:r>
        <w:rPr>
          <w:sz w:val="20"/>
        </w:rPr>
        <w:t>TotaltenderpriceinRs(Words)……………………..</w:t>
      </w:r>
    </w:p>
    <w:p w:rsidR="00AD4474" w:rsidRDefault="00F8352A">
      <w:pPr>
        <w:tabs>
          <w:tab w:val="left" w:pos="5259"/>
        </w:tabs>
        <w:spacing w:before="125"/>
        <w:ind w:left="220"/>
        <w:rPr>
          <w:sz w:val="20"/>
        </w:rPr>
      </w:pPr>
      <w:r>
        <w:rPr>
          <w:b/>
          <w:sz w:val="20"/>
        </w:rPr>
        <w:t>A</w:t>
      </w:r>
      <w:r w:rsidR="00194EE8">
        <w:rPr>
          <w:b/>
          <w:sz w:val="20"/>
        </w:rPr>
        <w:t>ndtotalprice,theunitpricewillprevail</w:t>
      </w:r>
      <w:r w:rsidR="00194EE8">
        <w:rPr>
          <w:b/>
          <w:sz w:val="20"/>
        </w:rPr>
        <w:tab/>
      </w:r>
      <w:r w:rsidR="00194EE8">
        <w:rPr>
          <w:sz w:val="20"/>
        </w:rPr>
        <w:t>……………………………………………………….</w:t>
      </w:r>
    </w:p>
    <w:p w:rsidR="00AD4474" w:rsidRDefault="00AD4474">
      <w:pPr>
        <w:pStyle w:val="BodyText"/>
        <w:rPr>
          <w:sz w:val="22"/>
        </w:rPr>
      </w:pPr>
    </w:p>
    <w:p w:rsidR="00AD4474" w:rsidRDefault="00AD4474">
      <w:pPr>
        <w:pStyle w:val="BodyText"/>
        <w:spacing w:before="2"/>
        <w:rPr>
          <w:sz w:val="19"/>
        </w:rPr>
      </w:pPr>
    </w:p>
    <w:p w:rsidR="00AD4474" w:rsidRDefault="00194EE8">
      <w:pPr>
        <w:pStyle w:val="BodyText"/>
        <w:ind w:left="5260"/>
      </w:pPr>
      <w:r>
        <w:t>SignatureofTenderer………………………………</w:t>
      </w:r>
    </w:p>
    <w:p w:rsidR="00AD4474" w:rsidRDefault="00AD4474">
      <w:pPr>
        <w:pStyle w:val="BodyText"/>
        <w:rPr>
          <w:sz w:val="22"/>
        </w:rPr>
      </w:pPr>
    </w:p>
    <w:p w:rsidR="00AD4474" w:rsidRDefault="00AD4474">
      <w:pPr>
        <w:pStyle w:val="BodyText"/>
        <w:spacing w:before="1"/>
        <w:rPr>
          <w:sz w:val="19"/>
        </w:rPr>
      </w:pPr>
    </w:p>
    <w:p w:rsidR="00AD4474" w:rsidRDefault="00194EE8">
      <w:pPr>
        <w:pStyle w:val="BodyText"/>
        <w:spacing w:before="1"/>
        <w:ind w:left="5260"/>
      </w:pPr>
      <w:r>
        <w:t>Nameandaddress:…………………………………</w:t>
      </w:r>
    </w:p>
    <w:p w:rsidR="00AD4474" w:rsidRDefault="00AD4474">
      <w:pPr>
        <w:sectPr w:rsidR="00AD4474">
          <w:pgSz w:w="12240" w:h="15840"/>
          <w:pgMar w:top="940" w:right="1220" w:bottom="940" w:left="1220" w:header="714" w:footer="744" w:gutter="0"/>
          <w:cols w:space="720"/>
        </w:sectPr>
      </w:pPr>
    </w:p>
    <w:p w:rsidR="00AD4474" w:rsidRDefault="00AD4474">
      <w:pPr>
        <w:pStyle w:val="BodyText"/>
      </w:pPr>
    </w:p>
    <w:p w:rsidR="00AD4474" w:rsidRDefault="00AD4474">
      <w:pPr>
        <w:pStyle w:val="BodyText"/>
      </w:pPr>
    </w:p>
    <w:p w:rsidR="00AD4474" w:rsidRDefault="00AD4474">
      <w:pPr>
        <w:pStyle w:val="BodyText"/>
        <w:spacing w:before="3"/>
        <w:rPr>
          <w:sz w:val="23"/>
        </w:rPr>
      </w:pPr>
    </w:p>
    <w:p w:rsidR="00AD4474" w:rsidRDefault="00194EE8">
      <w:pPr>
        <w:spacing w:before="92"/>
        <w:jc w:val="center"/>
        <w:rPr>
          <w:b/>
          <w:sz w:val="20"/>
        </w:rPr>
      </w:pPr>
      <w:r>
        <w:rPr>
          <w:b/>
          <w:sz w:val="20"/>
          <w:u w:val="single"/>
        </w:rPr>
        <w:t>SECTIONX:CONTRACTFORM</w:t>
      </w:r>
    </w:p>
    <w:p w:rsidR="00AD4474" w:rsidRDefault="00AD4474">
      <w:pPr>
        <w:pStyle w:val="BodyText"/>
        <w:spacing w:before="2"/>
        <w:rPr>
          <w:b/>
          <w:sz w:val="23"/>
        </w:rPr>
      </w:pPr>
    </w:p>
    <w:p w:rsidR="00AD4474" w:rsidRDefault="00194EE8">
      <w:pPr>
        <w:tabs>
          <w:tab w:val="left" w:leader="dot" w:pos="8081"/>
        </w:tabs>
        <w:spacing w:before="92"/>
        <w:ind w:left="219"/>
        <w:rPr>
          <w:i/>
          <w:sz w:val="20"/>
        </w:rPr>
      </w:pPr>
      <w:r>
        <w:rPr>
          <w:b/>
          <w:sz w:val="20"/>
        </w:rPr>
        <w:t xml:space="preserve">THIS AGREEMENT </w:t>
      </w:r>
      <w:r>
        <w:rPr>
          <w:sz w:val="20"/>
        </w:rPr>
        <w:t>madethe.......dayof..................................,20...Between</w:t>
      </w:r>
      <w:r>
        <w:rPr>
          <w:sz w:val="20"/>
        </w:rPr>
        <w:tab/>
      </w:r>
      <w:r>
        <w:rPr>
          <w:i/>
          <w:sz w:val="20"/>
        </w:rPr>
        <w:t>(Nameof</w:t>
      </w:r>
    </w:p>
    <w:p w:rsidR="00AD4474" w:rsidRDefault="00194EE8">
      <w:pPr>
        <w:spacing w:before="121"/>
        <w:ind w:left="219"/>
        <w:rPr>
          <w:sz w:val="20"/>
        </w:rPr>
      </w:pPr>
      <w:r>
        <w:rPr>
          <w:i/>
          <w:sz w:val="20"/>
        </w:rPr>
        <w:t>purchaser)</w:t>
      </w:r>
      <w:r>
        <w:rPr>
          <w:sz w:val="20"/>
        </w:rPr>
        <w:t xml:space="preserve">of .............. </w:t>
      </w:r>
      <w:r>
        <w:rPr>
          <w:i/>
          <w:sz w:val="20"/>
        </w:rPr>
        <w:t>(CountryofPurchaser)</w:t>
      </w:r>
      <w:r>
        <w:rPr>
          <w:sz w:val="20"/>
        </w:rPr>
        <w:t>(hereinafter called "thePurchaser") of the onepartand</w:t>
      </w:r>
    </w:p>
    <w:p w:rsidR="00AD4474" w:rsidRDefault="00194EE8">
      <w:pPr>
        <w:spacing w:before="122" w:line="367" w:lineRule="auto"/>
        <w:ind w:left="219" w:right="395"/>
        <w:rPr>
          <w:sz w:val="20"/>
        </w:rPr>
      </w:pPr>
      <w:r>
        <w:rPr>
          <w:sz w:val="20"/>
        </w:rPr>
        <w:t xml:space="preserve">..................... </w:t>
      </w:r>
      <w:r>
        <w:rPr>
          <w:i/>
          <w:sz w:val="20"/>
        </w:rPr>
        <w:t>(Name of Supplier)</w:t>
      </w:r>
      <w:r>
        <w:rPr>
          <w:sz w:val="20"/>
        </w:rPr>
        <w:t xml:space="preserve">of ......................... </w:t>
      </w:r>
      <w:r>
        <w:rPr>
          <w:i/>
          <w:sz w:val="20"/>
        </w:rPr>
        <w:t>(</w:t>
      </w:r>
      <w:r w:rsidR="004E0E34">
        <w:rPr>
          <w:i/>
          <w:sz w:val="20"/>
        </w:rPr>
        <w:t>TOWN</w:t>
      </w:r>
      <w:r>
        <w:rPr>
          <w:i/>
          <w:sz w:val="20"/>
        </w:rPr>
        <w:t xml:space="preserve"> and Country of Supplier)</w:t>
      </w:r>
      <w:r>
        <w:rPr>
          <w:sz w:val="20"/>
        </w:rPr>
        <w:t>(hereinafter called "theSupplier") ofthe other part:</w:t>
      </w:r>
    </w:p>
    <w:p w:rsidR="00AD4474" w:rsidRDefault="00AD4474">
      <w:pPr>
        <w:pStyle w:val="BodyText"/>
        <w:spacing w:before="9"/>
        <w:rPr>
          <w:sz w:val="30"/>
        </w:rPr>
      </w:pPr>
    </w:p>
    <w:p w:rsidR="00AD4474" w:rsidRDefault="00194EE8">
      <w:pPr>
        <w:pStyle w:val="BodyText"/>
        <w:tabs>
          <w:tab w:val="left" w:leader="dot" w:pos="8955"/>
        </w:tabs>
        <w:spacing w:before="1"/>
        <w:ind w:left="219"/>
        <w:rPr>
          <w:i/>
        </w:rPr>
      </w:pPr>
      <w:r>
        <w:rPr>
          <w:b/>
        </w:rPr>
        <w:t xml:space="preserve">WHEREAS </w:t>
      </w:r>
      <w:r>
        <w:t>thePurchaserisdesirousthatcertainGoodsandancillaryservicesviz.,</w:t>
      </w:r>
      <w:r>
        <w:tab/>
      </w:r>
      <w:r>
        <w:rPr>
          <w:i/>
        </w:rPr>
        <w:t>(Brief</w:t>
      </w:r>
    </w:p>
    <w:p w:rsidR="00AD4474" w:rsidRDefault="00194EE8">
      <w:pPr>
        <w:spacing w:before="121" w:line="367" w:lineRule="auto"/>
        <w:ind w:left="219"/>
        <w:rPr>
          <w:sz w:val="20"/>
        </w:rPr>
      </w:pPr>
      <w:r>
        <w:rPr>
          <w:i/>
          <w:sz w:val="20"/>
        </w:rPr>
        <w:t>Description ofGoodsand Services)</w:t>
      </w:r>
      <w:r>
        <w:rPr>
          <w:sz w:val="20"/>
        </w:rPr>
        <w:t xml:space="preserve">and hasaccepted atender by theSupplier forthe supply ofthose goodsandservices in thesumof .............................. </w:t>
      </w:r>
      <w:r>
        <w:rPr>
          <w:i/>
          <w:sz w:val="20"/>
        </w:rPr>
        <w:t>(ContractPriceinWords andFigures)</w:t>
      </w:r>
      <w:r>
        <w:rPr>
          <w:sz w:val="20"/>
        </w:rPr>
        <w:t>(hereinaftercalled"the ContractPrice").</w:t>
      </w:r>
    </w:p>
    <w:p w:rsidR="00AD4474" w:rsidRDefault="00AD4474">
      <w:pPr>
        <w:pStyle w:val="BodyText"/>
        <w:spacing w:before="10"/>
        <w:rPr>
          <w:sz w:val="30"/>
        </w:rPr>
      </w:pPr>
    </w:p>
    <w:p w:rsidR="00AD4474" w:rsidRDefault="00194EE8">
      <w:pPr>
        <w:ind w:left="220"/>
        <w:rPr>
          <w:b/>
          <w:sz w:val="20"/>
        </w:rPr>
      </w:pPr>
      <w:r>
        <w:rPr>
          <w:b/>
          <w:sz w:val="20"/>
        </w:rPr>
        <w:t>NOWTHIS AGREEMENT WITNESSETH AS FOLLOWS:</w:t>
      </w:r>
    </w:p>
    <w:p w:rsidR="00AD4474" w:rsidRDefault="00AD4474">
      <w:pPr>
        <w:pStyle w:val="BodyText"/>
        <w:rPr>
          <w:b/>
          <w:sz w:val="22"/>
        </w:rPr>
      </w:pPr>
    </w:p>
    <w:p w:rsidR="00AD4474" w:rsidRDefault="00AD4474">
      <w:pPr>
        <w:pStyle w:val="BodyText"/>
        <w:spacing w:before="10"/>
        <w:rPr>
          <w:b/>
          <w:sz w:val="18"/>
        </w:rPr>
      </w:pPr>
    </w:p>
    <w:p w:rsidR="00AD4474" w:rsidRDefault="00194EE8">
      <w:pPr>
        <w:pStyle w:val="ListParagraph"/>
        <w:numPr>
          <w:ilvl w:val="0"/>
          <w:numId w:val="2"/>
        </w:numPr>
        <w:tabs>
          <w:tab w:val="left" w:pos="819"/>
          <w:tab w:val="left" w:pos="820"/>
        </w:tabs>
        <w:spacing w:before="1" w:line="244" w:lineRule="auto"/>
        <w:ind w:left="819" w:right="298"/>
        <w:rPr>
          <w:sz w:val="20"/>
        </w:rPr>
      </w:pPr>
      <w:r>
        <w:rPr>
          <w:sz w:val="20"/>
        </w:rPr>
        <w:t>In this Agreementwords and expressions shall havethe same meanings as arerespectively assigned to theminthe Conditions of Contractreferred to.</w:t>
      </w:r>
    </w:p>
    <w:p w:rsidR="00AD4474" w:rsidRDefault="00AD4474">
      <w:pPr>
        <w:pStyle w:val="BodyText"/>
        <w:spacing w:before="2"/>
      </w:pPr>
    </w:p>
    <w:p w:rsidR="00AD4474" w:rsidRDefault="00194EE8">
      <w:pPr>
        <w:pStyle w:val="ListParagraph"/>
        <w:numPr>
          <w:ilvl w:val="0"/>
          <w:numId w:val="2"/>
        </w:numPr>
        <w:tabs>
          <w:tab w:val="left" w:pos="819"/>
          <w:tab w:val="left" w:pos="820"/>
        </w:tabs>
        <w:ind w:left="819"/>
        <w:rPr>
          <w:sz w:val="20"/>
        </w:rPr>
      </w:pPr>
      <w:r>
        <w:rPr>
          <w:sz w:val="20"/>
        </w:rPr>
        <w:t>Thefollowing documents shallbedeemed to formandberead and construed aspartof this Agreement,viz.:</w:t>
      </w:r>
    </w:p>
    <w:p w:rsidR="00AD4474" w:rsidRDefault="00730EE7">
      <w:pPr>
        <w:pStyle w:val="ListParagraph"/>
        <w:numPr>
          <w:ilvl w:val="1"/>
          <w:numId w:val="2"/>
        </w:numPr>
        <w:tabs>
          <w:tab w:val="left" w:pos="1478"/>
          <w:tab w:val="left" w:pos="1479"/>
        </w:tabs>
        <w:spacing w:before="122"/>
        <w:rPr>
          <w:sz w:val="20"/>
        </w:rPr>
      </w:pPr>
      <w:r>
        <w:rPr>
          <w:sz w:val="20"/>
        </w:rPr>
        <w:t>T</w:t>
      </w:r>
      <w:r w:rsidR="00194EE8">
        <w:rPr>
          <w:sz w:val="20"/>
        </w:rPr>
        <w:t>heTenderFormandthePriceSchedulesubmitted bythe Tenderer;</w:t>
      </w:r>
    </w:p>
    <w:p w:rsidR="00AD4474" w:rsidRDefault="00730EE7">
      <w:pPr>
        <w:pStyle w:val="ListParagraph"/>
        <w:numPr>
          <w:ilvl w:val="1"/>
          <w:numId w:val="2"/>
        </w:numPr>
        <w:tabs>
          <w:tab w:val="left" w:pos="1479"/>
          <w:tab w:val="left" w:pos="1480"/>
        </w:tabs>
        <w:spacing w:before="122"/>
        <w:ind w:left="1479" w:hanging="661"/>
        <w:rPr>
          <w:sz w:val="20"/>
        </w:rPr>
      </w:pPr>
      <w:r>
        <w:rPr>
          <w:sz w:val="20"/>
        </w:rPr>
        <w:t>T</w:t>
      </w:r>
      <w:r w:rsidR="00194EE8">
        <w:rPr>
          <w:sz w:val="20"/>
        </w:rPr>
        <w:t>heScheduleofRequirements;</w:t>
      </w:r>
    </w:p>
    <w:p w:rsidR="00AD4474" w:rsidRDefault="00730EE7">
      <w:pPr>
        <w:pStyle w:val="ListParagraph"/>
        <w:numPr>
          <w:ilvl w:val="1"/>
          <w:numId w:val="2"/>
        </w:numPr>
        <w:tabs>
          <w:tab w:val="left" w:pos="1479"/>
          <w:tab w:val="left" w:pos="1480"/>
        </w:tabs>
        <w:spacing w:before="121"/>
        <w:ind w:left="1479" w:hanging="661"/>
        <w:rPr>
          <w:sz w:val="20"/>
        </w:rPr>
      </w:pPr>
      <w:r>
        <w:rPr>
          <w:sz w:val="20"/>
        </w:rPr>
        <w:t>T</w:t>
      </w:r>
      <w:r w:rsidR="00194EE8">
        <w:rPr>
          <w:sz w:val="20"/>
        </w:rPr>
        <w:t>heTechnicalSpecifications;</w:t>
      </w:r>
    </w:p>
    <w:p w:rsidR="00AD4474" w:rsidRDefault="00730EE7">
      <w:pPr>
        <w:pStyle w:val="ListParagraph"/>
        <w:numPr>
          <w:ilvl w:val="1"/>
          <w:numId w:val="2"/>
        </w:numPr>
        <w:tabs>
          <w:tab w:val="left" w:pos="1479"/>
          <w:tab w:val="left" w:pos="1480"/>
        </w:tabs>
        <w:spacing w:before="122"/>
        <w:ind w:left="1479" w:hanging="661"/>
        <w:rPr>
          <w:sz w:val="20"/>
        </w:rPr>
      </w:pPr>
      <w:r>
        <w:rPr>
          <w:sz w:val="20"/>
        </w:rPr>
        <w:t>T</w:t>
      </w:r>
      <w:r w:rsidR="00194EE8">
        <w:rPr>
          <w:sz w:val="20"/>
        </w:rPr>
        <w:t>heGeneralConditionsof Contract;</w:t>
      </w:r>
    </w:p>
    <w:p w:rsidR="00AD4474" w:rsidRDefault="00730EE7">
      <w:pPr>
        <w:pStyle w:val="ListParagraph"/>
        <w:numPr>
          <w:ilvl w:val="1"/>
          <w:numId w:val="2"/>
        </w:numPr>
        <w:tabs>
          <w:tab w:val="left" w:pos="1479"/>
          <w:tab w:val="left" w:pos="1480"/>
        </w:tabs>
        <w:spacing w:before="122"/>
        <w:ind w:left="1479" w:hanging="661"/>
        <w:rPr>
          <w:sz w:val="20"/>
        </w:rPr>
      </w:pPr>
      <w:r>
        <w:rPr>
          <w:sz w:val="20"/>
        </w:rPr>
        <w:t>T</w:t>
      </w:r>
      <w:r w:rsidR="00194EE8">
        <w:rPr>
          <w:sz w:val="20"/>
        </w:rPr>
        <w:t>heSpecialConditionsofContract;and</w:t>
      </w:r>
    </w:p>
    <w:p w:rsidR="00AD4474" w:rsidRDefault="00194EE8">
      <w:pPr>
        <w:pStyle w:val="ListParagraph"/>
        <w:numPr>
          <w:ilvl w:val="1"/>
          <w:numId w:val="2"/>
        </w:numPr>
        <w:tabs>
          <w:tab w:val="left" w:pos="1479"/>
          <w:tab w:val="left" w:pos="1480"/>
        </w:tabs>
        <w:spacing w:before="121"/>
        <w:ind w:left="1479" w:hanging="661"/>
        <w:rPr>
          <w:sz w:val="20"/>
        </w:rPr>
      </w:pPr>
      <w:r>
        <w:rPr>
          <w:sz w:val="20"/>
        </w:rPr>
        <w:t>the Purchaser'sNotificationof Award.</w:t>
      </w:r>
    </w:p>
    <w:p w:rsidR="00AD4474" w:rsidRDefault="00AD4474">
      <w:pPr>
        <w:pStyle w:val="BodyText"/>
        <w:spacing w:before="8"/>
      </w:pPr>
    </w:p>
    <w:p w:rsidR="00AD4474" w:rsidRDefault="00194EE8">
      <w:pPr>
        <w:pStyle w:val="ListParagraph"/>
        <w:numPr>
          <w:ilvl w:val="0"/>
          <w:numId w:val="2"/>
        </w:numPr>
        <w:tabs>
          <w:tab w:val="left" w:pos="819"/>
          <w:tab w:val="left" w:pos="820"/>
        </w:tabs>
        <w:spacing w:line="244" w:lineRule="auto"/>
        <w:ind w:left="819" w:right="419"/>
        <w:rPr>
          <w:sz w:val="20"/>
        </w:rPr>
      </w:pPr>
      <w:r>
        <w:rPr>
          <w:sz w:val="20"/>
        </w:rPr>
        <w:t>In consideration of the payments to be made by the Purchaser to the Supplier as hereinafter mentioned, theSupplier hereby covenants with the Purchaser to provide the goods and services and to remedy defectsthereininconformityinallrespects withtheprovisions of the Contract.</w:t>
      </w:r>
    </w:p>
    <w:p w:rsidR="00AD4474" w:rsidRDefault="00AD4474">
      <w:pPr>
        <w:pStyle w:val="BodyText"/>
        <w:spacing w:before="2"/>
      </w:pPr>
    </w:p>
    <w:p w:rsidR="00AD4474" w:rsidRDefault="00194EE8">
      <w:pPr>
        <w:pStyle w:val="ListParagraph"/>
        <w:numPr>
          <w:ilvl w:val="0"/>
          <w:numId w:val="2"/>
        </w:numPr>
        <w:tabs>
          <w:tab w:val="left" w:pos="819"/>
          <w:tab w:val="left" w:pos="820"/>
        </w:tabs>
        <w:spacing w:before="1" w:line="244" w:lineRule="auto"/>
        <w:ind w:left="819" w:right="360"/>
        <w:rPr>
          <w:sz w:val="20"/>
        </w:rPr>
      </w:pPr>
      <w:r>
        <w:rPr>
          <w:sz w:val="20"/>
        </w:rPr>
        <w:t xml:space="preserve">The Purchaser herebycovenants topaythe Supplier in consideration of the provision ofthe goods andservices and the remedying of defects therein, the Contract Price or such other sum as may become payableunderthe provisions ofthe Contractatthetimes and </w:t>
      </w:r>
      <w:r w:rsidR="001163A6">
        <w:rPr>
          <w:sz w:val="20"/>
        </w:rPr>
        <w:t xml:space="preserve">in the </w:t>
      </w:r>
      <w:r>
        <w:rPr>
          <w:sz w:val="20"/>
        </w:rPr>
        <w:t>manner prescribed bytheContract.</w:t>
      </w:r>
    </w:p>
    <w:p w:rsidR="00AD4474" w:rsidRDefault="00AD4474">
      <w:pPr>
        <w:pStyle w:val="BodyText"/>
        <w:spacing w:before="2"/>
      </w:pPr>
    </w:p>
    <w:p w:rsidR="00AD4474" w:rsidRDefault="00194EE8">
      <w:pPr>
        <w:pStyle w:val="BodyText"/>
        <w:ind w:left="819"/>
      </w:pPr>
      <w:r>
        <w:t>Briefparticulars of thegoods and serviceswhich shallbesupplied/provided bytheSupplier are asunder:</w:t>
      </w:r>
    </w:p>
    <w:p w:rsidR="00AD4474" w:rsidRDefault="00AD4474">
      <w:pPr>
        <w:pStyle w:val="BodyText"/>
      </w:pPr>
    </w:p>
    <w:tbl>
      <w:tblPr>
        <w:tblW w:w="0" w:type="auto"/>
        <w:tblInd w:w="227" w:type="dxa"/>
        <w:tblLayout w:type="fixed"/>
        <w:tblCellMar>
          <w:left w:w="0" w:type="dxa"/>
          <w:right w:w="0" w:type="dxa"/>
        </w:tblCellMar>
        <w:tblLook w:val="01E0" w:firstRow="1" w:lastRow="1" w:firstColumn="1" w:lastColumn="1" w:noHBand="0" w:noVBand="0"/>
      </w:tblPr>
      <w:tblGrid>
        <w:gridCol w:w="469"/>
        <w:gridCol w:w="2227"/>
        <w:gridCol w:w="1949"/>
        <w:gridCol w:w="1395"/>
        <w:gridCol w:w="1188"/>
        <w:gridCol w:w="2099"/>
      </w:tblGrid>
      <w:tr w:rsidR="00AD4474">
        <w:trPr>
          <w:trHeight w:val="239"/>
        </w:trPr>
        <w:tc>
          <w:tcPr>
            <w:tcW w:w="469" w:type="dxa"/>
            <w:tcBorders>
              <w:top w:val="single" w:sz="4" w:space="0" w:color="000000"/>
            </w:tcBorders>
          </w:tcPr>
          <w:p w:rsidR="00AD4474" w:rsidRDefault="00194EE8">
            <w:pPr>
              <w:pStyle w:val="TableParagraph"/>
              <w:spacing w:before="3" w:line="216" w:lineRule="exact"/>
              <w:rPr>
                <w:sz w:val="20"/>
              </w:rPr>
            </w:pPr>
            <w:r>
              <w:rPr>
                <w:sz w:val="20"/>
              </w:rPr>
              <w:t>SL.</w:t>
            </w:r>
          </w:p>
        </w:tc>
        <w:tc>
          <w:tcPr>
            <w:tcW w:w="2227" w:type="dxa"/>
            <w:tcBorders>
              <w:top w:val="single" w:sz="4" w:space="0" w:color="000000"/>
            </w:tcBorders>
          </w:tcPr>
          <w:p w:rsidR="00AD4474" w:rsidRDefault="00194EE8">
            <w:pPr>
              <w:pStyle w:val="TableParagraph"/>
              <w:spacing w:before="3" w:line="216" w:lineRule="exact"/>
              <w:ind w:left="130"/>
              <w:rPr>
                <w:sz w:val="20"/>
              </w:rPr>
            </w:pPr>
            <w:r>
              <w:rPr>
                <w:sz w:val="20"/>
              </w:rPr>
              <w:t>BRIEF</w:t>
            </w:r>
          </w:p>
        </w:tc>
        <w:tc>
          <w:tcPr>
            <w:tcW w:w="1949" w:type="dxa"/>
            <w:tcBorders>
              <w:top w:val="single" w:sz="4" w:space="0" w:color="000000"/>
            </w:tcBorders>
          </w:tcPr>
          <w:p w:rsidR="00AD4474" w:rsidRDefault="00194EE8">
            <w:pPr>
              <w:pStyle w:val="TableParagraph"/>
              <w:spacing w:before="3" w:line="216" w:lineRule="exact"/>
              <w:ind w:left="205"/>
              <w:rPr>
                <w:sz w:val="20"/>
              </w:rPr>
            </w:pPr>
            <w:r>
              <w:rPr>
                <w:sz w:val="20"/>
              </w:rPr>
              <w:t>QUANTITYTO</w:t>
            </w:r>
          </w:p>
        </w:tc>
        <w:tc>
          <w:tcPr>
            <w:tcW w:w="1395" w:type="dxa"/>
            <w:tcBorders>
              <w:top w:val="single" w:sz="4" w:space="0" w:color="000000"/>
            </w:tcBorders>
          </w:tcPr>
          <w:p w:rsidR="00AD4474" w:rsidRDefault="00194EE8">
            <w:pPr>
              <w:pStyle w:val="TableParagraph"/>
              <w:spacing w:before="3" w:line="216" w:lineRule="exact"/>
              <w:ind w:left="393"/>
              <w:rPr>
                <w:sz w:val="20"/>
              </w:rPr>
            </w:pPr>
            <w:r>
              <w:rPr>
                <w:sz w:val="20"/>
              </w:rPr>
              <w:t>UNIT</w:t>
            </w:r>
          </w:p>
        </w:tc>
        <w:tc>
          <w:tcPr>
            <w:tcW w:w="1188" w:type="dxa"/>
            <w:tcBorders>
              <w:top w:val="single" w:sz="4" w:space="0" w:color="000000"/>
            </w:tcBorders>
          </w:tcPr>
          <w:p w:rsidR="00AD4474" w:rsidRDefault="00194EE8">
            <w:pPr>
              <w:pStyle w:val="TableParagraph"/>
              <w:spacing w:before="3" w:line="216" w:lineRule="exact"/>
              <w:ind w:right="324"/>
              <w:jc w:val="right"/>
              <w:rPr>
                <w:sz w:val="20"/>
              </w:rPr>
            </w:pPr>
            <w:r>
              <w:rPr>
                <w:sz w:val="20"/>
              </w:rPr>
              <w:t>Total</w:t>
            </w:r>
          </w:p>
        </w:tc>
        <w:tc>
          <w:tcPr>
            <w:tcW w:w="2099" w:type="dxa"/>
            <w:tcBorders>
              <w:top w:val="single" w:sz="4" w:space="0" w:color="000000"/>
            </w:tcBorders>
          </w:tcPr>
          <w:p w:rsidR="00AD4474" w:rsidRDefault="00194EE8">
            <w:pPr>
              <w:pStyle w:val="TableParagraph"/>
              <w:spacing w:before="3" w:line="216" w:lineRule="exact"/>
              <w:ind w:left="331"/>
              <w:rPr>
                <w:sz w:val="20"/>
              </w:rPr>
            </w:pPr>
            <w:r>
              <w:rPr>
                <w:sz w:val="20"/>
              </w:rPr>
              <w:t>DELIVERYTERMS</w:t>
            </w:r>
          </w:p>
        </w:tc>
      </w:tr>
      <w:tr w:rsidR="00AD4474">
        <w:trPr>
          <w:trHeight w:val="234"/>
        </w:trPr>
        <w:tc>
          <w:tcPr>
            <w:tcW w:w="469" w:type="dxa"/>
          </w:tcPr>
          <w:p w:rsidR="00AD4474" w:rsidRDefault="00194EE8">
            <w:pPr>
              <w:pStyle w:val="TableParagraph"/>
              <w:spacing w:line="214" w:lineRule="exact"/>
              <w:rPr>
                <w:sz w:val="20"/>
              </w:rPr>
            </w:pPr>
            <w:r>
              <w:rPr>
                <w:sz w:val="20"/>
              </w:rPr>
              <w:t>NO.</w:t>
            </w:r>
          </w:p>
        </w:tc>
        <w:tc>
          <w:tcPr>
            <w:tcW w:w="2227" w:type="dxa"/>
          </w:tcPr>
          <w:p w:rsidR="00AD4474" w:rsidRDefault="00194EE8">
            <w:pPr>
              <w:pStyle w:val="TableParagraph"/>
              <w:spacing w:line="214" w:lineRule="exact"/>
              <w:ind w:left="129"/>
              <w:rPr>
                <w:sz w:val="20"/>
              </w:rPr>
            </w:pPr>
            <w:r>
              <w:rPr>
                <w:sz w:val="20"/>
              </w:rPr>
              <w:t>DESCRIPTIONOF</w:t>
            </w:r>
          </w:p>
        </w:tc>
        <w:tc>
          <w:tcPr>
            <w:tcW w:w="1949" w:type="dxa"/>
          </w:tcPr>
          <w:p w:rsidR="00AD4474" w:rsidRDefault="00194EE8">
            <w:pPr>
              <w:pStyle w:val="TableParagraph"/>
              <w:spacing w:line="214" w:lineRule="exact"/>
              <w:ind w:left="202"/>
              <w:rPr>
                <w:sz w:val="20"/>
              </w:rPr>
            </w:pPr>
            <w:r>
              <w:rPr>
                <w:sz w:val="20"/>
              </w:rPr>
              <w:t>BESUPPLIED</w:t>
            </w:r>
          </w:p>
        </w:tc>
        <w:tc>
          <w:tcPr>
            <w:tcW w:w="1395" w:type="dxa"/>
          </w:tcPr>
          <w:p w:rsidR="00AD4474" w:rsidRDefault="00194EE8">
            <w:pPr>
              <w:pStyle w:val="TableParagraph"/>
              <w:spacing w:line="214" w:lineRule="exact"/>
              <w:ind w:left="392"/>
              <w:rPr>
                <w:sz w:val="20"/>
              </w:rPr>
            </w:pPr>
            <w:r>
              <w:rPr>
                <w:sz w:val="20"/>
              </w:rPr>
              <w:t>PRICE</w:t>
            </w:r>
          </w:p>
        </w:tc>
        <w:tc>
          <w:tcPr>
            <w:tcW w:w="1188" w:type="dxa"/>
          </w:tcPr>
          <w:p w:rsidR="00AD4474" w:rsidRDefault="00194EE8">
            <w:pPr>
              <w:pStyle w:val="TableParagraph"/>
              <w:spacing w:line="214" w:lineRule="exact"/>
              <w:ind w:right="335"/>
              <w:jc w:val="right"/>
              <w:rPr>
                <w:sz w:val="20"/>
              </w:rPr>
            </w:pPr>
            <w:r>
              <w:rPr>
                <w:sz w:val="20"/>
              </w:rPr>
              <w:t>Price</w:t>
            </w:r>
          </w:p>
        </w:tc>
        <w:tc>
          <w:tcPr>
            <w:tcW w:w="2099" w:type="dxa"/>
          </w:tcPr>
          <w:p w:rsidR="00AD4474" w:rsidRDefault="00AD4474">
            <w:pPr>
              <w:pStyle w:val="TableParagraph"/>
              <w:rPr>
                <w:sz w:val="16"/>
              </w:rPr>
            </w:pPr>
          </w:p>
        </w:tc>
      </w:tr>
      <w:tr w:rsidR="00AD4474">
        <w:trPr>
          <w:trHeight w:val="227"/>
        </w:trPr>
        <w:tc>
          <w:tcPr>
            <w:tcW w:w="469" w:type="dxa"/>
          </w:tcPr>
          <w:p w:rsidR="00AD4474" w:rsidRDefault="00AD4474">
            <w:pPr>
              <w:pStyle w:val="TableParagraph"/>
              <w:rPr>
                <w:sz w:val="16"/>
              </w:rPr>
            </w:pPr>
          </w:p>
        </w:tc>
        <w:tc>
          <w:tcPr>
            <w:tcW w:w="2227" w:type="dxa"/>
          </w:tcPr>
          <w:p w:rsidR="00AD4474" w:rsidRDefault="00194EE8">
            <w:pPr>
              <w:pStyle w:val="TableParagraph"/>
              <w:spacing w:line="208" w:lineRule="exact"/>
              <w:ind w:left="130"/>
              <w:rPr>
                <w:sz w:val="20"/>
              </w:rPr>
            </w:pPr>
            <w:r>
              <w:rPr>
                <w:sz w:val="20"/>
              </w:rPr>
              <w:t>GOODS&amp;SERVICES</w:t>
            </w:r>
          </w:p>
        </w:tc>
        <w:tc>
          <w:tcPr>
            <w:tcW w:w="1949" w:type="dxa"/>
          </w:tcPr>
          <w:p w:rsidR="00AD4474" w:rsidRDefault="00AD4474">
            <w:pPr>
              <w:pStyle w:val="TableParagraph"/>
              <w:rPr>
                <w:sz w:val="16"/>
              </w:rPr>
            </w:pPr>
          </w:p>
        </w:tc>
        <w:tc>
          <w:tcPr>
            <w:tcW w:w="1395" w:type="dxa"/>
          </w:tcPr>
          <w:p w:rsidR="00AD4474" w:rsidRDefault="00AD4474">
            <w:pPr>
              <w:pStyle w:val="TableParagraph"/>
              <w:rPr>
                <w:sz w:val="16"/>
              </w:rPr>
            </w:pPr>
          </w:p>
        </w:tc>
        <w:tc>
          <w:tcPr>
            <w:tcW w:w="1188" w:type="dxa"/>
          </w:tcPr>
          <w:p w:rsidR="00AD4474" w:rsidRDefault="00AD4474">
            <w:pPr>
              <w:pStyle w:val="TableParagraph"/>
              <w:rPr>
                <w:sz w:val="16"/>
              </w:rPr>
            </w:pPr>
          </w:p>
        </w:tc>
        <w:tc>
          <w:tcPr>
            <w:tcW w:w="2099" w:type="dxa"/>
          </w:tcPr>
          <w:p w:rsidR="00AD4474" w:rsidRDefault="00AD4474">
            <w:pPr>
              <w:pStyle w:val="TableParagraph"/>
              <w:rPr>
                <w:sz w:val="16"/>
              </w:rPr>
            </w:pPr>
          </w:p>
        </w:tc>
      </w:tr>
    </w:tbl>
    <w:p w:rsidR="00AD4474" w:rsidRDefault="00786C77">
      <w:pPr>
        <w:pStyle w:val="BodyText"/>
        <w:spacing w:before="2"/>
        <w:rPr>
          <w:sz w:val="16"/>
        </w:rPr>
      </w:pPr>
      <w:r>
        <w:rPr>
          <w:noProof/>
          <w:lang w:val="en-IN" w:eastAsia="en-IN"/>
        </w:rPr>
        <mc:AlternateContent>
          <mc:Choice Requires="wps">
            <w:drawing>
              <wp:anchor distT="0" distB="0" distL="0" distR="0" simplePos="0" relativeHeight="487595008" behindDoc="1" locked="0" layoutInCell="1" allowOverlap="1">
                <wp:simplePos x="0" y="0"/>
                <wp:positionH relativeFrom="page">
                  <wp:posOffset>914400</wp:posOffset>
                </wp:positionH>
                <wp:positionV relativeFrom="paragraph">
                  <wp:posOffset>146050</wp:posOffset>
                </wp:positionV>
                <wp:extent cx="5761355" cy="1270"/>
                <wp:effectExtent l="0" t="0" r="0" b="0"/>
                <wp:wrapTopAndBottom/>
                <wp:docPr id="23"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61355" cy="1270"/>
                        </a:xfrm>
                        <a:custGeom>
                          <a:avLst/>
                          <a:gdLst>
                            <a:gd name="T0" fmla="+- 0 1440 1440"/>
                            <a:gd name="T1" fmla="*/ T0 w 9073"/>
                            <a:gd name="T2" fmla="+- 0 10512 1440"/>
                            <a:gd name="T3" fmla="*/ T2 w 9073"/>
                          </a:gdLst>
                          <a:ahLst/>
                          <a:cxnLst>
                            <a:cxn ang="0">
                              <a:pos x="T1" y="0"/>
                            </a:cxn>
                            <a:cxn ang="0">
                              <a:pos x="T3" y="0"/>
                            </a:cxn>
                          </a:cxnLst>
                          <a:rect l="0" t="0" r="r" b="b"/>
                          <a:pathLst>
                            <a:path w="9073">
                              <a:moveTo>
                                <a:pt x="0" y="0"/>
                              </a:moveTo>
                              <a:lnTo>
                                <a:pt x="9072" y="0"/>
                              </a:lnTo>
                            </a:path>
                          </a:pathLst>
                        </a:custGeom>
                        <a:noFill/>
                        <a:ln w="50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 o:spid="_x0000_s1026" style="position:absolute;margin-left:1in;margin-top:11.5pt;width:453.65pt;height:.1pt;z-index:-15721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07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" path="m,l9072,e" filled="f" strokeweight=".14139mm">
                <v:path arrowok="t" o:connecttype="custom" o:connectlocs="0,0;5760720,0" o:connectangles="0,0"/>
                <w10:wrap type="topAndBottom" anchorx="page"/>
              </v:shape>
            </w:pict>
          </mc:Fallback>
        </mc:AlternateContent>
      </w:r>
    </w:p>
    <w:p w:rsidR="00AD4474" w:rsidRDefault="00AD4474">
      <w:pPr>
        <w:pStyle w:val="BodyText"/>
      </w:pPr>
    </w:p>
    <w:p w:rsidR="00AD4474" w:rsidRDefault="00AD4474">
      <w:pPr>
        <w:pStyle w:val="BodyText"/>
      </w:pPr>
    </w:p>
    <w:p w:rsidR="00AD4474" w:rsidRDefault="00AD4474">
      <w:pPr>
        <w:pStyle w:val="BodyText"/>
      </w:pPr>
    </w:p>
    <w:p w:rsidR="00AD4474" w:rsidRDefault="00786C77">
      <w:pPr>
        <w:pStyle w:val="BodyText"/>
        <w:spacing w:before="1"/>
        <w:rPr>
          <w:sz w:val="25"/>
        </w:rPr>
      </w:pPr>
      <w:r>
        <w:rPr>
          <w:noProof/>
          <w:lang w:val="en-IN" w:eastAsia="en-IN"/>
        </w:rPr>
        <mc:AlternateContent>
          <mc:Choice Requires="wps">
            <w:drawing>
              <wp:anchor distT="0" distB="0" distL="0" distR="0" simplePos="0" relativeHeight="487595520" behindDoc="1" locked="0" layoutInCell="1" allowOverlap="1">
                <wp:simplePos x="0" y="0"/>
                <wp:positionH relativeFrom="page">
                  <wp:posOffset>914400</wp:posOffset>
                </wp:positionH>
                <wp:positionV relativeFrom="paragraph">
                  <wp:posOffset>210820</wp:posOffset>
                </wp:positionV>
                <wp:extent cx="5761355" cy="1270"/>
                <wp:effectExtent l="0" t="0" r="0" b="0"/>
                <wp:wrapTopAndBottom/>
                <wp:docPr id="22"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61355" cy="1270"/>
                        </a:xfrm>
                        <a:custGeom>
                          <a:avLst/>
                          <a:gdLst>
                            <a:gd name="T0" fmla="+- 0 1440 1440"/>
                            <a:gd name="T1" fmla="*/ T0 w 9073"/>
                            <a:gd name="T2" fmla="+- 0 10512 1440"/>
                            <a:gd name="T3" fmla="*/ T2 w 9073"/>
                          </a:gdLst>
                          <a:ahLst/>
                          <a:cxnLst>
                            <a:cxn ang="0">
                              <a:pos x="T1" y="0"/>
                            </a:cxn>
                            <a:cxn ang="0">
                              <a:pos x="T3" y="0"/>
                            </a:cxn>
                          </a:cxnLst>
                          <a:rect l="0" t="0" r="r" b="b"/>
                          <a:pathLst>
                            <a:path w="9073">
                              <a:moveTo>
                                <a:pt x="0" y="0"/>
                              </a:moveTo>
                              <a:lnTo>
                                <a:pt x="9072" y="0"/>
                              </a:lnTo>
                            </a:path>
                          </a:pathLst>
                        </a:custGeom>
                        <a:noFill/>
                        <a:ln w="50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 o:spid="_x0000_s1026" style="position:absolute;margin-left:1in;margin-top:16.6pt;width:453.65pt;height:.1pt;z-index:-157209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07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" path="m,l9072,e" filled="f" strokeweight=".14139mm">
                <v:path arrowok="t" o:connecttype="custom" o:connectlocs="0,0;5760720,0" o:connectangles="0,0"/>
                <w10:wrap type="topAndBottom" anchorx="page"/>
              </v:shape>
            </w:pict>
          </mc:Fallback>
        </mc:AlternateContent>
      </w:r>
    </w:p>
    <w:p w:rsidR="00AD4474" w:rsidRDefault="00194EE8">
      <w:pPr>
        <w:spacing w:before="96"/>
        <w:ind w:left="219"/>
        <w:rPr>
          <w:b/>
          <w:sz w:val="20"/>
        </w:rPr>
      </w:pPr>
      <w:r>
        <w:rPr>
          <w:b/>
          <w:sz w:val="20"/>
        </w:rPr>
        <w:t>TOTALVALUE:</w:t>
      </w:r>
    </w:p>
    <w:p w:rsidR="00AD4474" w:rsidRDefault="00AD4474">
      <w:pPr>
        <w:rPr>
          <w:sz w:val="20"/>
        </w:rPr>
        <w:sectPr w:rsidR="00AD4474">
          <w:pgSz w:w="12240" w:h="15840"/>
          <w:pgMar w:top="940" w:right="1220" w:bottom="940" w:left="1220" w:header="714" w:footer="744" w:gutter="0"/>
          <w:cols w:space="720"/>
        </w:sectPr>
      </w:pPr>
    </w:p>
    <w:p w:rsidR="00AD4474" w:rsidRDefault="00194EE8">
      <w:pPr>
        <w:spacing w:line="229" w:lineRule="exact"/>
        <w:ind w:left="219"/>
        <w:rPr>
          <w:b/>
          <w:sz w:val="20"/>
        </w:rPr>
      </w:pPr>
      <w:r>
        <w:rPr>
          <w:b/>
          <w:sz w:val="20"/>
        </w:rPr>
        <w:lastRenderedPageBreak/>
        <w:t>DELIVERYSCHEDULE:</w:t>
      </w:r>
    </w:p>
    <w:p w:rsidR="00AD4474" w:rsidRDefault="00AD4474">
      <w:pPr>
        <w:pStyle w:val="BodyText"/>
        <w:rPr>
          <w:b/>
        </w:rPr>
      </w:pPr>
    </w:p>
    <w:p w:rsidR="00AD4474" w:rsidRDefault="00AD4474">
      <w:pPr>
        <w:pStyle w:val="BodyText"/>
        <w:spacing w:before="7"/>
        <w:rPr>
          <w:b/>
        </w:rPr>
      </w:pPr>
    </w:p>
    <w:p w:rsidR="00AD4474" w:rsidRDefault="00194EE8">
      <w:pPr>
        <w:pStyle w:val="BodyText"/>
        <w:spacing w:line="244" w:lineRule="auto"/>
        <w:ind w:left="219"/>
      </w:pPr>
      <w:r>
        <w:rPr>
          <w:b/>
        </w:rPr>
        <w:t>IN WITNESS</w:t>
      </w:r>
      <w:r>
        <w:t>whereofthe partiesheretohave causedthisAgreement tobeexecutedinaccordancewith theirrespective laws theday and year first above written.</w:t>
      </w:r>
    </w:p>
    <w:p w:rsidR="00AD4474" w:rsidRDefault="00AD4474">
      <w:pPr>
        <w:pStyle w:val="BodyText"/>
        <w:spacing w:before="3"/>
      </w:pPr>
    </w:p>
    <w:p w:rsidR="00AD4474" w:rsidRDefault="00194EE8">
      <w:pPr>
        <w:pStyle w:val="BodyText"/>
        <w:ind w:left="219"/>
      </w:pPr>
      <w:r>
        <w:t>Signed, SealedandDeliveredbythe</w:t>
      </w:r>
    </w:p>
    <w:p w:rsidR="00AD4474" w:rsidRDefault="00AD4474">
      <w:pPr>
        <w:pStyle w:val="BodyText"/>
        <w:spacing w:before="8"/>
      </w:pPr>
    </w:p>
    <w:p w:rsidR="00AD4474" w:rsidRDefault="00194EE8">
      <w:pPr>
        <w:pStyle w:val="BodyText"/>
        <w:tabs>
          <w:tab w:val="left" w:leader="dot" w:pos="3313"/>
        </w:tabs>
        <w:ind w:left="219"/>
      </w:pPr>
      <w:r>
        <w:t>said</w:t>
      </w:r>
      <w:r>
        <w:tab/>
        <w:t>(For thePurchaser)</w:t>
      </w:r>
    </w:p>
    <w:p w:rsidR="00AD4474" w:rsidRDefault="00AD4474">
      <w:pPr>
        <w:pStyle w:val="BodyText"/>
        <w:spacing w:before="8"/>
      </w:pPr>
    </w:p>
    <w:p w:rsidR="00AD4474" w:rsidRDefault="00194EE8">
      <w:pPr>
        <w:pStyle w:val="BodyText"/>
        <w:ind w:left="219"/>
      </w:pPr>
      <w:r>
        <w:t>inthepresenceof:.......................................</w:t>
      </w:r>
    </w:p>
    <w:p w:rsidR="00AD4474" w:rsidRDefault="00AD4474">
      <w:pPr>
        <w:pStyle w:val="BodyText"/>
        <w:rPr>
          <w:sz w:val="22"/>
        </w:rPr>
      </w:pPr>
    </w:p>
    <w:p w:rsidR="00AD4474" w:rsidRDefault="00AD4474">
      <w:pPr>
        <w:pStyle w:val="BodyText"/>
        <w:rPr>
          <w:sz w:val="22"/>
        </w:rPr>
      </w:pPr>
    </w:p>
    <w:p w:rsidR="00AD4474" w:rsidRDefault="00AD4474">
      <w:pPr>
        <w:pStyle w:val="BodyText"/>
        <w:spacing w:before="4"/>
        <w:rPr>
          <w:sz w:val="17"/>
        </w:rPr>
      </w:pPr>
    </w:p>
    <w:p w:rsidR="00AD4474" w:rsidRDefault="00194EE8">
      <w:pPr>
        <w:pStyle w:val="BodyText"/>
        <w:ind w:left="219"/>
      </w:pPr>
      <w:r>
        <w:t>Signed, SealedandDeliveredbythe</w:t>
      </w:r>
    </w:p>
    <w:p w:rsidR="00AD4474" w:rsidRDefault="00AD4474">
      <w:pPr>
        <w:pStyle w:val="BodyText"/>
        <w:spacing w:before="8"/>
      </w:pPr>
    </w:p>
    <w:p w:rsidR="00AD4474" w:rsidRDefault="00194EE8">
      <w:pPr>
        <w:pStyle w:val="BodyText"/>
        <w:tabs>
          <w:tab w:val="left" w:leader="dot" w:pos="3313"/>
        </w:tabs>
        <w:ind w:left="219"/>
      </w:pPr>
      <w:r>
        <w:t>said</w:t>
      </w:r>
      <w:r>
        <w:tab/>
        <w:t>(For theSupplier)</w:t>
      </w:r>
    </w:p>
    <w:p w:rsidR="00AD4474" w:rsidRDefault="00AD4474">
      <w:pPr>
        <w:pStyle w:val="BodyText"/>
        <w:spacing w:before="8"/>
      </w:pPr>
    </w:p>
    <w:p w:rsidR="00AD4474" w:rsidRDefault="00194EE8">
      <w:pPr>
        <w:pStyle w:val="BodyText"/>
        <w:spacing w:before="1"/>
        <w:ind w:left="219"/>
      </w:pPr>
      <w:r>
        <w:t>inthepresenceof:.......................................</w:t>
      </w:r>
    </w:p>
    <w:p w:rsidR="00AD4474" w:rsidRDefault="00AD4474">
      <w:pPr>
        <w:sectPr w:rsidR="00AD4474">
          <w:pgSz w:w="12240" w:h="15840"/>
          <w:pgMar w:top="940" w:right="1220" w:bottom="940" w:left="1220" w:header="714" w:footer="744" w:gutter="0"/>
          <w:cols w:space="720"/>
        </w:sectPr>
      </w:pPr>
    </w:p>
    <w:p w:rsidR="00AD4474" w:rsidRDefault="00194EE8">
      <w:pPr>
        <w:spacing w:before="73"/>
        <w:jc w:val="center"/>
        <w:rPr>
          <w:b/>
          <w:sz w:val="20"/>
        </w:rPr>
      </w:pPr>
      <w:r>
        <w:rPr>
          <w:b/>
          <w:sz w:val="20"/>
          <w:u w:val="single"/>
        </w:rPr>
        <w:lastRenderedPageBreak/>
        <w:t>SECTIONXI.PERFORMANCESECURITYFORM</w:t>
      </w:r>
    </w:p>
    <w:p w:rsidR="00AD4474" w:rsidRDefault="00AD4474">
      <w:pPr>
        <w:pStyle w:val="BodyText"/>
        <w:rPr>
          <w:b/>
        </w:rPr>
      </w:pPr>
    </w:p>
    <w:p w:rsidR="00AD4474" w:rsidRDefault="00AD4474">
      <w:pPr>
        <w:pStyle w:val="BodyText"/>
        <w:rPr>
          <w:b/>
        </w:rPr>
      </w:pPr>
    </w:p>
    <w:p w:rsidR="00AD4474" w:rsidRDefault="00AD4474">
      <w:pPr>
        <w:pStyle w:val="BodyText"/>
        <w:rPr>
          <w:b/>
        </w:rPr>
      </w:pPr>
    </w:p>
    <w:p w:rsidR="00AD4474" w:rsidRDefault="00AD4474">
      <w:pPr>
        <w:pStyle w:val="BodyText"/>
        <w:rPr>
          <w:b/>
        </w:rPr>
      </w:pPr>
    </w:p>
    <w:p w:rsidR="00AD4474" w:rsidRDefault="00AD4474">
      <w:pPr>
        <w:pStyle w:val="BodyText"/>
        <w:spacing w:before="2"/>
        <w:rPr>
          <w:b/>
          <w:sz w:val="22"/>
        </w:rPr>
      </w:pPr>
    </w:p>
    <w:p w:rsidR="00AD4474" w:rsidRDefault="00194EE8">
      <w:pPr>
        <w:pStyle w:val="BodyText"/>
        <w:tabs>
          <w:tab w:val="left" w:pos="3068"/>
        </w:tabs>
        <w:ind w:left="219"/>
      </w:pPr>
      <w:r>
        <w:t>To:</w:t>
      </w:r>
      <w:r>
        <w:rPr>
          <w:u w:val="single"/>
        </w:rPr>
        <w:tab/>
      </w:r>
      <w:r>
        <w:t>(Name of Purchaser)</w:t>
      </w:r>
    </w:p>
    <w:p w:rsidR="00AD4474" w:rsidRDefault="00194EE8">
      <w:pPr>
        <w:tabs>
          <w:tab w:val="left" w:leader="dot" w:pos="4721"/>
        </w:tabs>
        <w:spacing w:before="8"/>
        <w:ind w:left="219"/>
        <w:rPr>
          <w:sz w:val="20"/>
        </w:rPr>
      </w:pPr>
      <w:r>
        <w:rPr>
          <w:b/>
          <w:sz w:val="20"/>
        </w:rPr>
        <w:t>WHEREAS</w:t>
      </w:r>
      <w:r>
        <w:rPr>
          <w:b/>
          <w:sz w:val="20"/>
        </w:rPr>
        <w:tab/>
      </w:r>
      <w:r>
        <w:rPr>
          <w:sz w:val="20"/>
        </w:rPr>
        <w:t>(Nameof Supplier)</w:t>
      </w:r>
    </w:p>
    <w:p w:rsidR="00AD4474" w:rsidRDefault="00607247">
      <w:pPr>
        <w:pStyle w:val="BodyText"/>
        <w:tabs>
          <w:tab w:val="left" w:leader="dot" w:pos="8893"/>
        </w:tabs>
        <w:spacing w:before="4"/>
        <w:ind w:left="219"/>
      </w:pPr>
      <w:r>
        <w:t>H</w:t>
      </w:r>
      <w:r w:rsidR="00194EE8">
        <w:t>ereinaftercalled"theSupplier"hasundertaken,inpursuanceofContractNo.................dated,...........20.</w:t>
      </w:r>
      <w:r w:rsidR="00194EE8">
        <w:tab/>
        <w:t>to</w:t>
      </w:r>
    </w:p>
    <w:p w:rsidR="00AD4474" w:rsidRDefault="00194EE8">
      <w:pPr>
        <w:pStyle w:val="BodyText"/>
        <w:tabs>
          <w:tab w:val="left" w:leader="dot" w:pos="4384"/>
        </w:tabs>
        <w:spacing w:before="4"/>
        <w:ind w:left="219"/>
      </w:pPr>
      <w:r>
        <w:t>supply</w:t>
      </w:r>
      <w:r>
        <w:tab/>
        <w:t>(Description of Goods and Services) hereinaftercalled "the</w:t>
      </w:r>
    </w:p>
    <w:p w:rsidR="00AD4474" w:rsidRDefault="00194EE8">
      <w:pPr>
        <w:pStyle w:val="BodyText"/>
        <w:spacing w:before="4"/>
        <w:ind w:left="219"/>
      </w:pPr>
      <w:r>
        <w:t>Contract".</w:t>
      </w:r>
    </w:p>
    <w:p w:rsidR="00AD4474" w:rsidRDefault="00AD4474">
      <w:pPr>
        <w:pStyle w:val="BodyText"/>
        <w:rPr>
          <w:sz w:val="21"/>
        </w:rPr>
      </w:pPr>
    </w:p>
    <w:p w:rsidR="00AD4474" w:rsidRDefault="00194EE8">
      <w:pPr>
        <w:pStyle w:val="BodyText"/>
        <w:spacing w:line="244" w:lineRule="auto"/>
        <w:ind w:left="219"/>
      </w:pPr>
      <w:r>
        <w:rPr>
          <w:b/>
        </w:rPr>
        <w:t xml:space="preserve">AND WHEREAS </w:t>
      </w:r>
      <w:r>
        <w:t>it has been stipulated by you in the said Contract that the Supplier shall furnish you with a BankGuarantee by a recognized bank for the sum specified therein as security for compliance with the Supplier'sperformance obligations in accordance with the Contract.</w:t>
      </w:r>
    </w:p>
    <w:p w:rsidR="00AD4474" w:rsidRDefault="00AD4474">
      <w:pPr>
        <w:pStyle w:val="BodyText"/>
        <w:spacing w:before="6"/>
      </w:pPr>
    </w:p>
    <w:p w:rsidR="00AD4474" w:rsidRDefault="00194EE8">
      <w:pPr>
        <w:pStyle w:val="BodyText"/>
        <w:ind w:left="219"/>
      </w:pPr>
      <w:r>
        <w:rPr>
          <w:b/>
        </w:rPr>
        <w:t>AND WHEREAS</w:t>
      </w:r>
      <w:r>
        <w:t>wehaveagreedtogivetheSupplier aGuarantee:</w:t>
      </w:r>
    </w:p>
    <w:p w:rsidR="00AD4474" w:rsidRDefault="00194EE8">
      <w:pPr>
        <w:pStyle w:val="BodyText"/>
        <w:tabs>
          <w:tab w:val="left" w:leader="dot" w:pos="4824"/>
        </w:tabs>
        <w:spacing w:before="8" w:line="244" w:lineRule="auto"/>
        <w:ind w:left="219" w:right="307"/>
      </w:pPr>
      <w:r>
        <w:rPr>
          <w:b/>
        </w:rPr>
        <w:t xml:space="preserve">THEREFORE WE </w:t>
      </w:r>
      <w:r>
        <w:t>hereby affirm that we are Guarantors and responsible to you, on behalf of the Supplier, up to atotal of</w:t>
      </w:r>
      <w:r>
        <w:tab/>
        <w:t>(Amount oftheGuarantee inWords andFigures) andwe</w:t>
      </w:r>
    </w:p>
    <w:p w:rsidR="00AD4474" w:rsidRDefault="00194EE8">
      <w:pPr>
        <w:pStyle w:val="BodyText"/>
        <w:tabs>
          <w:tab w:val="left" w:leader="dot" w:pos="6964"/>
        </w:tabs>
        <w:spacing w:line="244" w:lineRule="auto"/>
        <w:ind w:left="219" w:right="321"/>
      </w:pPr>
      <w:r>
        <w:t>undertake topayyou, uponyourfirst writtendemanddeclaring theSuppliertobeindefaultunder theContractandwithout cavil orargument, anysumor sums within the limit of</w:t>
      </w:r>
      <w:r>
        <w:tab/>
        <w:t>(Amountof Guarantee) as</w:t>
      </w:r>
    </w:p>
    <w:p w:rsidR="00AD4474" w:rsidRDefault="00194EE8">
      <w:pPr>
        <w:pStyle w:val="BodyText"/>
        <w:spacing w:line="244" w:lineRule="auto"/>
        <w:ind w:left="219" w:right="395"/>
      </w:pPr>
      <w:r>
        <w:t>aforesaid, without your needing to prove or to show grounds or reasons for your demand or the sum specifiedtherein.</w:t>
      </w:r>
    </w:p>
    <w:p w:rsidR="00AD4474" w:rsidRDefault="00AD4474">
      <w:pPr>
        <w:pStyle w:val="BodyText"/>
      </w:pPr>
    </w:p>
    <w:p w:rsidR="00AD4474" w:rsidRDefault="00194EE8">
      <w:pPr>
        <w:pStyle w:val="BodyText"/>
        <w:ind w:left="219"/>
      </w:pPr>
      <w:r>
        <w:t>Thisguaranteeisvaliduntilthe........dayof...................20......</w:t>
      </w:r>
    </w:p>
    <w:p w:rsidR="00AD4474" w:rsidRDefault="00AD4474">
      <w:pPr>
        <w:pStyle w:val="BodyText"/>
        <w:spacing w:before="8"/>
      </w:pPr>
    </w:p>
    <w:p w:rsidR="00AD4474" w:rsidRDefault="00194EE8">
      <w:pPr>
        <w:pStyle w:val="BodyText"/>
        <w:ind w:left="4539"/>
      </w:pPr>
      <w:r>
        <w:t>Signature and Seal of Guarantors</w:t>
      </w:r>
    </w:p>
    <w:p w:rsidR="00AD4474" w:rsidRDefault="00194EE8">
      <w:pPr>
        <w:pStyle w:val="BodyText"/>
        <w:spacing w:before="4"/>
        <w:ind w:left="4539"/>
      </w:pPr>
      <w:r>
        <w:t>................................</w:t>
      </w:r>
    </w:p>
    <w:p w:rsidR="00AD4474" w:rsidRDefault="00194EE8">
      <w:pPr>
        <w:pStyle w:val="BodyText"/>
        <w:spacing w:before="4"/>
        <w:ind w:left="4539"/>
      </w:pPr>
      <w:r>
        <w:t>................................</w:t>
      </w:r>
    </w:p>
    <w:p w:rsidR="00AD4474" w:rsidRDefault="00194EE8">
      <w:pPr>
        <w:pStyle w:val="BodyText"/>
        <w:spacing w:before="4"/>
        <w:ind w:left="4539"/>
      </w:pPr>
      <w:r>
        <w:t>................................</w:t>
      </w:r>
    </w:p>
    <w:p w:rsidR="00AD4474" w:rsidRDefault="00194EE8">
      <w:pPr>
        <w:pStyle w:val="BodyText"/>
        <w:spacing w:before="4"/>
        <w:ind w:left="4539"/>
      </w:pPr>
      <w:r>
        <w:t>Date......................20....</w:t>
      </w:r>
    </w:p>
    <w:p w:rsidR="00AD4474" w:rsidRDefault="00194EE8">
      <w:pPr>
        <w:pStyle w:val="BodyText"/>
        <w:spacing w:before="4"/>
        <w:ind w:left="4539"/>
      </w:pPr>
      <w:r>
        <w:t>Address:........................</w:t>
      </w:r>
    </w:p>
    <w:p w:rsidR="00AD4474" w:rsidRDefault="00194EE8">
      <w:pPr>
        <w:pStyle w:val="BodyText"/>
        <w:spacing w:before="4"/>
        <w:ind w:left="4539"/>
      </w:pPr>
      <w:r>
        <w:t>................................</w:t>
      </w:r>
    </w:p>
    <w:p w:rsidR="00AD4474" w:rsidRDefault="00194EE8">
      <w:pPr>
        <w:pStyle w:val="BodyText"/>
        <w:spacing w:before="4"/>
        <w:ind w:left="4539"/>
      </w:pPr>
      <w:r>
        <w:t>................................</w:t>
      </w:r>
    </w:p>
    <w:p w:rsidR="00AD4474" w:rsidRDefault="00AD4474">
      <w:pPr>
        <w:sectPr w:rsidR="00AD4474">
          <w:headerReference w:type="default" r:id="rId19"/>
          <w:footerReference w:type="default" r:id="rId20"/>
          <w:pgSz w:w="12240" w:h="15840"/>
          <w:pgMar w:top="1120" w:right="1220" w:bottom="940" w:left="1220" w:header="0" w:footer="744" w:gutter="0"/>
          <w:cols w:space="720"/>
        </w:sectPr>
      </w:pPr>
    </w:p>
    <w:p w:rsidR="00AD4474" w:rsidRDefault="00AD4474">
      <w:pPr>
        <w:pStyle w:val="BodyText"/>
        <w:spacing w:before="3"/>
        <w:rPr>
          <w:sz w:val="12"/>
        </w:rPr>
      </w:pPr>
    </w:p>
    <w:p w:rsidR="00AD4474" w:rsidRDefault="00194EE8">
      <w:pPr>
        <w:spacing w:before="92"/>
        <w:ind w:right="1"/>
        <w:jc w:val="center"/>
        <w:rPr>
          <w:b/>
          <w:sz w:val="20"/>
        </w:rPr>
      </w:pPr>
      <w:r>
        <w:rPr>
          <w:b/>
          <w:sz w:val="20"/>
        </w:rPr>
        <w:t>SECTIONXII</w:t>
      </w:r>
    </w:p>
    <w:p w:rsidR="00AD4474" w:rsidRDefault="00194EE8">
      <w:pPr>
        <w:pStyle w:val="BodyText"/>
        <w:spacing w:before="1" w:line="489" w:lineRule="auto"/>
        <w:ind w:left="2501" w:right="2498" w:hanging="1"/>
        <w:jc w:val="center"/>
      </w:pPr>
      <w:r>
        <w:t>(Please seeClause 9.2(b) oftheInstructions toTenders)</w:t>
      </w:r>
      <w:r>
        <w:rPr>
          <w:u w:val="single"/>
        </w:rPr>
        <w:t>Proforma for Performance Statement for the last three years</w:t>
      </w:r>
    </w:p>
    <w:p w:rsidR="00AD4474" w:rsidRDefault="00194EE8">
      <w:pPr>
        <w:pStyle w:val="BodyText"/>
        <w:tabs>
          <w:tab w:val="left" w:pos="5257"/>
        </w:tabs>
        <w:spacing w:line="228" w:lineRule="exact"/>
        <w:ind w:left="219"/>
      </w:pPr>
      <w:r>
        <w:t>IFTNo……………….DateofOpening………………….</w:t>
      </w:r>
      <w:r>
        <w:tab/>
        <w:t>Time ………Hours</w:t>
      </w:r>
    </w:p>
    <w:p w:rsidR="00AD4474" w:rsidRDefault="00AD4474">
      <w:pPr>
        <w:pStyle w:val="BodyText"/>
        <w:spacing w:before="8"/>
      </w:pPr>
    </w:p>
    <w:p w:rsidR="00AD4474" w:rsidRDefault="00194EE8">
      <w:pPr>
        <w:pStyle w:val="BodyText"/>
        <w:ind w:left="219"/>
      </w:pPr>
      <w:r>
        <w:t>NameoftheFirm:……………………………………………………………………………………………..</w:t>
      </w:r>
    </w:p>
    <w:p w:rsidR="00AD4474" w:rsidRDefault="00AD4474">
      <w:pPr>
        <w:pStyle w:val="BodyText"/>
        <w:spacing w:before="6"/>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73"/>
        <w:gridCol w:w="1011"/>
        <w:gridCol w:w="1256"/>
        <w:gridCol w:w="867"/>
        <w:gridCol w:w="1450"/>
        <w:gridCol w:w="1319"/>
        <w:gridCol w:w="2315"/>
      </w:tblGrid>
      <w:tr w:rsidR="00AD4474">
        <w:trPr>
          <w:trHeight w:val="1403"/>
        </w:trPr>
        <w:tc>
          <w:tcPr>
            <w:tcW w:w="1073" w:type="dxa"/>
          </w:tcPr>
          <w:p w:rsidR="00AD4474" w:rsidRDefault="00194EE8">
            <w:pPr>
              <w:pStyle w:val="TableParagraph"/>
              <w:spacing w:before="1" w:line="244" w:lineRule="auto"/>
              <w:ind w:left="107" w:right="119"/>
              <w:rPr>
                <w:sz w:val="20"/>
              </w:rPr>
            </w:pPr>
            <w:r>
              <w:rPr>
                <w:sz w:val="20"/>
              </w:rPr>
              <w:t>Ordersplaced by(Fulladdress ofPurchaser</w:t>
            </w:r>
          </w:p>
          <w:p w:rsidR="00AD4474" w:rsidRDefault="00194EE8">
            <w:pPr>
              <w:pStyle w:val="TableParagraph"/>
              <w:spacing w:line="209" w:lineRule="exact"/>
              <w:ind w:left="107"/>
              <w:rPr>
                <w:sz w:val="20"/>
              </w:rPr>
            </w:pPr>
            <w:r>
              <w:rPr>
                <w:sz w:val="20"/>
              </w:rPr>
              <w:t>)</w:t>
            </w:r>
          </w:p>
        </w:tc>
        <w:tc>
          <w:tcPr>
            <w:tcW w:w="1011" w:type="dxa"/>
          </w:tcPr>
          <w:p w:rsidR="00AD4474" w:rsidRDefault="00194EE8">
            <w:pPr>
              <w:pStyle w:val="TableParagraph"/>
              <w:spacing w:before="1" w:line="244" w:lineRule="auto"/>
              <w:ind w:left="107" w:right="113"/>
              <w:rPr>
                <w:sz w:val="20"/>
              </w:rPr>
            </w:pPr>
            <w:r>
              <w:rPr>
                <w:sz w:val="20"/>
              </w:rPr>
              <w:t>Order Noand Date</w:t>
            </w:r>
          </w:p>
        </w:tc>
        <w:tc>
          <w:tcPr>
            <w:tcW w:w="1256" w:type="dxa"/>
          </w:tcPr>
          <w:p w:rsidR="00AD4474" w:rsidRDefault="00194EE8">
            <w:pPr>
              <w:pStyle w:val="TableParagraph"/>
              <w:spacing w:before="1" w:line="244" w:lineRule="auto"/>
              <w:ind w:left="106" w:right="186"/>
              <w:rPr>
                <w:sz w:val="20"/>
              </w:rPr>
            </w:pPr>
            <w:r>
              <w:rPr>
                <w:sz w:val="20"/>
              </w:rPr>
              <w:t>DescriptionandQuantity ofGoodsordered</w:t>
            </w:r>
          </w:p>
        </w:tc>
        <w:tc>
          <w:tcPr>
            <w:tcW w:w="867" w:type="dxa"/>
          </w:tcPr>
          <w:p w:rsidR="00AD4474" w:rsidRDefault="00194EE8">
            <w:pPr>
              <w:pStyle w:val="TableParagraph"/>
              <w:spacing w:before="1" w:line="244" w:lineRule="auto"/>
              <w:ind w:left="106" w:right="253"/>
              <w:rPr>
                <w:sz w:val="20"/>
              </w:rPr>
            </w:pPr>
            <w:r>
              <w:rPr>
                <w:sz w:val="20"/>
              </w:rPr>
              <w:t>ValueofOrder</w:t>
            </w:r>
          </w:p>
        </w:tc>
        <w:tc>
          <w:tcPr>
            <w:tcW w:w="1450" w:type="dxa"/>
          </w:tcPr>
          <w:p w:rsidR="00AD4474" w:rsidRDefault="00194EE8">
            <w:pPr>
              <w:pStyle w:val="TableParagraph"/>
              <w:spacing w:before="1" w:line="244" w:lineRule="auto"/>
              <w:ind w:left="105" w:right="153"/>
              <w:rPr>
                <w:sz w:val="20"/>
              </w:rPr>
            </w:pPr>
            <w:r>
              <w:rPr>
                <w:sz w:val="20"/>
              </w:rPr>
              <w:t>Date ofCompletion ofDelivery</w:t>
            </w:r>
          </w:p>
          <w:p w:rsidR="00AD4474" w:rsidRDefault="00194EE8">
            <w:pPr>
              <w:pStyle w:val="TableParagraph"/>
              <w:spacing w:line="244" w:lineRule="auto"/>
              <w:ind w:left="105" w:right="137"/>
              <w:rPr>
                <w:sz w:val="20"/>
              </w:rPr>
            </w:pPr>
            <w:r>
              <w:rPr>
                <w:sz w:val="20"/>
              </w:rPr>
              <w:t>As percontract/Actua</w:t>
            </w:r>
          </w:p>
          <w:p w:rsidR="00AD4474" w:rsidRDefault="00194EE8">
            <w:pPr>
              <w:pStyle w:val="TableParagraph"/>
              <w:spacing w:line="211" w:lineRule="exact"/>
              <w:ind w:left="105"/>
              <w:rPr>
                <w:sz w:val="20"/>
              </w:rPr>
            </w:pPr>
            <w:r>
              <w:rPr>
                <w:sz w:val="20"/>
              </w:rPr>
              <w:t>l</w:t>
            </w:r>
          </w:p>
        </w:tc>
        <w:tc>
          <w:tcPr>
            <w:tcW w:w="1319" w:type="dxa"/>
          </w:tcPr>
          <w:p w:rsidR="00AD4474" w:rsidRDefault="00194EE8">
            <w:pPr>
              <w:pStyle w:val="TableParagraph"/>
              <w:spacing w:before="1" w:line="244" w:lineRule="auto"/>
              <w:ind w:left="105" w:right="56"/>
              <w:rPr>
                <w:sz w:val="20"/>
              </w:rPr>
            </w:pPr>
            <w:r>
              <w:rPr>
                <w:sz w:val="20"/>
              </w:rPr>
              <w:t>Remarksindicatingreasons forlatedelivery,ifany</w:t>
            </w:r>
          </w:p>
        </w:tc>
        <w:tc>
          <w:tcPr>
            <w:tcW w:w="2315" w:type="dxa"/>
          </w:tcPr>
          <w:p w:rsidR="00AD4474" w:rsidRDefault="00194EE8">
            <w:pPr>
              <w:pStyle w:val="TableParagraph"/>
              <w:spacing w:before="1" w:line="244" w:lineRule="auto"/>
              <w:ind w:left="104" w:right="98"/>
              <w:rPr>
                <w:sz w:val="20"/>
              </w:rPr>
            </w:pPr>
            <w:r>
              <w:rPr>
                <w:sz w:val="20"/>
              </w:rPr>
              <w:t>Has the goods/ equipmentbeensatisfactorilyfunctioning.(AttachaCertificate from thePurchaser)</w:t>
            </w:r>
          </w:p>
        </w:tc>
      </w:tr>
      <w:tr w:rsidR="00AD4474">
        <w:trPr>
          <w:trHeight w:val="233"/>
        </w:trPr>
        <w:tc>
          <w:tcPr>
            <w:tcW w:w="1073" w:type="dxa"/>
          </w:tcPr>
          <w:p w:rsidR="00AD4474" w:rsidRDefault="00194EE8">
            <w:pPr>
              <w:pStyle w:val="TableParagraph"/>
              <w:spacing w:before="1" w:line="212" w:lineRule="exact"/>
              <w:ind w:left="8"/>
              <w:jc w:val="center"/>
              <w:rPr>
                <w:sz w:val="20"/>
              </w:rPr>
            </w:pPr>
            <w:r>
              <w:rPr>
                <w:sz w:val="20"/>
              </w:rPr>
              <w:t>1</w:t>
            </w:r>
          </w:p>
        </w:tc>
        <w:tc>
          <w:tcPr>
            <w:tcW w:w="1011" w:type="dxa"/>
          </w:tcPr>
          <w:p w:rsidR="00AD4474" w:rsidRDefault="00194EE8">
            <w:pPr>
              <w:pStyle w:val="TableParagraph"/>
              <w:spacing w:before="1" w:line="212" w:lineRule="exact"/>
              <w:ind w:left="8"/>
              <w:jc w:val="center"/>
              <w:rPr>
                <w:sz w:val="20"/>
              </w:rPr>
            </w:pPr>
            <w:r>
              <w:rPr>
                <w:sz w:val="20"/>
              </w:rPr>
              <w:t>2</w:t>
            </w:r>
          </w:p>
        </w:tc>
        <w:tc>
          <w:tcPr>
            <w:tcW w:w="1256" w:type="dxa"/>
          </w:tcPr>
          <w:p w:rsidR="00AD4474" w:rsidRDefault="00194EE8">
            <w:pPr>
              <w:pStyle w:val="TableParagraph"/>
              <w:spacing w:before="1" w:line="212" w:lineRule="exact"/>
              <w:ind w:left="6"/>
              <w:jc w:val="center"/>
              <w:rPr>
                <w:sz w:val="20"/>
              </w:rPr>
            </w:pPr>
            <w:r>
              <w:rPr>
                <w:sz w:val="20"/>
              </w:rPr>
              <w:t>3</w:t>
            </w:r>
          </w:p>
        </w:tc>
        <w:tc>
          <w:tcPr>
            <w:tcW w:w="867" w:type="dxa"/>
          </w:tcPr>
          <w:p w:rsidR="00AD4474" w:rsidRDefault="00194EE8">
            <w:pPr>
              <w:pStyle w:val="TableParagraph"/>
              <w:spacing w:before="1" w:line="212" w:lineRule="exact"/>
              <w:ind w:left="5"/>
              <w:jc w:val="center"/>
              <w:rPr>
                <w:sz w:val="20"/>
              </w:rPr>
            </w:pPr>
            <w:r>
              <w:rPr>
                <w:sz w:val="20"/>
              </w:rPr>
              <w:t>4</w:t>
            </w:r>
          </w:p>
        </w:tc>
        <w:tc>
          <w:tcPr>
            <w:tcW w:w="1450" w:type="dxa"/>
          </w:tcPr>
          <w:p w:rsidR="00AD4474" w:rsidRDefault="00194EE8">
            <w:pPr>
              <w:pStyle w:val="TableParagraph"/>
              <w:spacing w:before="1" w:line="212" w:lineRule="exact"/>
              <w:ind w:left="4"/>
              <w:jc w:val="center"/>
              <w:rPr>
                <w:sz w:val="20"/>
              </w:rPr>
            </w:pPr>
            <w:r>
              <w:rPr>
                <w:sz w:val="20"/>
              </w:rPr>
              <w:t>5</w:t>
            </w:r>
          </w:p>
        </w:tc>
        <w:tc>
          <w:tcPr>
            <w:tcW w:w="1319" w:type="dxa"/>
          </w:tcPr>
          <w:p w:rsidR="00AD4474" w:rsidRDefault="00194EE8">
            <w:pPr>
              <w:pStyle w:val="TableParagraph"/>
              <w:spacing w:before="1" w:line="212" w:lineRule="exact"/>
              <w:ind w:left="2"/>
              <w:jc w:val="center"/>
              <w:rPr>
                <w:sz w:val="20"/>
              </w:rPr>
            </w:pPr>
            <w:r>
              <w:rPr>
                <w:sz w:val="20"/>
              </w:rPr>
              <w:t>6</w:t>
            </w:r>
          </w:p>
        </w:tc>
        <w:tc>
          <w:tcPr>
            <w:tcW w:w="2315" w:type="dxa"/>
          </w:tcPr>
          <w:p w:rsidR="00AD4474" w:rsidRDefault="00194EE8">
            <w:pPr>
              <w:pStyle w:val="TableParagraph"/>
              <w:spacing w:before="1" w:line="212" w:lineRule="exact"/>
              <w:ind w:left="2"/>
              <w:jc w:val="center"/>
              <w:rPr>
                <w:sz w:val="20"/>
              </w:rPr>
            </w:pPr>
            <w:r>
              <w:rPr>
                <w:sz w:val="20"/>
              </w:rPr>
              <w:t>7</w:t>
            </w:r>
          </w:p>
        </w:tc>
      </w:tr>
      <w:tr w:rsidR="00AD4474">
        <w:trPr>
          <w:trHeight w:val="233"/>
        </w:trPr>
        <w:tc>
          <w:tcPr>
            <w:tcW w:w="1073" w:type="dxa"/>
          </w:tcPr>
          <w:p w:rsidR="00AD4474" w:rsidRDefault="00AD4474">
            <w:pPr>
              <w:pStyle w:val="TableParagraph"/>
              <w:rPr>
                <w:sz w:val="16"/>
              </w:rPr>
            </w:pPr>
          </w:p>
        </w:tc>
        <w:tc>
          <w:tcPr>
            <w:tcW w:w="1011" w:type="dxa"/>
          </w:tcPr>
          <w:p w:rsidR="00AD4474" w:rsidRDefault="00AD4474">
            <w:pPr>
              <w:pStyle w:val="TableParagraph"/>
              <w:rPr>
                <w:sz w:val="16"/>
              </w:rPr>
            </w:pPr>
          </w:p>
        </w:tc>
        <w:tc>
          <w:tcPr>
            <w:tcW w:w="1256" w:type="dxa"/>
          </w:tcPr>
          <w:p w:rsidR="00AD4474" w:rsidRDefault="00AD4474">
            <w:pPr>
              <w:pStyle w:val="TableParagraph"/>
              <w:rPr>
                <w:sz w:val="16"/>
              </w:rPr>
            </w:pPr>
          </w:p>
        </w:tc>
        <w:tc>
          <w:tcPr>
            <w:tcW w:w="867" w:type="dxa"/>
          </w:tcPr>
          <w:p w:rsidR="00AD4474" w:rsidRDefault="00AD4474">
            <w:pPr>
              <w:pStyle w:val="TableParagraph"/>
              <w:rPr>
                <w:sz w:val="16"/>
              </w:rPr>
            </w:pPr>
          </w:p>
        </w:tc>
        <w:tc>
          <w:tcPr>
            <w:tcW w:w="1450" w:type="dxa"/>
          </w:tcPr>
          <w:p w:rsidR="00AD4474" w:rsidRDefault="00AD4474">
            <w:pPr>
              <w:pStyle w:val="TableParagraph"/>
              <w:rPr>
                <w:sz w:val="16"/>
              </w:rPr>
            </w:pPr>
          </w:p>
        </w:tc>
        <w:tc>
          <w:tcPr>
            <w:tcW w:w="1319" w:type="dxa"/>
          </w:tcPr>
          <w:p w:rsidR="00AD4474" w:rsidRDefault="00AD4474">
            <w:pPr>
              <w:pStyle w:val="TableParagraph"/>
              <w:rPr>
                <w:sz w:val="16"/>
              </w:rPr>
            </w:pPr>
          </w:p>
        </w:tc>
        <w:tc>
          <w:tcPr>
            <w:tcW w:w="2315" w:type="dxa"/>
          </w:tcPr>
          <w:p w:rsidR="00AD4474" w:rsidRDefault="00AD4474">
            <w:pPr>
              <w:pStyle w:val="TableParagraph"/>
              <w:rPr>
                <w:sz w:val="16"/>
              </w:rPr>
            </w:pPr>
          </w:p>
        </w:tc>
      </w:tr>
      <w:tr w:rsidR="00AD4474">
        <w:trPr>
          <w:trHeight w:val="233"/>
        </w:trPr>
        <w:tc>
          <w:tcPr>
            <w:tcW w:w="1073" w:type="dxa"/>
          </w:tcPr>
          <w:p w:rsidR="00AD4474" w:rsidRDefault="00AD4474">
            <w:pPr>
              <w:pStyle w:val="TableParagraph"/>
              <w:rPr>
                <w:sz w:val="16"/>
              </w:rPr>
            </w:pPr>
          </w:p>
        </w:tc>
        <w:tc>
          <w:tcPr>
            <w:tcW w:w="1011" w:type="dxa"/>
          </w:tcPr>
          <w:p w:rsidR="00AD4474" w:rsidRDefault="00AD4474">
            <w:pPr>
              <w:pStyle w:val="TableParagraph"/>
              <w:rPr>
                <w:sz w:val="16"/>
              </w:rPr>
            </w:pPr>
          </w:p>
        </w:tc>
        <w:tc>
          <w:tcPr>
            <w:tcW w:w="1256" w:type="dxa"/>
          </w:tcPr>
          <w:p w:rsidR="00AD4474" w:rsidRDefault="00AD4474">
            <w:pPr>
              <w:pStyle w:val="TableParagraph"/>
              <w:rPr>
                <w:sz w:val="16"/>
              </w:rPr>
            </w:pPr>
          </w:p>
        </w:tc>
        <w:tc>
          <w:tcPr>
            <w:tcW w:w="867" w:type="dxa"/>
          </w:tcPr>
          <w:p w:rsidR="00AD4474" w:rsidRDefault="00AD4474">
            <w:pPr>
              <w:pStyle w:val="TableParagraph"/>
              <w:rPr>
                <w:sz w:val="16"/>
              </w:rPr>
            </w:pPr>
          </w:p>
        </w:tc>
        <w:tc>
          <w:tcPr>
            <w:tcW w:w="1450" w:type="dxa"/>
          </w:tcPr>
          <w:p w:rsidR="00AD4474" w:rsidRDefault="00AD4474">
            <w:pPr>
              <w:pStyle w:val="TableParagraph"/>
              <w:rPr>
                <w:sz w:val="16"/>
              </w:rPr>
            </w:pPr>
          </w:p>
        </w:tc>
        <w:tc>
          <w:tcPr>
            <w:tcW w:w="1319" w:type="dxa"/>
          </w:tcPr>
          <w:p w:rsidR="00AD4474" w:rsidRDefault="00AD4474">
            <w:pPr>
              <w:pStyle w:val="TableParagraph"/>
              <w:rPr>
                <w:sz w:val="16"/>
              </w:rPr>
            </w:pPr>
          </w:p>
        </w:tc>
        <w:tc>
          <w:tcPr>
            <w:tcW w:w="2315" w:type="dxa"/>
          </w:tcPr>
          <w:p w:rsidR="00AD4474" w:rsidRDefault="00AD4474">
            <w:pPr>
              <w:pStyle w:val="TableParagraph"/>
              <w:rPr>
                <w:sz w:val="16"/>
              </w:rPr>
            </w:pPr>
          </w:p>
        </w:tc>
      </w:tr>
      <w:tr w:rsidR="00AD4474">
        <w:trPr>
          <w:trHeight w:val="233"/>
        </w:trPr>
        <w:tc>
          <w:tcPr>
            <w:tcW w:w="1073" w:type="dxa"/>
          </w:tcPr>
          <w:p w:rsidR="00AD4474" w:rsidRDefault="00AD4474">
            <w:pPr>
              <w:pStyle w:val="TableParagraph"/>
              <w:rPr>
                <w:sz w:val="16"/>
              </w:rPr>
            </w:pPr>
          </w:p>
        </w:tc>
        <w:tc>
          <w:tcPr>
            <w:tcW w:w="1011" w:type="dxa"/>
          </w:tcPr>
          <w:p w:rsidR="00AD4474" w:rsidRDefault="00AD4474">
            <w:pPr>
              <w:pStyle w:val="TableParagraph"/>
              <w:rPr>
                <w:sz w:val="16"/>
              </w:rPr>
            </w:pPr>
          </w:p>
        </w:tc>
        <w:tc>
          <w:tcPr>
            <w:tcW w:w="1256" w:type="dxa"/>
          </w:tcPr>
          <w:p w:rsidR="00AD4474" w:rsidRDefault="00AD4474">
            <w:pPr>
              <w:pStyle w:val="TableParagraph"/>
              <w:rPr>
                <w:sz w:val="16"/>
              </w:rPr>
            </w:pPr>
          </w:p>
        </w:tc>
        <w:tc>
          <w:tcPr>
            <w:tcW w:w="867" w:type="dxa"/>
          </w:tcPr>
          <w:p w:rsidR="00AD4474" w:rsidRDefault="00AD4474">
            <w:pPr>
              <w:pStyle w:val="TableParagraph"/>
              <w:rPr>
                <w:sz w:val="16"/>
              </w:rPr>
            </w:pPr>
          </w:p>
        </w:tc>
        <w:tc>
          <w:tcPr>
            <w:tcW w:w="1450" w:type="dxa"/>
          </w:tcPr>
          <w:p w:rsidR="00AD4474" w:rsidRDefault="00AD4474">
            <w:pPr>
              <w:pStyle w:val="TableParagraph"/>
              <w:rPr>
                <w:sz w:val="16"/>
              </w:rPr>
            </w:pPr>
          </w:p>
        </w:tc>
        <w:tc>
          <w:tcPr>
            <w:tcW w:w="1319" w:type="dxa"/>
          </w:tcPr>
          <w:p w:rsidR="00AD4474" w:rsidRDefault="00AD4474">
            <w:pPr>
              <w:pStyle w:val="TableParagraph"/>
              <w:rPr>
                <w:sz w:val="16"/>
              </w:rPr>
            </w:pPr>
          </w:p>
        </w:tc>
        <w:tc>
          <w:tcPr>
            <w:tcW w:w="2315" w:type="dxa"/>
          </w:tcPr>
          <w:p w:rsidR="00AD4474" w:rsidRDefault="00AD4474">
            <w:pPr>
              <w:pStyle w:val="TableParagraph"/>
              <w:rPr>
                <w:sz w:val="16"/>
              </w:rPr>
            </w:pPr>
          </w:p>
        </w:tc>
      </w:tr>
      <w:tr w:rsidR="00AD4474">
        <w:trPr>
          <w:trHeight w:val="233"/>
        </w:trPr>
        <w:tc>
          <w:tcPr>
            <w:tcW w:w="1073" w:type="dxa"/>
          </w:tcPr>
          <w:p w:rsidR="00AD4474" w:rsidRDefault="00AD4474">
            <w:pPr>
              <w:pStyle w:val="TableParagraph"/>
              <w:rPr>
                <w:sz w:val="16"/>
              </w:rPr>
            </w:pPr>
          </w:p>
        </w:tc>
        <w:tc>
          <w:tcPr>
            <w:tcW w:w="1011" w:type="dxa"/>
          </w:tcPr>
          <w:p w:rsidR="00AD4474" w:rsidRDefault="00AD4474">
            <w:pPr>
              <w:pStyle w:val="TableParagraph"/>
              <w:rPr>
                <w:sz w:val="16"/>
              </w:rPr>
            </w:pPr>
          </w:p>
        </w:tc>
        <w:tc>
          <w:tcPr>
            <w:tcW w:w="1256" w:type="dxa"/>
          </w:tcPr>
          <w:p w:rsidR="00AD4474" w:rsidRDefault="00AD4474">
            <w:pPr>
              <w:pStyle w:val="TableParagraph"/>
              <w:rPr>
                <w:sz w:val="16"/>
              </w:rPr>
            </w:pPr>
          </w:p>
        </w:tc>
        <w:tc>
          <w:tcPr>
            <w:tcW w:w="867" w:type="dxa"/>
          </w:tcPr>
          <w:p w:rsidR="00AD4474" w:rsidRDefault="00AD4474">
            <w:pPr>
              <w:pStyle w:val="TableParagraph"/>
              <w:rPr>
                <w:sz w:val="16"/>
              </w:rPr>
            </w:pPr>
          </w:p>
        </w:tc>
        <w:tc>
          <w:tcPr>
            <w:tcW w:w="1450" w:type="dxa"/>
          </w:tcPr>
          <w:p w:rsidR="00AD4474" w:rsidRDefault="00AD4474">
            <w:pPr>
              <w:pStyle w:val="TableParagraph"/>
              <w:rPr>
                <w:sz w:val="16"/>
              </w:rPr>
            </w:pPr>
          </w:p>
        </w:tc>
        <w:tc>
          <w:tcPr>
            <w:tcW w:w="1319" w:type="dxa"/>
          </w:tcPr>
          <w:p w:rsidR="00AD4474" w:rsidRDefault="00AD4474">
            <w:pPr>
              <w:pStyle w:val="TableParagraph"/>
              <w:rPr>
                <w:sz w:val="16"/>
              </w:rPr>
            </w:pPr>
          </w:p>
        </w:tc>
        <w:tc>
          <w:tcPr>
            <w:tcW w:w="2315" w:type="dxa"/>
          </w:tcPr>
          <w:p w:rsidR="00AD4474" w:rsidRDefault="00AD4474">
            <w:pPr>
              <w:pStyle w:val="TableParagraph"/>
              <w:rPr>
                <w:sz w:val="16"/>
              </w:rPr>
            </w:pPr>
          </w:p>
        </w:tc>
      </w:tr>
      <w:tr w:rsidR="00AD4474">
        <w:trPr>
          <w:trHeight w:val="233"/>
        </w:trPr>
        <w:tc>
          <w:tcPr>
            <w:tcW w:w="1073" w:type="dxa"/>
          </w:tcPr>
          <w:p w:rsidR="00AD4474" w:rsidRDefault="00AD4474">
            <w:pPr>
              <w:pStyle w:val="TableParagraph"/>
              <w:rPr>
                <w:sz w:val="16"/>
              </w:rPr>
            </w:pPr>
          </w:p>
        </w:tc>
        <w:tc>
          <w:tcPr>
            <w:tcW w:w="1011" w:type="dxa"/>
          </w:tcPr>
          <w:p w:rsidR="00AD4474" w:rsidRDefault="00AD4474">
            <w:pPr>
              <w:pStyle w:val="TableParagraph"/>
              <w:rPr>
                <w:sz w:val="16"/>
              </w:rPr>
            </w:pPr>
          </w:p>
        </w:tc>
        <w:tc>
          <w:tcPr>
            <w:tcW w:w="1256" w:type="dxa"/>
          </w:tcPr>
          <w:p w:rsidR="00AD4474" w:rsidRDefault="00AD4474">
            <w:pPr>
              <w:pStyle w:val="TableParagraph"/>
              <w:rPr>
                <w:sz w:val="16"/>
              </w:rPr>
            </w:pPr>
          </w:p>
        </w:tc>
        <w:tc>
          <w:tcPr>
            <w:tcW w:w="867" w:type="dxa"/>
          </w:tcPr>
          <w:p w:rsidR="00AD4474" w:rsidRDefault="00AD4474">
            <w:pPr>
              <w:pStyle w:val="TableParagraph"/>
              <w:rPr>
                <w:sz w:val="16"/>
              </w:rPr>
            </w:pPr>
          </w:p>
        </w:tc>
        <w:tc>
          <w:tcPr>
            <w:tcW w:w="1450" w:type="dxa"/>
          </w:tcPr>
          <w:p w:rsidR="00AD4474" w:rsidRDefault="00AD4474">
            <w:pPr>
              <w:pStyle w:val="TableParagraph"/>
              <w:rPr>
                <w:sz w:val="16"/>
              </w:rPr>
            </w:pPr>
          </w:p>
        </w:tc>
        <w:tc>
          <w:tcPr>
            <w:tcW w:w="1319" w:type="dxa"/>
          </w:tcPr>
          <w:p w:rsidR="00AD4474" w:rsidRDefault="00AD4474">
            <w:pPr>
              <w:pStyle w:val="TableParagraph"/>
              <w:rPr>
                <w:sz w:val="16"/>
              </w:rPr>
            </w:pPr>
          </w:p>
        </w:tc>
        <w:tc>
          <w:tcPr>
            <w:tcW w:w="2315" w:type="dxa"/>
          </w:tcPr>
          <w:p w:rsidR="00AD4474" w:rsidRDefault="00AD4474">
            <w:pPr>
              <w:pStyle w:val="TableParagraph"/>
              <w:rPr>
                <w:sz w:val="16"/>
              </w:rPr>
            </w:pPr>
          </w:p>
        </w:tc>
      </w:tr>
      <w:tr w:rsidR="00AD4474">
        <w:trPr>
          <w:trHeight w:val="233"/>
        </w:trPr>
        <w:tc>
          <w:tcPr>
            <w:tcW w:w="1073" w:type="dxa"/>
          </w:tcPr>
          <w:p w:rsidR="00AD4474" w:rsidRDefault="00AD4474">
            <w:pPr>
              <w:pStyle w:val="TableParagraph"/>
              <w:rPr>
                <w:sz w:val="16"/>
              </w:rPr>
            </w:pPr>
          </w:p>
        </w:tc>
        <w:tc>
          <w:tcPr>
            <w:tcW w:w="1011" w:type="dxa"/>
          </w:tcPr>
          <w:p w:rsidR="00AD4474" w:rsidRDefault="00AD4474">
            <w:pPr>
              <w:pStyle w:val="TableParagraph"/>
              <w:rPr>
                <w:sz w:val="16"/>
              </w:rPr>
            </w:pPr>
          </w:p>
        </w:tc>
        <w:tc>
          <w:tcPr>
            <w:tcW w:w="1256" w:type="dxa"/>
          </w:tcPr>
          <w:p w:rsidR="00AD4474" w:rsidRDefault="00AD4474">
            <w:pPr>
              <w:pStyle w:val="TableParagraph"/>
              <w:rPr>
                <w:sz w:val="16"/>
              </w:rPr>
            </w:pPr>
          </w:p>
        </w:tc>
        <w:tc>
          <w:tcPr>
            <w:tcW w:w="867" w:type="dxa"/>
          </w:tcPr>
          <w:p w:rsidR="00AD4474" w:rsidRDefault="00AD4474">
            <w:pPr>
              <w:pStyle w:val="TableParagraph"/>
              <w:rPr>
                <w:sz w:val="16"/>
              </w:rPr>
            </w:pPr>
          </w:p>
        </w:tc>
        <w:tc>
          <w:tcPr>
            <w:tcW w:w="1450" w:type="dxa"/>
          </w:tcPr>
          <w:p w:rsidR="00AD4474" w:rsidRDefault="00AD4474">
            <w:pPr>
              <w:pStyle w:val="TableParagraph"/>
              <w:rPr>
                <w:sz w:val="16"/>
              </w:rPr>
            </w:pPr>
          </w:p>
        </w:tc>
        <w:tc>
          <w:tcPr>
            <w:tcW w:w="1319" w:type="dxa"/>
          </w:tcPr>
          <w:p w:rsidR="00AD4474" w:rsidRDefault="00AD4474">
            <w:pPr>
              <w:pStyle w:val="TableParagraph"/>
              <w:rPr>
                <w:sz w:val="16"/>
              </w:rPr>
            </w:pPr>
          </w:p>
        </w:tc>
        <w:tc>
          <w:tcPr>
            <w:tcW w:w="2315" w:type="dxa"/>
          </w:tcPr>
          <w:p w:rsidR="00AD4474" w:rsidRDefault="00AD4474">
            <w:pPr>
              <w:pStyle w:val="TableParagraph"/>
              <w:rPr>
                <w:sz w:val="16"/>
              </w:rPr>
            </w:pPr>
          </w:p>
        </w:tc>
      </w:tr>
      <w:tr w:rsidR="00AD4474">
        <w:trPr>
          <w:trHeight w:val="233"/>
        </w:trPr>
        <w:tc>
          <w:tcPr>
            <w:tcW w:w="1073" w:type="dxa"/>
          </w:tcPr>
          <w:p w:rsidR="00AD4474" w:rsidRDefault="00AD4474">
            <w:pPr>
              <w:pStyle w:val="TableParagraph"/>
              <w:rPr>
                <w:sz w:val="16"/>
              </w:rPr>
            </w:pPr>
          </w:p>
        </w:tc>
        <w:tc>
          <w:tcPr>
            <w:tcW w:w="1011" w:type="dxa"/>
          </w:tcPr>
          <w:p w:rsidR="00AD4474" w:rsidRDefault="00AD4474">
            <w:pPr>
              <w:pStyle w:val="TableParagraph"/>
              <w:rPr>
                <w:sz w:val="16"/>
              </w:rPr>
            </w:pPr>
          </w:p>
        </w:tc>
        <w:tc>
          <w:tcPr>
            <w:tcW w:w="1256" w:type="dxa"/>
          </w:tcPr>
          <w:p w:rsidR="00AD4474" w:rsidRDefault="00AD4474">
            <w:pPr>
              <w:pStyle w:val="TableParagraph"/>
              <w:rPr>
                <w:sz w:val="16"/>
              </w:rPr>
            </w:pPr>
          </w:p>
        </w:tc>
        <w:tc>
          <w:tcPr>
            <w:tcW w:w="867" w:type="dxa"/>
          </w:tcPr>
          <w:p w:rsidR="00AD4474" w:rsidRDefault="00AD4474">
            <w:pPr>
              <w:pStyle w:val="TableParagraph"/>
              <w:rPr>
                <w:sz w:val="16"/>
              </w:rPr>
            </w:pPr>
          </w:p>
        </w:tc>
        <w:tc>
          <w:tcPr>
            <w:tcW w:w="1450" w:type="dxa"/>
          </w:tcPr>
          <w:p w:rsidR="00AD4474" w:rsidRDefault="00AD4474">
            <w:pPr>
              <w:pStyle w:val="TableParagraph"/>
              <w:rPr>
                <w:sz w:val="16"/>
              </w:rPr>
            </w:pPr>
          </w:p>
        </w:tc>
        <w:tc>
          <w:tcPr>
            <w:tcW w:w="1319" w:type="dxa"/>
          </w:tcPr>
          <w:p w:rsidR="00AD4474" w:rsidRDefault="00AD4474">
            <w:pPr>
              <w:pStyle w:val="TableParagraph"/>
              <w:rPr>
                <w:sz w:val="16"/>
              </w:rPr>
            </w:pPr>
          </w:p>
        </w:tc>
        <w:tc>
          <w:tcPr>
            <w:tcW w:w="2315" w:type="dxa"/>
          </w:tcPr>
          <w:p w:rsidR="00AD4474" w:rsidRDefault="00AD4474">
            <w:pPr>
              <w:pStyle w:val="TableParagraph"/>
              <w:rPr>
                <w:sz w:val="16"/>
              </w:rPr>
            </w:pPr>
          </w:p>
        </w:tc>
      </w:tr>
      <w:tr w:rsidR="00AD4474">
        <w:trPr>
          <w:trHeight w:val="233"/>
        </w:trPr>
        <w:tc>
          <w:tcPr>
            <w:tcW w:w="1073" w:type="dxa"/>
          </w:tcPr>
          <w:p w:rsidR="00AD4474" w:rsidRDefault="00AD4474">
            <w:pPr>
              <w:pStyle w:val="TableParagraph"/>
              <w:rPr>
                <w:sz w:val="16"/>
              </w:rPr>
            </w:pPr>
          </w:p>
        </w:tc>
        <w:tc>
          <w:tcPr>
            <w:tcW w:w="1011" w:type="dxa"/>
          </w:tcPr>
          <w:p w:rsidR="00AD4474" w:rsidRDefault="00AD4474">
            <w:pPr>
              <w:pStyle w:val="TableParagraph"/>
              <w:rPr>
                <w:sz w:val="16"/>
              </w:rPr>
            </w:pPr>
          </w:p>
        </w:tc>
        <w:tc>
          <w:tcPr>
            <w:tcW w:w="1256" w:type="dxa"/>
          </w:tcPr>
          <w:p w:rsidR="00AD4474" w:rsidRDefault="00AD4474">
            <w:pPr>
              <w:pStyle w:val="TableParagraph"/>
              <w:rPr>
                <w:sz w:val="16"/>
              </w:rPr>
            </w:pPr>
          </w:p>
        </w:tc>
        <w:tc>
          <w:tcPr>
            <w:tcW w:w="867" w:type="dxa"/>
          </w:tcPr>
          <w:p w:rsidR="00AD4474" w:rsidRDefault="00AD4474">
            <w:pPr>
              <w:pStyle w:val="TableParagraph"/>
              <w:rPr>
                <w:sz w:val="16"/>
              </w:rPr>
            </w:pPr>
          </w:p>
        </w:tc>
        <w:tc>
          <w:tcPr>
            <w:tcW w:w="1450" w:type="dxa"/>
          </w:tcPr>
          <w:p w:rsidR="00AD4474" w:rsidRDefault="00AD4474">
            <w:pPr>
              <w:pStyle w:val="TableParagraph"/>
              <w:rPr>
                <w:sz w:val="16"/>
              </w:rPr>
            </w:pPr>
          </w:p>
        </w:tc>
        <w:tc>
          <w:tcPr>
            <w:tcW w:w="1319" w:type="dxa"/>
          </w:tcPr>
          <w:p w:rsidR="00AD4474" w:rsidRDefault="00AD4474">
            <w:pPr>
              <w:pStyle w:val="TableParagraph"/>
              <w:rPr>
                <w:sz w:val="16"/>
              </w:rPr>
            </w:pPr>
          </w:p>
        </w:tc>
        <w:tc>
          <w:tcPr>
            <w:tcW w:w="2315" w:type="dxa"/>
          </w:tcPr>
          <w:p w:rsidR="00AD4474" w:rsidRDefault="00AD4474">
            <w:pPr>
              <w:pStyle w:val="TableParagraph"/>
              <w:rPr>
                <w:sz w:val="16"/>
              </w:rPr>
            </w:pPr>
          </w:p>
        </w:tc>
      </w:tr>
      <w:tr w:rsidR="00AD4474">
        <w:trPr>
          <w:trHeight w:val="233"/>
        </w:trPr>
        <w:tc>
          <w:tcPr>
            <w:tcW w:w="1073" w:type="dxa"/>
          </w:tcPr>
          <w:p w:rsidR="00AD4474" w:rsidRDefault="00AD4474">
            <w:pPr>
              <w:pStyle w:val="TableParagraph"/>
              <w:rPr>
                <w:sz w:val="16"/>
              </w:rPr>
            </w:pPr>
          </w:p>
        </w:tc>
        <w:tc>
          <w:tcPr>
            <w:tcW w:w="1011" w:type="dxa"/>
          </w:tcPr>
          <w:p w:rsidR="00AD4474" w:rsidRDefault="00AD4474">
            <w:pPr>
              <w:pStyle w:val="TableParagraph"/>
              <w:rPr>
                <w:sz w:val="16"/>
              </w:rPr>
            </w:pPr>
          </w:p>
        </w:tc>
        <w:tc>
          <w:tcPr>
            <w:tcW w:w="1256" w:type="dxa"/>
          </w:tcPr>
          <w:p w:rsidR="00AD4474" w:rsidRDefault="00AD4474">
            <w:pPr>
              <w:pStyle w:val="TableParagraph"/>
              <w:rPr>
                <w:sz w:val="16"/>
              </w:rPr>
            </w:pPr>
          </w:p>
        </w:tc>
        <w:tc>
          <w:tcPr>
            <w:tcW w:w="867" w:type="dxa"/>
          </w:tcPr>
          <w:p w:rsidR="00AD4474" w:rsidRDefault="00AD4474">
            <w:pPr>
              <w:pStyle w:val="TableParagraph"/>
              <w:rPr>
                <w:sz w:val="16"/>
              </w:rPr>
            </w:pPr>
          </w:p>
        </w:tc>
        <w:tc>
          <w:tcPr>
            <w:tcW w:w="1450" w:type="dxa"/>
          </w:tcPr>
          <w:p w:rsidR="00AD4474" w:rsidRDefault="00AD4474">
            <w:pPr>
              <w:pStyle w:val="TableParagraph"/>
              <w:rPr>
                <w:sz w:val="16"/>
              </w:rPr>
            </w:pPr>
          </w:p>
        </w:tc>
        <w:tc>
          <w:tcPr>
            <w:tcW w:w="1319" w:type="dxa"/>
          </w:tcPr>
          <w:p w:rsidR="00AD4474" w:rsidRDefault="00AD4474">
            <w:pPr>
              <w:pStyle w:val="TableParagraph"/>
              <w:rPr>
                <w:sz w:val="16"/>
              </w:rPr>
            </w:pPr>
          </w:p>
        </w:tc>
        <w:tc>
          <w:tcPr>
            <w:tcW w:w="2315" w:type="dxa"/>
          </w:tcPr>
          <w:p w:rsidR="00AD4474" w:rsidRDefault="00AD4474">
            <w:pPr>
              <w:pStyle w:val="TableParagraph"/>
              <w:rPr>
                <w:sz w:val="16"/>
              </w:rPr>
            </w:pPr>
          </w:p>
        </w:tc>
      </w:tr>
      <w:tr w:rsidR="00AD4474">
        <w:trPr>
          <w:trHeight w:val="233"/>
        </w:trPr>
        <w:tc>
          <w:tcPr>
            <w:tcW w:w="1073" w:type="dxa"/>
          </w:tcPr>
          <w:p w:rsidR="00AD4474" w:rsidRDefault="00AD4474">
            <w:pPr>
              <w:pStyle w:val="TableParagraph"/>
              <w:rPr>
                <w:sz w:val="16"/>
              </w:rPr>
            </w:pPr>
          </w:p>
        </w:tc>
        <w:tc>
          <w:tcPr>
            <w:tcW w:w="1011" w:type="dxa"/>
          </w:tcPr>
          <w:p w:rsidR="00AD4474" w:rsidRDefault="00AD4474">
            <w:pPr>
              <w:pStyle w:val="TableParagraph"/>
              <w:rPr>
                <w:sz w:val="16"/>
              </w:rPr>
            </w:pPr>
          </w:p>
        </w:tc>
        <w:tc>
          <w:tcPr>
            <w:tcW w:w="1256" w:type="dxa"/>
          </w:tcPr>
          <w:p w:rsidR="00AD4474" w:rsidRDefault="00AD4474">
            <w:pPr>
              <w:pStyle w:val="TableParagraph"/>
              <w:rPr>
                <w:sz w:val="16"/>
              </w:rPr>
            </w:pPr>
          </w:p>
        </w:tc>
        <w:tc>
          <w:tcPr>
            <w:tcW w:w="867" w:type="dxa"/>
          </w:tcPr>
          <w:p w:rsidR="00AD4474" w:rsidRDefault="00AD4474">
            <w:pPr>
              <w:pStyle w:val="TableParagraph"/>
              <w:rPr>
                <w:sz w:val="16"/>
              </w:rPr>
            </w:pPr>
          </w:p>
        </w:tc>
        <w:tc>
          <w:tcPr>
            <w:tcW w:w="1450" w:type="dxa"/>
          </w:tcPr>
          <w:p w:rsidR="00AD4474" w:rsidRDefault="00AD4474">
            <w:pPr>
              <w:pStyle w:val="TableParagraph"/>
              <w:rPr>
                <w:sz w:val="16"/>
              </w:rPr>
            </w:pPr>
          </w:p>
        </w:tc>
        <w:tc>
          <w:tcPr>
            <w:tcW w:w="1319" w:type="dxa"/>
          </w:tcPr>
          <w:p w:rsidR="00AD4474" w:rsidRDefault="00AD4474">
            <w:pPr>
              <w:pStyle w:val="TableParagraph"/>
              <w:rPr>
                <w:sz w:val="16"/>
              </w:rPr>
            </w:pPr>
          </w:p>
        </w:tc>
        <w:tc>
          <w:tcPr>
            <w:tcW w:w="2315" w:type="dxa"/>
          </w:tcPr>
          <w:p w:rsidR="00AD4474" w:rsidRDefault="00AD4474">
            <w:pPr>
              <w:pStyle w:val="TableParagraph"/>
              <w:rPr>
                <w:sz w:val="16"/>
              </w:rPr>
            </w:pPr>
          </w:p>
        </w:tc>
      </w:tr>
    </w:tbl>
    <w:p w:rsidR="00AD4474" w:rsidRDefault="00AD4474">
      <w:pPr>
        <w:pStyle w:val="BodyText"/>
      </w:pPr>
    </w:p>
    <w:p w:rsidR="00AD4474" w:rsidRDefault="00AD4474">
      <w:pPr>
        <w:pStyle w:val="BodyText"/>
      </w:pPr>
    </w:p>
    <w:p w:rsidR="00AD4474" w:rsidRDefault="00AD4474">
      <w:pPr>
        <w:pStyle w:val="BodyText"/>
      </w:pPr>
    </w:p>
    <w:p w:rsidR="00AD4474" w:rsidRDefault="00AD4474">
      <w:pPr>
        <w:pStyle w:val="BodyText"/>
      </w:pPr>
    </w:p>
    <w:p w:rsidR="00AD4474" w:rsidRDefault="00AD4474">
      <w:pPr>
        <w:pStyle w:val="BodyText"/>
      </w:pPr>
    </w:p>
    <w:p w:rsidR="00AD4474" w:rsidRDefault="00AD4474">
      <w:pPr>
        <w:pStyle w:val="BodyText"/>
      </w:pPr>
    </w:p>
    <w:p w:rsidR="00AD4474" w:rsidRDefault="00AD4474">
      <w:pPr>
        <w:pStyle w:val="BodyText"/>
      </w:pPr>
    </w:p>
    <w:p w:rsidR="00AD4474" w:rsidRDefault="00AD4474">
      <w:pPr>
        <w:pStyle w:val="BodyText"/>
      </w:pPr>
    </w:p>
    <w:p w:rsidR="00AD4474" w:rsidRDefault="00AD4474">
      <w:pPr>
        <w:pStyle w:val="BodyText"/>
      </w:pPr>
    </w:p>
    <w:p w:rsidR="00AD4474" w:rsidRDefault="00AD4474">
      <w:pPr>
        <w:pStyle w:val="BodyText"/>
      </w:pPr>
    </w:p>
    <w:p w:rsidR="00AD4474" w:rsidRDefault="00AD4474">
      <w:pPr>
        <w:pStyle w:val="BodyText"/>
      </w:pPr>
    </w:p>
    <w:p w:rsidR="00AD4474" w:rsidRDefault="00AD4474">
      <w:pPr>
        <w:pStyle w:val="BodyText"/>
      </w:pPr>
    </w:p>
    <w:p w:rsidR="00AD4474" w:rsidRDefault="00AD4474">
      <w:pPr>
        <w:pStyle w:val="BodyText"/>
      </w:pPr>
    </w:p>
    <w:p w:rsidR="00AD4474" w:rsidRDefault="00AD4474">
      <w:pPr>
        <w:pStyle w:val="BodyText"/>
      </w:pPr>
    </w:p>
    <w:p w:rsidR="00AD4474" w:rsidRDefault="00AD4474">
      <w:pPr>
        <w:pStyle w:val="BodyText"/>
      </w:pPr>
    </w:p>
    <w:p w:rsidR="00AD4474" w:rsidRDefault="00AD4474">
      <w:pPr>
        <w:pStyle w:val="BodyText"/>
      </w:pPr>
    </w:p>
    <w:p w:rsidR="00AD4474" w:rsidRDefault="00AD4474">
      <w:pPr>
        <w:pStyle w:val="BodyText"/>
      </w:pPr>
    </w:p>
    <w:p w:rsidR="00AD4474" w:rsidRDefault="00AD4474">
      <w:pPr>
        <w:pStyle w:val="BodyText"/>
      </w:pPr>
    </w:p>
    <w:p w:rsidR="00AD4474" w:rsidRDefault="00AD4474">
      <w:pPr>
        <w:pStyle w:val="BodyText"/>
      </w:pPr>
    </w:p>
    <w:p w:rsidR="00AD4474" w:rsidRDefault="00AD4474">
      <w:pPr>
        <w:pStyle w:val="BodyText"/>
      </w:pPr>
    </w:p>
    <w:p w:rsidR="00AD4474" w:rsidRDefault="00AD4474">
      <w:pPr>
        <w:pStyle w:val="BodyText"/>
      </w:pPr>
    </w:p>
    <w:p w:rsidR="00AD4474" w:rsidRDefault="00786C77">
      <w:pPr>
        <w:pStyle w:val="BodyText"/>
        <w:spacing w:before="11"/>
        <w:rPr>
          <w:sz w:val="25"/>
        </w:rPr>
      </w:pPr>
      <w:r>
        <w:rPr>
          <w:noProof/>
          <w:lang w:val="en-IN" w:eastAsia="en-IN"/>
        </w:rPr>
        <mc:AlternateContent>
          <mc:Choice Requires="wps">
            <w:drawing>
              <wp:anchor distT="0" distB="0" distL="0" distR="0" simplePos="0" relativeHeight="487596032" behindDoc="1" locked="0" layoutInCell="1" allowOverlap="1">
                <wp:simplePos x="0" y="0"/>
                <wp:positionH relativeFrom="page">
                  <wp:posOffset>895350</wp:posOffset>
                </wp:positionH>
                <wp:positionV relativeFrom="paragraph">
                  <wp:posOffset>214630</wp:posOffset>
                </wp:positionV>
                <wp:extent cx="5981700" cy="8890"/>
                <wp:effectExtent l="0" t="0" r="0" b="0"/>
                <wp:wrapTopAndBottom/>
                <wp:docPr id="2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817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70.5pt;margin-top:16.9pt;width:471pt;height:.7pt;z-index:-15720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" fillcolor="black" stroked="f">
                <w10:wrap type="topAndBottom" anchorx="page"/>
              </v:rect>
            </w:pict>
          </mc:Fallback>
        </mc:AlternateContent>
      </w:r>
    </w:p>
    <w:p w:rsidR="00AD4474" w:rsidRDefault="00AD4474">
      <w:pPr>
        <w:pStyle w:val="BodyText"/>
        <w:rPr>
          <w:sz w:val="22"/>
        </w:rPr>
      </w:pPr>
    </w:p>
    <w:p w:rsidR="00AD4474" w:rsidRDefault="00AD4474">
      <w:pPr>
        <w:pStyle w:val="BodyText"/>
        <w:rPr>
          <w:sz w:val="22"/>
        </w:rPr>
      </w:pPr>
    </w:p>
    <w:p w:rsidR="00AD4474" w:rsidRDefault="00AD4474">
      <w:pPr>
        <w:pStyle w:val="BodyText"/>
        <w:rPr>
          <w:sz w:val="22"/>
        </w:rPr>
      </w:pPr>
    </w:p>
    <w:p w:rsidR="00AD4474" w:rsidRDefault="00AD4474">
      <w:pPr>
        <w:pStyle w:val="BodyText"/>
        <w:rPr>
          <w:sz w:val="22"/>
        </w:rPr>
      </w:pPr>
    </w:p>
    <w:p w:rsidR="00AD4474" w:rsidRDefault="00AD4474">
      <w:pPr>
        <w:pStyle w:val="BodyText"/>
        <w:spacing w:before="8"/>
        <w:rPr>
          <w:sz w:val="31"/>
        </w:rPr>
      </w:pPr>
    </w:p>
    <w:p w:rsidR="00AD4474" w:rsidRDefault="00194EE8">
      <w:pPr>
        <w:pStyle w:val="BodyText"/>
        <w:ind w:left="220"/>
      </w:pPr>
      <w:r>
        <w:t>SignatureandSealoftheTenderer:-----------------------------------------------------------------------------</w:t>
      </w:r>
    </w:p>
    <w:p w:rsidR="00AD4474" w:rsidRDefault="00AD4474">
      <w:pPr>
        <w:sectPr w:rsidR="00AD4474">
          <w:headerReference w:type="default" r:id="rId21"/>
          <w:footerReference w:type="default" r:id="rId22"/>
          <w:pgSz w:w="12240" w:h="15840"/>
          <w:pgMar w:top="940" w:right="1220" w:bottom="940" w:left="1220" w:header="714" w:footer="744" w:gutter="0"/>
          <w:pgNumType w:start="30"/>
          <w:cols w:space="720"/>
        </w:sectPr>
      </w:pPr>
    </w:p>
    <w:p w:rsidR="00AD4474" w:rsidRDefault="00AD4474">
      <w:pPr>
        <w:pStyle w:val="BodyText"/>
        <w:spacing w:before="3"/>
        <w:rPr>
          <w:sz w:val="29"/>
        </w:rPr>
      </w:pPr>
    </w:p>
    <w:p w:rsidR="00AD4474" w:rsidRDefault="00194EE8">
      <w:pPr>
        <w:spacing w:before="92"/>
        <w:ind w:right="1"/>
        <w:jc w:val="center"/>
        <w:rPr>
          <w:sz w:val="20"/>
        </w:rPr>
      </w:pPr>
      <w:bookmarkStart w:id="34" w:name="SECTION_XIII:-_MANUFACTURERS'_AUTHORIZAT"/>
      <w:bookmarkEnd w:id="34"/>
      <w:r>
        <w:rPr>
          <w:b/>
          <w:sz w:val="20"/>
          <w:u w:val="single"/>
        </w:rPr>
        <w:t>SECTIONXIII:-MANUFACTURERS'AUTHORIZATIONFORM</w:t>
      </w:r>
      <w:r>
        <w:rPr>
          <w:sz w:val="20"/>
          <w:u w:val="single"/>
        </w:rPr>
        <w:t>*</w:t>
      </w:r>
    </w:p>
    <w:p w:rsidR="00AD4474" w:rsidRDefault="00194EE8">
      <w:pPr>
        <w:pStyle w:val="BodyText"/>
        <w:spacing w:before="4"/>
        <w:ind w:left="1"/>
        <w:jc w:val="center"/>
      </w:pPr>
      <w:r>
        <w:t>(Please seeClause9.2(a) of InstructionstoTenderers)</w:t>
      </w:r>
    </w:p>
    <w:p w:rsidR="00AD4474" w:rsidRDefault="00AD4474">
      <w:pPr>
        <w:pStyle w:val="BodyText"/>
        <w:rPr>
          <w:sz w:val="22"/>
        </w:rPr>
      </w:pPr>
    </w:p>
    <w:p w:rsidR="00AD4474" w:rsidRDefault="00AD4474">
      <w:pPr>
        <w:pStyle w:val="BodyText"/>
        <w:rPr>
          <w:sz w:val="22"/>
        </w:rPr>
      </w:pPr>
    </w:p>
    <w:p w:rsidR="00AD4474" w:rsidRDefault="00AD4474">
      <w:pPr>
        <w:pStyle w:val="BodyText"/>
        <w:spacing w:before="4"/>
        <w:rPr>
          <w:sz w:val="17"/>
        </w:rPr>
      </w:pPr>
    </w:p>
    <w:p w:rsidR="00AD4474" w:rsidRDefault="00194EE8">
      <w:pPr>
        <w:pStyle w:val="BodyText"/>
        <w:tabs>
          <w:tab w:val="left" w:pos="1306"/>
        </w:tabs>
        <w:spacing w:before="1"/>
        <w:ind w:left="2"/>
        <w:jc w:val="center"/>
      </w:pPr>
      <w:r>
        <w:t>No.</w:t>
      </w:r>
      <w:r>
        <w:rPr>
          <w:u w:val="single"/>
        </w:rPr>
        <w:tab/>
      </w:r>
      <w:r>
        <w:t>dated</w:t>
      </w:r>
    </w:p>
    <w:p w:rsidR="00AD4474" w:rsidRDefault="00AD4474">
      <w:pPr>
        <w:pStyle w:val="BodyText"/>
        <w:spacing w:before="8"/>
        <w:rPr>
          <w:sz w:val="12"/>
        </w:rPr>
      </w:pPr>
    </w:p>
    <w:p w:rsidR="00AD4474" w:rsidRDefault="00194EE8">
      <w:pPr>
        <w:pStyle w:val="BodyText"/>
        <w:spacing w:before="92"/>
        <w:ind w:left="219"/>
      </w:pPr>
      <w:r>
        <w:t>To</w:t>
      </w:r>
    </w:p>
    <w:p w:rsidR="00AD4474" w:rsidRDefault="00AD4474">
      <w:pPr>
        <w:pStyle w:val="BodyText"/>
        <w:rPr>
          <w:sz w:val="22"/>
        </w:rPr>
      </w:pPr>
    </w:p>
    <w:p w:rsidR="00AD4474" w:rsidRDefault="00AD4474">
      <w:pPr>
        <w:pStyle w:val="BodyText"/>
        <w:rPr>
          <w:sz w:val="22"/>
        </w:rPr>
      </w:pPr>
    </w:p>
    <w:p w:rsidR="00AD4474" w:rsidRDefault="00AD4474">
      <w:pPr>
        <w:pStyle w:val="BodyText"/>
        <w:rPr>
          <w:sz w:val="22"/>
        </w:rPr>
      </w:pPr>
    </w:p>
    <w:p w:rsidR="00AD4474" w:rsidRDefault="00AD4474">
      <w:pPr>
        <w:pStyle w:val="BodyText"/>
        <w:rPr>
          <w:sz w:val="22"/>
        </w:rPr>
      </w:pPr>
    </w:p>
    <w:p w:rsidR="00AD4474" w:rsidRDefault="00194EE8">
      <w:pPr>
        <w:pStyle w:val="BodyText"/>
        <w:spacing w:before="162"/>
        <w:ind w:left="219"/>
      </w:pPr>
      <w:r>
        <w:t>Dear Sir:</w:t>
      </w:r>
    </w:p>
    <w:p w:rsidR="00AD4474" w:rsidRDefault="00AD4474">
      <w:pPr>
        <w:pStyle w:val="BodyText"/>
        <w:spacing w:before="8"/>
        <w:rPr>
          <w:sz w:val="12"/>
        </w:rPr>
      </w:pPr>
    </w:p>
    <w:p w:rsidR="00AD4474" w:rsidRDefault="00194EE8">
      <w:pPr>
        <w:pStyle w:val="BodyText"/>
        <w:spacing w:before="92"/>
        <w:jc w:val="center"/>
      </w:pPr>
      <w:r>
        <w:rPr>
          <w:u w:val="single"/>
        </w:rPr>
        <w:t>IFT No.</w:t>
      </w:r>
    </w:p>
    <w:p w:rsidR="00AD4474" w:rsidRDefault="00AD4474">
      <w:pPr>
        <w:pStyle w:val="BodyText"/>
        <w:spacing w:before="8"/>
        <w:rPr>
          <w:sz w:val="12"/>
        </w:rPr>
      </w:pPr>
    </w:p>
    <w:p w:rsidR="00AD4474" w:rsidRDefault="00194EE8">
      <w:pPr>
        <w:pStyle w:val="BodyText"/>
        <w:tabs>
          <w:tab w:val="left" w:pos="4022"/>
        </w:tabs>
        <w:spacing w:before="92"/>
        <w:ind w:left="819"/>
      </w:pPr>
      <w:r>
        <w:t>We</w:t>
      </w:r>
      <w:r>
        <w:rPr>
          <w:u w:val="single"/>
        </w:rPr>
        <w:tab/>
      </w:r>
      <w:r>
        <w:t>who areestablished and reputablemanufacturers of</w:t>
      </w:r>
    </w:p>
    <w:p w:rsidR="00AD4474" w:rsidRDefault="00194EE8">
      <w:pPr>
        <w:tabs>
          <w:tab w:val="left" w:pos="2840"/>
          <w:tab w:val="left" w:pos="8659"/>
        </w:tabs>
        <w:spacing w:before="4" w:line="244" w:lineRule="auto"/>
        <w:ind w:left="219" w:right="395"/>
        <w:rPr>
          <w:sz w:val="20"/>
        </w:rPr>
      </w:pPr>
      <w:r>
        <w:rPr>
          <w:i/>
          <w:sz w:val="20"/>
          <w:u w:val="single"/>
        </w:rPr>
        <w:tab/>
      </w:r>
      <w:r>
        <w:rPr>
          <w:i/>
          <w:sz w:val="20"/>
        </w:rPr>
        <w:t xml:space="preserve"> (name and description ofgoods offered)</w:t>
      </w:r>
      <w:r>
        <w:rPr>
          <w:sz w:val="20"/>
        </w:rPr>
        <w:t>havingfactories at</w:t>
      </w:r>
      <w:r>
        <w:rPr>
          <w:sz w:val="20"/>
          <w:u w:val="single"/>
        </w:rPr>
        <w:tab/>
      </w:r>
      <w:r>
        <w:rPr>
          <w:sz w:val="20"/>
        </w:rPr>
        <w:t>(</w:t>
      </w:r>
      <w:r>
        <w:rPr>
          <w:i/>
          <w:sz w:val="20"/>
        </w:rPr>
        <w:t>addressoffactory)</w:t>
      </w:r>
      <w:r>
        <w:rPr>
          <w:sz w:val="20"/>
        </w:rPr>
        <w:t>do state that:</w:t>
      </w:r>
    </w:p>
    <w:p w:rsidR="00AD4474" w:rsidRDefault="00AD4474">
      <w:pPr>
        <w:pStyle w:val="BodyText"/>
        <w:spacing w:before="2"/>
      </w:pPr>
    </w:p>
    <w:p w:rsidR="00AD4474" w:rsidRDefault="00194EE8">
      <w:pPr>
        <w:pStyle w:val="ListParagraph"/>
        <w:numPr>
          <w:ilvl w:val="0"/>
          <w:numId w:val="1"/>
        </w:numPr>
        <w:tabs>
          <w:tab w:val="left" w:pos="870"/>
          <w:tab w:val="left" w:pos="871"/>
          <w:tab w:val="left" w:pos="3146"/>
        </w:tabs>
        <w:spacing w:before="1" w:line="247" w:lineRule="auto"/>
        <w:ind w:left="819" w:right="252" w:hanging="600"/>
        <w:rPr>
          <w:b/>
          <w:sz w:val="20"/>
        </w:rPr>
      </w:pPr>
      <w:r>
        <w:tab/>
      </w:r>
      <w:r>
        <w:rPr>
          <w:sz w:val="20"/>
        </w:rPr>
        <w:t>M/s</w:t>
      </w:r>
      <w:r>
        <w:rPr>
          <w:sz w:val="20"/>
          <w:u w:val="single"/>
        </w:rPr>
        <w:tab/>
      </w:r>
      <w:r>
        <w:rPr>
          <w:i/>
          <w:sz w:val="20"/>
        </w:rPr>
        <w:t>(Name and address of Agent)</w:t>
      </w:r>
      <w:r>
        <w:rPr>
          <w:sz w:val="20"/>
        </w:rPr>
        <w:t>is hereby authorized to submit a tender, and signthecontractwithyou for the goods manufactured byus againstthe above IFT;</w:t>
      </w:r>
      <w:r>
        <w:rPr>
          <w:b/>
          <w:sz w:val="20"/>
        </w:rPr>
        <w:t>OR</w:t>
      </w:r>
    </w:p>
    <w:p w:rsidR="00AD4474" w:rsidRDefault="00AD4474">
      <w:pPr>
        <w:pStyle w:val="BodyText"/>
        <w:spacing w:before="1"/>
        <w:rPr>
          <w:b/>
        </w:rPr>
      </w:pPr>
    </w:p>
    <w:p w:rsidR="00AD4474" w:rsidRDefault="00194EE8">
      <w:pPr>
        <w:pStyle w:val="ListParagraph"/>
        <w:numPr>
          <w:ilvl w:val="0"/>
          <w:numId w:val="1"/>
        </w:numPr>
        <w:tabs>
          <w:tab w:val="left" w:pos="819"/>
          <w:tab w:val="left" w:pos="820"/>
          <w:tab w:val="left" w:leader="hyphen" w:pos="3261"/>
        </w:tabs>
        <w:ind w:left="819" w:hanging="601"/>
        <w:rPr>
          <w:sz w:val="20"/>
        </w:rPr>
      </w:pPr>
      <w:r>
        <w:rPr>
          <w:sz w:val="20"/>
        </w:rPr>
        <w:t>M/s</w:t>
      </w:r>
      <w:r>
        <w:rPr>
          <w:sz w:val="20"/>
        </w:rPr>
        <w:tab/>
        <w:t>(Name andaddressofthe AuthorizedDealer)isour accredited/authorized</w:t>
      </w:r>
    </w:p>
    <w:p w:rsidR="00AD4474" w:rsidRDefault="00194EE8">
      <w:pPr>
        <w:pStyle w:val="BodyText"/>
        <w:spacing w:before="4"/>
        <w:ind w:left="819"/>
      </w:pPr>
      <w:r>
        <w:t>Dealer</w:t>
      </w:r>
    </w:p>
    <w:p w:rsidR="00AD4474" w:rsidRDefault="00AD4474">
      <w:pPr>
        <w:pStyle w:val="BodyText"/>
        <w:rPr>
          <w:sz w:val="22"/>
        </w:rPr>
      </w:pPr>
    </w:p>
    <w:p w:rsidR="00AD4474" w:rsidRDefault="00AD4474">
      <w:pPr>
        <w:pStyle w:val="BodyText"/>
        <w:spacing w:before="1"/>
        <w:rPr>
          <w:sz w:val="19"/>
        </w:rPr>
      </w:pPr>
    </w:p>
    <w:p w:rsidR="00AD4474" w:rsidRDefault="00194EE8">
      <w:pPr>
        <w:pStyle w:val="BodyText"/>
        <w:spacing w:line="244" w:lineRule="auto"/>
        <w:ind w:left="219" w:right="395" w:firstLine="599"/>
      </w:pPr>
      <w:r>
        <w:t>We hereby extend our full guarantee and warranty as per Clause 12 of the General Conditions of Contractfor the goods and services offered for supplybythe above firmagainstthis IFT.</w:t>
      </w:r>
    </w:p>
    <w:p w:rsidR="00AD4474" w:rsidRDefault="00AD4474">
      <w:pPr>
        <w:pStyle w:val="BodyText"/>
        <w:rPr>
          <w:sz w:val="22"/>
        </w:rPr>
      </w:pPr>
    </w:p>
    <w:p w:rsidR="00AD4474" w:rsidRDefault="00AD4474">
      <w:pPr>
        <w:pStyle w:val="BodyText"/>
        <w:rPr>
          <w:sz w:val="22"/>
        </w:rPr>
      </w:pPr>
    </w:p>
    <w:p w:rsidR="00AD4474" w:rsidRDefault="00AD4474">
      <w:pPr>
        <w:pStyle w:val="BodyText"/>
        <w:rPr>
          <w:sz w:val="22"/>
        </w:rPr>
      </w:pPr>
    </w:p>
    <w:p w:rsidR="00AD4474" w:rsidRDefault="00194EE8">
      <w:pPr>
        <w:pStyle w:val="BodyText"/>
        <w:spacing w:before="176"/>
        <w:ind w:right="1759"/>
        <w:jc w:val="right"/>
      </w:pPr>
      <w:r>
        <w:t>Yoursfaithfully,</w:t>
      </w:r>
    </w:p>
    <w:p w:rsidR="00AD4474" w:rsidRDefault="00AD4474">
      <w:pPr>
        <w:pStyle w:val="BodyText"/>
        <w:rPr>
          <w:sz w:val="22"/>
        </w:rPr>
      </w:pPr>
    </w:p>
    <w:p w:rsidR="00AD4474" w:rsidRDefault="00AD4474">
      <w:pPr>
        <w:pStyle w:val="BodyText"/>
        <w:rPr>
          <w:sz w:val="22"/>
        </w:rPr>
      </w:pPr>
    </w:p>
    <w:p w:rsidR="00AD4474" w:rsidRDefault="00AD4474">
      <w:pPr>
        <w:pStyle w:val="BodyText"/>
        <w:spacing w:before="4"/>
        <w:rPr>
          <w:sz w:val="17"/>
        </w:rPr>
      </w:pPr>
    </w:p>
    <w:p w:rsidR="00AD4474" w:rsidRDefault="00194EE8">
      <w:pPr>
        <w:pStyle w:val="BodyText"/>
        <w:spacing w:before="1"/>
        <w:ind w:left="4815"/>
        <w:jc w:val="center"/>
      </w:pPr>
      <w:r>
        <w:t>(Name)</w:t>
      </w:r>
    </w:p>
    <w:p w:rsidR="00AD4474" w:rsidRDefault="00194EE8">
      <w:pPr>
        <w:pStyle w:val="BodyText"/>
        <w:spacing w:before="121"/>
        <w:ind w:left="4789"/>
        <w:jc w:val="center"/>
      </w:pPr>
      <w:r>
        <w:t>(Nameofmanufacturers)</w:t>
      </w:r>
    </w:p>
    <w:p w:rsidR="00AD4474" w:rsidRDefault="00AD4474">
      <w:pPr>
        <w:pStyle w:val="BodyText"/>
        <w:rPr>
          <w:sz w:val="22"/>
        </w:rPr>
      </w:pPr>
    </w:p>
    <w:p w:rsidR="00AD4474" w:rsidRDefault="00AD4474">
      <w:pPr>
        <w:pStyle w:val="BodyText"/>
        <w:spacing w:before="2"/>
        <w:rPr>
          <w:sz w:val="19"/>
        </w:rPr>
      </w:pPr>
    </w:p>
    <w:p w:rsidR="00AD4474" w:rsidRDefault="00194EE8" w:rsidP="00345C69">
      <w:pPr>
        <w:pStyle w:val="BodyText"/>
        <w:spacing w:line="244" w:lineRule="auto"/>
        <w:ind w:left="819" w:hanging="600"/>
        <w:jc w:val="both"/>
      </w:pPr>
      <w:r>
        <w:t>Note:This letter of authority should be on the letterhead of the manufacturer and should be signed by a personcompetent and having the power of attorney to legally bind the manufacturer.It should be included by theTenderer inits tender.</w:t>
      </w:r>
    </w:p>
    <w:p w:rsidR="00AD4474" w:rsidRDefault="00AD4474" w:rsidP="00345C69">
      <w:pPr>
        <w:pStyle w:val="BodyText"/>
        <w:spacing w:before="2"/>
        <w:jc w:val="both"/>
      </w:pPr>
    </w:p>
    <w:p w:rsidR="00AD4474" w:rsidRDefault="00194EE8" w:rsidP="00345C69">
      <w:pPr>
        <w:pStyle w:val="ListParagraph"/>
        <w:numPr>
          <w:ilvl w:val="0"/>
          <w:numId w:val="6"/>
        </w:numPr>
        <w:tabs>
          <w:tab w:val="left" w:pos="819"/>
          <w:tab w:val="left" w:pos="820"/>
        </w:tabs>
        <w:spacing w:line="244" w:lineRule="auto"/>
        <w:ind w:left="819" w:right="371" w:hanging="600"/>
        <w:jc w:val="both"/>
        <w:rPr>
          <w:sz w:val="20"/>
        </w:rPr>
      </w:pPr>
      <w:r>
        <w:rPr>
          <w:sz w:val="20"/>
        </w:rPr>
        <w:t>Modify this format suitably in casewhere manufacturer’s warrantyand guarantee arenotapplicable for theitems for whichtenders are invited.</w:t>
      </w:r>
    </w:p>
    <w:sectPr w:rsidR="00AD4474" w:rsidSect="002D3879">
      <w:pgSz w:w="12240" w:h="15840"/>
      <w:pgMar w:top="940" w:right="1220" w:bottom="940" w:left="1220" w:header="714" w:footer="74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06C9" w:rsidRDefault="001B06C9">
      <w:r>
        <w:separator/>
      </w:r>
    </w:p>
  </w:endnote>
  <w:endnote w:type="continuationSeparator" w:id="0">
    <w:p w:rsidR="001B06C9" w:rsidRDefault="001B0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unito Sans">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 w:name="Nudi Akshar-01">
    <w:panose1 w:val="02000000000000000000"/>
    <w:charset w:val="00"/>
    <w:family w:val="auto"/>
    <w:pitch w:val="variable"/>
    <w:sig w:usb0="8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E34" w:rsidRDefault="00786C77">
    <w:pPr>
      <w:pStyle w:val="BodyText"/>
      <w:spacing w:line="14" w:lineRule="auto"/>
    </w:pPr>
    <w:r>
      <w:rPr>
        <w:noProof/>
        <w:lang w:val="en-IN" w:eastAsia="en-IN"/>
      </w:rPr>
      <mc:AlternateContent>
        <mc:Choice Requires="wps">
          <w:drawing>
            <wp:anchor distT="0" distB="0" distL="114300" distR="114300" simplePos="0" relativeHeight="486500352" behindDoc="1" locked="0" layoutInCell="1" allowOverlap="1">
              <wp:simplePos x="0" y="0"/>
              <wp:positionH relativeFrom="page">
                <wp:posOffset>901700</wp:posOffset>
              </wp:positionH>
              <wp:positionV relativeFrom="page">
                <wp:posOffset>9335770</wp:posOffset>
              </wp:positionV>
              <wp:extent cx="436245" cy="166370"/>
              <wp:effectExtent l="0" t="0" r="0" b="0"/>
              <wp:wrapNone/>
              <wp:docPr id="20"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245" cy="166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E34" w:rsidRDefault="004E0E34">
                          <w:pPr>
                            <w:pStyle w:val="BodyText"/>
                            <w:spacing w:before="12"/>
                            <w:ind w:left="20"/>
                          </w:pPr>
                          <w:r>
                            <w:t>K/G – 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9" o:spid="_x0000_s1026" type="#_x0000_t202" style="position:absolute;margin-left:71pt;margin-top:735.1pt;width:34.35pt;height:13.1pt;z-index:-16816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" filled="f" stroked="f">
              <v:textbox inset="0,0,0,0">
                <w:txbxContent>
                  <w:p w:rsidR="004E0E34" w:rsidRDefault="004E0E34">
                    <w:pPr>
                      <w:pStyle w:val="BodyText"/>
                      <w:spacing w:before="12"/>
                      <w:ind w:left="20"/>
                    </w:pPr>
                    <w:r>
                      <w:t>K/G – 1</w:t>
                    </w:r>
                  </w:p>
                </w:txbxContent>
              </v:textbox>
              <w10:wrap anchorx="page" anchory="page"/>
            </v:shape>
          </w:pict>
        </mc:Fallback>
      </mc:AlternateContent>
    </w:r>
    <w:r>
      <w:rPr>
        <w:noProof/>
        <w:lang w:val="en-IN" w:eastAsia="en-IN"/>
      </w:rPr>
      <mc:AlternateContent>
        <mc:Choice Requires="wps">
          <w:drawing>
            <wp:anchor distT="0" distB="0" distL="114300" distR="114300" simplePos="0" relativeHeight="486500864" behindDoc="1" locked="0" layoutInCell="1" allowOverlap="1">
              <wp:simplePos x="0" y="0"/>
              <wp:positionH relativeFrom="page">
                <wp:posOffset>3644265</wp:posOffset>
              </wp:positionH>
              <wp:positionV relativeFrom="page">
                <wp:posOffset>9335770</wp:posOffset>
              </wp:positionV>
              <wp:extent cx="2844165" cy="166370"/>
              <wp:effectExtent l="0" t="0" r="0" b="0"/>
              <wp:wrapNone/>
              <wp:docPr id="19"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4165" cy="166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E34" w:rsidRDefault="004E0E34">
                          <w:pPr>
                            <w:pStyle w:val="BodyText"/>
                            <w:spacing w:before="12"/>
                            <w:ind w:left="20"/>
                          </w:pPr>
                          <w:r>
                            <w:t>Goods/Equipment/Opentenders/LessthanRs.10lakhs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27" type="#_x0000_t202" style="position:absolute;margin-left:286.95pt;margin-top:735.1pt;width:223.95pt;height:13.1pt;z-index:-16815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" filled="f" stroked="f">
              <v:textbox inset="0,0,0,0">
                <w:txbxContent>
                  <w:p w:rsidR="004E0E34" w:rsidRDefault="004E0E34">
                    <w:pPr>
                      <w:pStyle w:val="BodyText"/>
                      <w:spacing w:before="12"/>
                      <w:ind w:left="20"/>
                    </w:pPr>
                    <w:r>
                      <w:t>Goods/Equipment/Opentenders/LessthanRs.10lakhs</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E34" w:rsidRDefault="00786C77">
    <w:pPr>
      <w:pStyle w:val="BodyText"/>
      <w:spacing w:line="14" w:lineRule="auto"/>
    </w:pPr>
    <w:r>
      <w:rPr>
        <w:noProof/>
        <w:lang w:val="en-IN" w:eastAsia="en-IN"/>
      </w:rPr>
      <mc:AlternateContent>
        <mc:Choice Requires="wps">
          <w:drawing>
            <wp:anchor distT="0" distB="0" distL="114300" distR="114300" simplePos="0" relativeHeight="486501376" behindDoc="1" locked="0" layoutInCell="1" allowOverlap="1">
              <wp:simplePos x="0" y="0"/>
              <wp:positionH relativeFrom="page">
                <wp:posOffset>901700</wp:posOffset>
              </wp:positionH>
              <wp:positionV relativeFrom="page">
                <wp:posOffset>9446260</wp:posOffset>
              </wp:positionV>
              <wp:extent cx="343535" cy="166370"/>
              <wp:effectExtent l="0" t="0" r="0" b="0"/>
              <wp:wrapNone/>
              <wp:docPr id="18"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535" cy="166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E34" w:rsidRDefault="004E0E34">
                          <w:pPr>
                            <w:pStyle w:val="BodyText"/>
                            <w:spacing w:before="12"/>
                            <w:ind w:left="20"/>
                          </w:pPr>
                          <w:r>
                            <w:t>K/G-1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 o:spid="_x0000_s1028" type="#_x0000_t202" style="position:absolute;margin-left:71pt;margin-top:743.8pt;width:27.05pt;height:13.1pt;z-index:-16815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" filled="f" stroked="f">
              <v:textbox inset="0,0,0,0">
                <w:txbxContent>
                  <w:p w:rsidR="004E0E34" w:rsidRDefault="004E0E34">
                    <w:pPr>
                      <w:pStyle w:val="BodyText"/>
                      <w:spacing w:before="12"/>
                      <w:ind w:left="20"/>
                    </w:pPr>
                    <w:r>
                      <w:t>K/G-1</w:t>
                    </w:r>
                  </w:p>
                </w:txbxContent>
              </v:textbox>
              <w10:wrap anchorx="page" anchory="page"/>
            </v:shape>
          </w:pict>
        </mc:Fallback>
      </mc:AlternateContent>
    </w:r>
    <w:r>
      <w:rPr>
        <w:noProof/>
        <w:lang w:val="en-IN" w:eastAsia="en-IN"/>
      </w:rPr>
      <mc:AlternateContent>
        <mc:Choice Requires="wps">
          <w:drawing>
            <wp:anchor distT="0" distB="0" distL="114300" distR="114300" simplePos="0" relativeHeight="486501888" behindDoc="1" locked="0" layoutInCell="1" allowOverlap="1">
              <wp:simplePos x="0" y="0"/>
              <wp:positionH relativeFrom="page">
                <wp:posOffset>4135755</wp:posOffset>
              </wp:positionH>
              <wp:positionV relativeFrom="page">
                <wp:posOffset>9446260</wp:posOffset>
              </wp:positionV>
              <wp:extent cx="2735580" cy="166370"/>
              <wp:effectExtent l="0" t="0" r="0" b="0"/>
              <wp:wrapNone/>
              <wp:docPr id="17"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5580" cy="166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E34" w:rsidRDefault="004E0E34">
                          <w:pPr>
                            <w:pStyle w:val="BodyText"/>
                            <w:spacing w:before="12"/>
                            <w:ind w:left="20"/>
                          </w:pPr>
                          <w:r>
                            <w:rPr>
                              <w:spacing w:val="-2"/>
                            </w:rPr>
                            <w:t>Goods/Equipment/Opentenders/Less</w:t>
                          </w:r>
                          <w:r>
                            <w:rPr>
                              <w:spacing w:val="-1"/>
                            </w:rPr>
                            <w:t>thanRs.10lakhs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29" type="#_x0000_t202" style="position:absolute;margin-left:325.65pt;margin-top:743.8pt;width:215.4pt;height:13.1pt;z-index:-16814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" filled="f" stroked="f">
              <v:textbox inset="0,0,0,0">
                <w:txbxContent>
                  <w:p w:rsidR="004E0E34" w:rsidRDefault="004E0E34">
                    <w:pPr>
                      <w:pStyle w:val="BodyText"/>
                      <w:spacing w:before="12"/>
                      <w:ind w:left="20"/>
                    </w:pPr>
                    <w:r>
                      <w:rPr>
                        <w:spacing w:val="-2"/>
                      </w:rPr>
                      <w:t>Goods/Equipment/Opentenders/Less</w:t>
                    </w:r>
                    <w:r>
                      <w:rPr>
                        <w:spacing w:val="-1"/>
                      </w:rPr>
                      <w:t>thanRs.10lakhs</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E34" w:rsidRDefault="00786C77">
    <w:pPr>
      <w:pStyle w:val="BodyText"/>
      <w:spacing w:line="14" w:lineRule="auto"/>
    </w:pPr>
    <w:r>
      <w:rPr>
        <w:noProof/>
        <w:lang w:val="en-IN" w:eastAsia="en-IN"/>
      </w:rPr>
      <mc:AlternateContent>
        <mc:Choice Requires="wps">
          <w:drawing>
            <wp:anchor distT="0" distB="0" distL="114300" distR="114300" simplePos="0" relativeHeight="486502912" behindDoc="1" locked="0" layoutInCell="1" allowOverlap="1">
              <wp:simplePos x="0" y="0"/>
              <wp:positionH relativeFrom="page">
                <wp:posOffset>901700</wp:posOffset>
              </wp:positionH>
              <wp:positionV relativeFrom="page">
                <wp:posOffset>9446260</wp:posOffset>
              </wp:positionV>
              <wp:extent cx="344170" cy="166370"/>
              <wp:effectExtent l="0" t="0" r="0" b="0"/>
              <wp:wrapNone/>
              <wp:docPr id="15"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170" cy="166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E34" w:rsidRDefault="004E0E34">
                          <w:pPr>
                            <w:pStyle w:val="BodyText"/>
                            <w:spacing w:before="12"/>
                            <w:ind w:left="20"/>
                          </w:pPr>
                          <w:r>
                            <w:t>K/G-1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 o:spid="_x0000_s1031" type="#_x0000_t202" style="position:absolute;margin-left:71pt;margin-top:743.8pt;width:27.1pt;height:13.1pt;z-index:-16813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" filled="f" stroked="f">
              <v:textbox inset="0,0,0,0">
                <w:txbxContent>
                  <w:p w:rsidR="004E0E34" w:rsidRDefault="004E0E34">
                    <w:pPr>
                      <w:pStyle w:val="BodyText"/>
                      <w:spacing w:before="12"/>
                      <w:ind w:left="20"/>
                    </w:pPr>
                    <w:r>
                      <w:t>K/G-1</w:t>
                    </w:r>
                  </w:p>
                </w:txbxContent>
              </v:textbox>
              <w10:wrap anchorx="page" anchory="page"/>
            </v:shape>
          </w:pict>
        </mc:Fallback>
      </mc:AlternateContent>
    </w:r>
    <w:r>
      <w:rPr>
        <w:noProof/>
        <w:lang w:val="en-IN" w:eastAsia="en-IN"/>
      </w:rPr>
      <mc:AlternateContent>
        <mc:Choice Requires="wps">
          <w:drawing>
            <wp:anchor distT="0" distB="0" distL="114300" distR="114300" simplePos="0" relativeHeight="486503424" behindDoc="1" locked="0" layoutInCell="1" allowOverlap="1">
              <wp:simplePos x="0" y="0"/>
              <wp:positionH relativeFrom="page">
                <wp:posOffset>4136390</wp:posOffset>
              </wp:positionH>
              <wp:positionV relativeFrom="page">
                <wp:posOffset>9446260</wp:posOffset>
              </wp:positionV>
              <wp:extent cx="2735580" cy="166370"/>
              <wp:effectExtent l="0" t="0" r="0" b="0"/>
              <wp:wrapNone/>
              <wp:docPr id="14"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5580" cy="166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E34" w:rsidRDefault="004E0E34">
                          <w:pPr>
                            <w:pStyle w:val="BodyText"/>
                            <w:spacing w:before="12"/>
                            <w:ind w:left="20"/>
                          </w:pPr>
                          <w:r>
                            <w:rPr>
                              <w:spacing w:val="-2"/>
                            </w:rPr>
                            <w:t>Goods/Equipment/Opentenders/LessthanRs.10</w:t>
                          </w:r>
                          <w:r>
                            <w:rPr>
                              <w:spacing w:val="-1"/>
                            </w:rPr>
                            <w:t>lakhs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32" type="#_x0000_t202" style="position:absolute;margin-left:325.7pt;margin-top:743.8pt;width:215.4pt;height:13.1pt;z-index:-16813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" filled="f" stroked="f">
              <v:textbox inset="0,0,0,0">
                <w:txbxContent>
                  <w:p w:rsidR="004E0E34" w:rsidRDefault="004E0E34">
                    <w:pPr>
                      <w:pStyle w:val="BodyText"/>
                      <w:spacing w:before="12"/>
                      <w:ind w:left="20"/>
                    </w:pPr>
                    <w:r>
                      <w:rPr>
                        <w:spacing w:val="-2"/>
                      </w:rPr>
                      <w:t>Goods/Equipment/Opentenders/LessthanRs.10</w:t>
                    </w:r>
                    <w:r>
                      <w:rPr>
                        <w:spacing w:val="-1"/>
                      </w:rPr>
                      <w:t>lakhs</w:t>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E34" w:rsidRDefault="00786C77">
    <w:pPr>
      <w:pStyle w:val="BodyText"/>
      <w:spacing w:line="14" w:lineRule="auto"/>
      <w:rPr>
        <w:sz w:val="15"/>
      </w:rPr>
    </w:pPr>
    <w:r>
      <w:rPr>
        <w:noProof/>
        <w:lang w:val="en-IN" w:eastAsia="en-IN"/>
      </w:rPr>
      <mc:AlternateContent>
        <mc:Choice Requires="wps">
          <w:drawing>
            <wp:anchor distT="0" distB="0" distL="114300" distR="114300" simplePos="0" relativeHeight="486503936" behindDoc="1" locked="0" layoutInCell="1" allowOverlap="1">
              <wp:simplePos x="0" y="0"/>
              <wp:positionH relativeFrom="page">
                <wp:posOffset>901700</wp:posOffset>
              </wp:positionH>
              <wp:positionV relativeFrom="page">
                <wp:posOffset>9446260</wp:posOffset>
              </wp:positionV>
              <wp:extent cx="344170" cy="166370"/>
              <wp:effectExtent l="0" t="0" r="0" b="0"/>
              <wp:wrapNone/>
              <wp:docPr id="1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170" cy="166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E34" w:rsidRDefault="004E0E34">
                          <w:pPr>
                            <w:pStyle w:val="BodyText"/>
                            <w:spacing w:before="12"/>
                            <w:ind w:left="20"/>
                          </w:pPr>
                          <w:r>
                            <w:t>K/G-1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33" type="#_x0000_t202" style="position:absolute;margin-left:71pt;margin-top:743.8pt;width:27.1pt;height:13.1pt;z-index:-16812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jufrwIAALE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" filled="f" stroked="f">
              <v:textbox inset="0,0,0,0">
                <w:txbxContent>
                  <w:p w:rsidR="004E0E34" w:rsidRDefault="004E0E34">
                    <w:pPr>
                      <w:pStyle w:val="BodyText"/>
                      <w:spacing w:before="12"/>
                      <w:ind w:left="20"/>
                    </w:pPr>
                    <w:r>
                      <w:t>K/G-1</w:t>
                    </w:r>
                  </w:p>
                </w:txbxContent>
              </v:textbox>
              <w10:wrap anchorx="page" anchory="page"/>
            </v:shape>
          </w:pict>
        </mc:Fallback>
      </mc:AlternateContent>
    </w:r>
    <w:r>
      <w:rPr>
        <w:noProof/>
        <w:lang w:val="en-IN" w:eastAsia="en-IN"/>
      </w:rPr>
      <mc:AlternateContent>
        <mc:Choice Requires="wps">
          <w:drawing>
            <wp:anchor distT="0" distB="0" distL="114300" distR="114300" simplePos="0" relativeHeight="486504448" behindDoc="1" locked="0" layoutInCell="1" allowOverlap="1">
              <wp:simplePos x="0" y="0"/>
              <wp:positionH relativeFrom="page">
                <wp:posOffset>4136390</wp:posOffset>
              </wp:positionH>
              <wp:positionV relativeFrom="page">
                <wp:posOffset>9446260</wp:posOffset>
              </wp:positionV>
              <wp:extent cx="2735580" cy="166370"/>
              <wp:effectExtent l="0" t="0" r="0" b="0"/>
              <wp:wrapNone/>
              <wp:docPr id="1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5580" cy="166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E34" w:rsidRDefault="004E0E34">
                          <w:pPr>
                            <w:pStyle w:val="BodyText"/>
                            <w:spacing w:before="12"/>
                            <w:ind w:left="20"/>
                          </w:pPr>
                          <w:r>
                            <w:rPr>
                              <w:spacing w:val="-2"/>
                            </w:rPr>
                            <w:t>Goods/Equipment/Opentenders/LessthanRs.10</w:t>
                          </w:r>
                          <w:r>
                            <w:rPr>
                              <w:spacing w:val="-1"/>
                            </w:rPr>
                            <w:t>lakhs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34" type="#_x0000_t202" style="position:absolute;margin-left:325.7pt;margin-top:743.8pt;width:215.4pt;height:13.1pt;z-index:-16812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" filled="f" stroked="f">
              <v:textbox inset="0,0,0,0">
                <w:txbxContent>
                  <w:p w:rsidR="004E0E34" w:rsidRDefault="004E0E34">
                    <w:pPr>
                      <w:pStyle w:val="BodyText"/>
                      <w:spacing w:before="12"/>
                      <w:ind w:left="20"/>
                    </w:pPr>
                    <w:r>
                      <w:rPr>
                        <w:spacing w:val="-2"/>
                      </w:rPr>
                      <w:t>Goods/Equipment/Opentenders/LessthanRs.10</w:t>
                    </w:r>
                    <w:r>
                      <w:rPr>
                        <w:spacing w:val="-1"/>
                      </w:rPr>
                      <w:t>lakhs</w:t>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E34" w:rsidRDefault="00786C77">
    <w:pPr>
      <w:pStyle w:val="BodyText"/>
      <w:spacing w:line="14" w:lineRule="auto"/>
    </w:pPr>
    <w:r>
      <w:rPr>
        <w:noProof/>
        <w:lang w:val="en-IN" w:eastAsia="en-IN"/>
      </w:rPr>
      <mc:AlternateContent>
        <mc:Choice Requires="wps">
          <w:drawing>
            <wp:anchor distT="0" distB="0" distL="114300" distR="114300" simplePos="0" relativeHeight="486504960" behindDoc="1" locked="0" layoutInCell="1" allowOverlap="1">
              <wp:simplePos x="0" y="0"/>
              <wp:positionH relativeFrom="page">
                <wp:posOffset>901700</wp:posOffset>
              </wp:positionH>
              <wp:positionV relativeFrom="page">
                <wp:posOffset>9446260</wp:posOffset>
              </wp:positionV>
              <wp:extent cx="344170" cy="166370"/>
              <wp:effectExtent l="0" t="0" r="0" b="0"/>
              <wp:wrapNone/>
              <wp:docPr id="1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170" cy="166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E34" w:rsidRDefault="004E0E34">
                          <w:pPr>
                            <w:pStyle w:val="BodyText"/>
                            <w:spacing w:before="12"/>
                            <w:ind w:left="20"/>
                          </w:pPr>
                          <w:r>
                            <w:t>K/G-1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35" type="#_x0000_t202" style="position:absolute;margin-left:71pt;margin-top:743.8pt;width:27.1pt;height:13.1pt;z-index:-16811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" filled="f" stroked="f">
              <v:textbox inset="0,0,0,0">
                <w:txbxContent>
                  <w:p w:rsidR="004E0E34" w:rsidRDefault="004E0E34">
                    <w:pPr>
                      <w:pStyle w:val="BodyText"/>
                      <w:spacing w:before="12"/>
                      <w:ind w:left="20"/>
                    </w:pPr>
                    <w:r>
                      <w:t>K/G-1</w:t>
                    </w:r>
                  </w:p>
                </w:txbxContent>
              </v:textbox>
              <w10:wrap anchorx="page" anchory="page"/>
            </v:shape>
          </w:pict>
        </mc:Fallback>
      </mc:AlternateContent>
    </w:r>
    <w:r>
      <w:rPr>
        <w:noProof/>
        <w:lang w:val="en-IN" w:eastAsia="en-IN"/>
      </w:rPr>
      <mc:AlternateContent>
        <mc:Choice Requires="wps">
          <w:drawing>
            <wp:anchor distT="0" distB="0" distL="114300" distR="114300" simplePos="0" relativeHeight="486505472" behindDoc="1" locked="0" layoutInCell="1" allowOverlap="1">
              <wp:simplePos x="0" y="0"/>
              <wp:positionH relativeFrom="page">
                <wp:posOffset>4136390</wp:posOffset>
              </wp:positionH>
              <wp:positionV relativeFrom="page">
                <wp:posOffset>9446260</wp:posOffset>
              </wp:positionV>
              <wp:extent cx="2735580" cy="166370"/>
              <wp:effectExtent l="0" t="0" r="0" b="0"/>
              <wp:wrapNone/>
              <wp:docPr id="10"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5580" cy="166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E34" w:rsidRDefault="004E0E34">
                          <w:pPr>
                            <w:pStyle w:val="BodyText"/>
                            <w:spacing w:before="12"/>
                            <w:ind w:left="20"/>
                          </w:pPr>
                          <w:r>
                            <w:rPr>
                              <w:spacing w:val="-2"/>
                            </w:rPr>
                            <w:t>Goods/Equipment/Opentenders/LessthanRs.10</w:t>
                          </w:r>
                          <w:r>
                            <w:rPr>
                              <w:spacing w:val="-1"/>
                            </w:rPr>
                            <w:t>lakhs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36" type="#_x0000_t202" style="position:absolute;margin-left:325.7pt;margin-top:743.8pt;width:215.4pt;height:13.1pt;z-index:-16811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" filled="f" stroked="f">
              <v:textbox inset="0,0,0,0">
                <w:txbxContent>
                  <w:p w:rsidR="004E0E34" w:rsidRDefault="004E0E34">
                    <w:pPr>
                      <w:pStyle w:val="BodyText"/>
                      <w:spacing w:before="12"/>
                      <w:ind w:left="20"/>
                    </w:pPr>
                    <w:r>
                      <w:rPr>
                        <w:spacing w:val="-2"/>
                      </w:rPr>
                      <w:t>Goods/Equipment/Opentenders/LessthanRs.10</w:t>
                    </w:r>
                    <w:r>
                      <w:rPr>
                        <w:spacing w:val="-1"/>
                      </w:rPr>
                      <w:t>lakhs</w:t>
                    </w:r>
                  </w:p>
                </w:txbxContent>
              </v:textbox>
              <w10:wrap anchorx="page" anchory="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E34" w:rsidRDefault="00786C77">
    <w:pPr>
      <w:pStyle w:val="BodyText"/>
      <w:spacing w:line="14" w:lineRule="auto"/>
    </w:pPr>
    <w:r>
      <w:rPr>
        <w:noProof/>
        <w:lang w:val="en-IN" w:eastAsia="en-IN"/>
      </w:rPr>
      <mc:AlternateContent>
        <mc:Choice Requires="wps">
          <w:drawing>
            <wp:anchor distT="0" distB="0" distL="114300" distR="114300" simplePos="0" relativeHeight="486506496" behindDoc="1" locked="0" layoutInCell="1" allowOverlap="1">
              <wp:simplePos x="0" y="0"/>
              <wp:positionH relativeFrom="page">
                <wp:posOffset>901700</wp:posOffset>
              </wp:positionH>
              <wp:positionV relativeFrom="page">
                <wp:posOffset>9446260</wp:posOffset>
              </wp:positionV>
              <wp:extent cx="344170" cy="166370"/>
              <wp:effectExtent l="0" t="0" r="0" b="0"/>
              <wp:wrapNone/>
              <wp:docPr id="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170" cy="166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E34" w:rsidRDefault="004E0E34">
                          <w:pPr>
                            <w:pStyle w:val="BodyText"/>
                            <w:spacing w:before="12"/>
                            <w:ind w:left="20"/>
                          </w:pPr>
                          <w:r>
                            <w:t>K/G-1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38" type="#_x0000_t202" style="position:absolute;margin-left:71pt;margin-top:743.8pt;width:27.1pt;height:13.1pt;z-index:-16809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" filled="f" stroked="f">
              <v:textbox inset="0,0,0,0">
                <w:txbxContent>
                  <w:p w:rsidR="004E0E34" w:rsidRDefault="004E0E34">
                    <w:pPr>
                      <w:pStyle w:val="BodyText"/>
                      <w:spacing w:before="12"/>
                      <w:ind w:left="20"/>
                    </w:pPr>
                    <w:r>
                      <w:t>K/G-1</w:t>
                    </w:r>
                  </w:p>
                </w:txbxContent>
              </v:textbox>
              <w10:wrap anchorx="page" anchory="page"/>
            </v:shape>
          </w:pict>
        </mc:Fallback>
      </mc:AlternateContent>
    </w:r>
    <w:r>
      <w:rPr>
        <w:noProof/>
        <w:lang w:val="en-IN" w:eastAsia="en-IN"/>
      </w:rPr>
      <mc:AlternateContent>
        <mc:Choice Requires="wps">
          <w:drawing>
            <wp:anchor distT="0" distB="0" distL="114300" distR="114300" simplePos="0" relativeHeight="486507008" behindDoc="1" locked="0" layoutInCell="1" allowOverlap="1">
              <wp:simplePos x="0" y="0"/>
              <wp:positionH relativeFrom="page">
                <wp:posOffset>4136390</wp:posOffset>
              </wp:positionH>
              <wp:positionV relativeFrom="page">
                <wp:posOffset>9446260</wp:posOffset>
              </wp:positionV>
              <wp:extent cx="2735580" cy="166370"/>
              <wp:effectExtent l="0" t="0" r="0" b="0"/>
              <wp:wrapNone/>
              <wp:docPr id="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5580" cy="166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E34" w:rsidRDefault="004E0E34">
                          <w:pPr>
                            <w:pStyle w:val="BodyText"/>
                            <w:spacing w:before="12"/>
                            <w:ind w:left="20"/>
                          </w:pPr>
                          <w:r>
                            <w:rPr>
                              <w:spacing w:val="-2"/>
                            </w:rPr>
                            <w:t>Goods/Equipment/Opentenders/LessthanRs.10</w:t>
                          </w:r>
                          <w:r>
                            <w:rPr>
                              <w:spacing w:val="-1"/>
                            </w:rPr>
                            <w:t>lakhs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39" type="#_x0000_t202" style="position:absolute;margin-left:325.7pt;margin-top:743.8pt;width:215.4pt;height:13.1pt;z-index:-16809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" filled="f" stroked="f">
              <v:textbox inset="0,0,0,0">
                <w:txbxContent>
                  <w:p w:rsidR="004E0E34" w:rsidRDefault="004E0E34">
                    <w:pPr>
                      <w:pStyle w:val="BodyText"/>
                      <w:spacing w:before="12"/>
                      <w:ind w:left="20"/>
                    </w:pPr>
                    <w:r>
                      <w:rPr>
                        <w:spacing w:val="-2"/>
                      </w:rPr>
                      <w:t>Goods/Equipment/Opentenders/LessthanRs.10</w:t>
                    </w:r>
                    <w:r>
                      <w:rPr>
                        <w:spacing w:val="-1"/>
                      </w:rPr>
                      <w:t>lakhs</w:t>
                    </w:r>
                  </w:p>
                </w:txbxContent>
              </v:textbox>
              <w10:wrap anchorx="page" anchory="page"/>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E34" w:rsidRDefault="00786C77">
    <w:pPr>
      <w:pStyle w:val="BodyText"/>
      <w:spacing w:line="14" w:lineRule="auto"/>
    </w:pPr>
    <w:r>
      <w:rPr>
        <w:noProof/>
        <w:lang w:val="en-IN" w:eastAsia="en-IN"/>
      </w:rPr>
      <mc:AlternateContent>
        <mc:Choice Requires="wps">
          <w:drawing>
            <wp:anchor distT="0" distB="0" distL="114300" distR="114300" simplePos="0" relativeHeight="486507520" behindDoc="1" locked="0" layoutInCell="1" allowOverlap="1">
              <wp:simplePos x="0" y="0"/>
              <wp:positionH relativeFrom="page">
                <wp:posOffset>901700</wp:posOffset>
              </wp:positionH>
              <wp:positionV relativeFrom="page">
                <wp:posOffset>9446260</wp:posOffset>
              </wp:positionV>
              <wp:extent cx="344170" cy="166370"/>
              <wp:effectExtent l="0" t="0" r="0" b="0"/>
              <wp:wrapNone/>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170" cy="166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E34" w:rsidRDefault="004E0E34">
                          <w:pPr>
                            <w:pStyle w:val="BodyText"/>
                            <w:spacing w:before="12"/>
                            <w:ind w:left="20"/>
                          </w:pPr>
                          <w:r>
                            <w:t>K/G-1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40" type="#_x0000_t202" style="position:absolute;margin-left:71pt;margin-top:743.8pt;width:27.1pt;height:13.1pt;z-index:-16808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" filled="f" stroked="f">
              <v:textbox inset="0,0,0,0">
                <w:txbxContent>
                  <w:p w:rsidR="004E0E34" w:rsidRDefault="004E0E34">
                    <w:pPr>
                      <w:pStyle w:val="BodyText"/>
                      <w:spacing w:before="12"/>
                      <w:ind w:left="20"/>
                    </w:pPr>
                    <w:r>
                      <w:t>K/G-1</w:t>
                    </w:r>
                  </w:p>
                </w:txbxContent>
              </v:textbox>
              <w10:wrap anchorx="page" anchory="page"/>
            </v:shape>
          </w:pict>
        </mc:Fallback>
      </mc:AlternateContent>
    </w:r>
    <w:r>
      <w:rPr>
        <w:noProof/>
        <w:lang w:val="en-IN" w:eastAsia="en-IN"/>
      </w:rPr>
      <mc:AlternateContent>
        <mc:Choice Requires="wps">
          <w:drawing>
            <wp:anchor distT="0" distB="0" distL="114300" distR="114300" simplePos="0" relativeHeight="486508032" behindDoc="1" locked="0" layoutInCell="1" allowOverlap="1">
              <wp:simplePos x="0" y="0"/>
              <wp:positionH relativeFrom="page">
                <wp:posOffset>4136390</wp:posOffset>
              </wp:positionH>
              <wp:positionV relativeFrom="page">
                <wp:posOffset>9446260</wp:posOffset>
              </wp:positionV>
              <wp:extent cx="2735580" cy="166370"/>
              <wp:effectExtent l="0" t="0" r="0" b="0"/>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5580" cy="166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E34" w:rsidRDefault="004E0E34">
                          <w:pPr>
                            <w:pStyle w:val="BodyText"/>
                            <w:spacing w:before="12"/>
                            <w:ind w:left="20"/>
                          </w:pPr>
                          <w:r>
                            <w:rPr>
                              <w:spacing w:val="-2"/>
                            </w:rPr>
                            <w:t>Goods/Equipment/Opentenders/LessthanRs.10</w:t>
                          </w:r>
                          <w:r>
                            <w:rPr>
                              <w:spacing w:val="-1"/>
                            </w:rPr>
                            <w:t>lakhs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41" type="#_x0000_t202" style="position:absolute;margin-left:325.7pt;margin-top:743.8pt;width:215.4pt;height:13.1pt;z-index:-16808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" filled="f" stroked="f">
              <v:textbox inset="0,0,0,0">
                <w:txbxContent>
                  <w:p w:rsidR="004E0E34" w:rsidRDefault="004E0E34">
                    <w:pPr>
                      <w:pStyle w:val="BodyText"/>
                      <w:spacing w:before="12"/>
                      <w:ind w:left="20"/>
                    </w:pPr>
                    <w:r>
                      <w:rPr>
                        <w:spacing w:val="-2"/>
                      </w:rPr>
                      <w:t>Goods/Equipment/Opentenders/LessthanRs.10</w:t>
                    </w:r>
                    <w:r>
                      <w:rPr>
                        <w:spacing w:val="-1"/>
                      </w:rPr>
                      <w:t>lakhs</w:t>
                    </w:r>
                  </w:p>
                </w:txbxContent>
              </v:textbox>
              <w10:wrap anchorx="page" anchory="page"/>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E34" w:rsidRDefault="00786C77">
    <w:pPr>
      <w:pStyle w:val="BodyText"/>
      <w:spacing w:line="14" w:lineRule="auto"/>
    </w:pPr>
    <w:r>
      <w:rPr>
        <w:noProof/>
        <w:lang w:val="en-IN" w:eastAsia="en-IN"/>
      </w:rPr>
      <mc:AlternateContent>
        <mc:Choice Requires="wps">
          <w:drawing>
            <wp:anchor distT="0" distB="0" distL="114300" distR="114300" simplePos="0" relativeHeight="486509056" behindDoc="1" locked="0" layoutInCell="1" allowOverlap="1">
              <wp:simplePos x="0" y="0"/>
              <wp:positionH relativeFrom="page">
                <wp:posOffset>901700</wp:posOffset>
              </wp:positionH>
              <wp:positionV relativeFrom="page">
                <wp:posOffset>9446260</wp:posOffset>
              </wp:positionV>
              <wp:extent cx="344170" cy="16637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170" cy="166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E34" w:rsidRDefault="004E0E34">
                          <w:pPr>
                            <w:pStyle w:val="BodyText"/>
                            <w:spacing w:before="12"/>
                            <w:ind w:left="20"/>
                          </w:pPr>
                          <w:r>
                            <w:t>K/G-1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43" type="#_x0000_t202" style="position:absolute;margin-left:71pt;margin-top:743.8pt;width:27.1pt;height:13.1pt;z-index:-16807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sYMrwIAALA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" filled="f" stroked="f">
              <v:textbox inset="0,0,0,0">
                <w:txbxContent>
                  <w:p w:rsidR="004E0E34" w:rsidRDefault="004E0E34">
                    <w:pPr>
                      <w:pStyle w:val="BodyText"/>
                      <w:spacing w:before="12"/>
                      <w:ind w:left="20"/>
                    </w:pPr>
                    <w:r>
                      <w:t>K/G-1</w:t>
                    </w:r>
                  </w:p>
                </w:txbxContent>
              </v:textbox>
              <w10:wrap anchorx="page" anchory="page"/>
            </v:shape>
          </w:pict>
        </mc:Fallback>
      </mc:AlternateContent>
    </w:r>
    <w:r>
      <w:rPr>
        <w:noProof/>
        <w:lang w:val="en-IN" w:eastAsia="en-IN"/>
      </w:rPr>
      <mc:AlternateContent>
        <mc:Choice Requires="wps">
          <w:drawing>
            <wp:anchor distT="0" distB="0" distL="114300" distR="114300" simplePos="0" relativeHeight="486509568" behindDoc="1" locked="0" layoutInCell="1" allowOverlap="1">
              <wp:simplePos x="0" y="0"/>
              <wp:positionH relativeFrom="page">
                <wp:posOffset>4136390</wp:posOffset>
              </wp:positionH>
              <wp:positionV relativeFrom="page">
                <wp:posOffset>9446260</wp:posOffset>
              </wp:positionV>
              <wp:extent cx="2735580" cy="16637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5580" cy="166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E34" w:rsidRDefault="004E0E34">
                          <w:pPr>
                            <w:pStyle w:val="BodyText"/>
                            <w:spacing w:before="12"/>
                            <w:ind w:left="20"/>
                          </w:pPr>
                          <w:r>
                            <w:rPr>
                              <w:spacing w:val="-2"/>
                            </w:rPr>
                            <w:t>Goods/Equipment/Opentenders/LessthanRs.10</w:t>
                          </w:r>
                          <w:r>
                            <w:rPr>
                              <w:spacing w:val="-1"/>
                            </w:rPr>
                            <w:t>lakhs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44" type="#_x0000_t202" style="position:absolute;margin-left:325.7pt;margin-top:743.8pt;width:215.4pt;height:13.1pt;z-index:-16806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" filled="f" stroked="f">
              <v:textbox inset="0,0,0,0">
                <w:txbxContent>
                  <w:p w:rsidR="004E0E34" w:rsidRDefault="004E0E34">
                    <w:pPr>
                      <w:pStyle w:val="BodyText"/>
                      <w:spacing w:before="12"/>
                      <w:ind w:left="20"/>
                    </w:pPr>
                    <w:r>
                      <w:rPr>
                        <w:spacing w:val="-2"/>
                      </w:rPr>
                      <w:t>Goods/Equipment/Opentenders/LessthanRs.10</w:t>
                    </w:r>
                    <w:r>
                      <w:rPr>
                        <w:spacing w:val="-1"/>
                      </w:rPr>
                      <w:t>lakhs</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06C9" w:rsidRDefault="001B06C9">
      <w:r>
        <w:separator/>
      </w:r>
    </w:p>
  </w:footnote>
  <w:footnote w:type="continuationSeparator" w:id="0">
    <w:p w:rsidR="001B06C9" w:rsidRDefault="001B06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E34" w:rsidRDefault="00786C77">
    <w:pPr>
      <w:pStyle w:val="BodyText"/>
      <w:spacing w:line="14" w:lineRule="auto"/>
    </w:pPr>
    <w:r>
      <w:rPr>
        <w:noProof/>
        <w:lang w:val="en-IN" w:eastAsia="en-IN"/>
      </w:rPr>
      <mc:AlternateContent>
        <mc:Choice Requires="wps">
          <w:drawing>
            <wp:anchor distT="0" distB="0" distL="114300" distR="114300" simplePos="0" relativeHeight="486502400" behindDoc="1" locked="0" layoutInCell="1" allowOverlap="1">
              <wp:simplePos x="0" y="0"/>
              <wp:positionH relativeFrom="page">
                <wp:posOffset>3771900</wp:posOffset>
              </wp:positionH>
              <wp:positionV relativeFrom="page">
                <wp:posOffset>440690</wp:posOffset>
              </wp:positionV>
              <wp:extent cx="228600" cy="170180"/>
              <wp:effectExtent l="0" t="0" r="0" b="0"/>
              <wp:wrapNone/>
              <wp:docPr id="16"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70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E34" w:rsidRDefault="004E0E34">
                          <w:pPr>
                            <w:pStyle w:val="BodyText"/>
                            <w:spacing w:before="20"/>
                            <w:ind w:left="60"/>
                            <w:rPr>
                              <w:rFonts w:ascii="Courier New"/>
                            </w:rPr>
                          </w:pPr>
                          <w:r>
                            <w:fldChar w:fldCharType="begin"/>
                          </w:r>
                          <w:r>
                            <w:rPr>
                              <w:rFonts w:ascii="Courier New"/>
                            </w:rPr>
                            <w:instrText xml:space="preserve"> PAGE </w:instrText>
                          </w:r>
                          <w:r>
                            <w:fldChar w:fldCharType="separate"/>
                          </w:r>
                          <w:r w:rsidR="00F62A14">
                            <w:rPr>
                              <w:rFonts w:ascii="Courier New"/>
                              <w:noProof/>
                            </w:rPr>
                            <w:t>21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30" type="#_x0000_t202" style="position:absolute;margin-left:297pt;margin-top:34.7pt;width:18pt;height:13.4pt;z-index:-16814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" filled="f" stroked="f">
              <v:textbox inset="0,0,0,0">
                <w:txbxContent>
                  <w:p w:rsidR="004E0E34" w:rsidRDefault="004E0E34">
                    <w:pPr>
                      <w:pStyle w:val="BodyText"/>
                      <w:spacing w:before="20"/>
                      <w:ind w:left="60"/>
                      <w:rPr>
                        <w:rFonts w:ascii="Courier New"/>
                      </w:rPr>
                    </w:pPr>
                    <w:r>
                      <w:fldChar w:fldCharType="begin"/>
                    </w:r>
                    <w:r>
                      <w:rPr>
                        <w:rFonts w:ascii="Courier New"/>
                      </w:rPr>
                      <w:instrText xml:space="preserve"> PAGE </w:instrText>
                    </w:r>
                    <w:r>
                      <w:fldChar w:fldCharType="separate"/>
                    </w:r>
                    <w:r w:rsidR="00F62A14">
                      <w:rPr>
                        <w:rFonts w:ascii="Courier New"/>
                        <w:noProof/>
                      </w:rPr>
                      <w:t>21</w:t>
                    </w:r>
                    <w:r>
                      <w:fldChar w:fldCharType="end"/>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E34" w:rsidRDefault="004E0E34">
    <w:pPr>
      <w:pStyle w:val="BodyText"/>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E34" w:rsidRDefault="004E0E34">
    <w:pPr>
      <w:pStyle w:val="BodyText"/>
      <w:spacing w:line="14" w:lineRule="auto"/>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E34" w:rsidRDefault="00786C77">
    <w:pPr>
      <w:pStyle w:val="BodyText"/>
      <w:spacing w:line="14" w:lineRule="auto"/>
    </w:pPr>
    <w:r>
      <w:rPr>
        <w:noProof/>
        <w:lang w:val="en-IN" w:eastAsia="en-IN"/>
      </w:rPr>
      <mc:AlternateContent>
        <mc:Choice Requires="wps">
          <w:drawing>
            <wp:anchor distT="0" distB="0" distL="114300" distR="114300" simplePos="0" relativeHeight="486505984" behindDoc="1" locked="0" layoutInCell="1" allowOverlap="1">
              <wp:simplePos x="0" y="0"/>
              <wp:positionH relativeFrom="page">
                <wp:posOffset>3771900</wp:posOffset>
              </wp:positionH>
              <wp:positionV relativeFrom="page">
                <wp:posOffset>440690</wp:posOffset>
              </wp:positionV>
              <wp:extent cx="228600" cy="170180"/>
              <wp:effectExtent l="0" t="0" r="0" b="0"/>
              <wp:wrapNone/>
              <wp:docPr id="9"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70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E34" w:rsidRDefault="004E0E34">
                          <w:pPr>
                            <w:pStyle w:val="BodyText"/>
                            <w:spacing w:before="20"/>
                            <w:ind w:left="60"/>
                            <w:rPr>
                              <w:rFonts w:ascii="Courier New"/>
                            </w:rPr>
                          </w:pPr>
                          <w:r>
                            <w:fldChar w:fldCharType="begin"/>
                          </w:r>
                          <w:r>
                            <w:rPr>
                              <w:rFonts w:ascii="Courier New"/>
                            </w:rPr>
                            <w:instrText xml:space="preserve"> PAGE </w:instrText>
                          </w:r>
                          <w:r>
                            <w:fldChar w:fldCharType="separate"/>
                          </w:r>
                          <w:r w:rsidR="00C47BB6">
                            <w:rPr>
                              <w:rFonts w:ascii="Courier New"/>
                              <w:noProof/>
                            </w:rPr>
                            <w:t>27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37" type="#_x0000_t202" style="position:absolute;margin-left:297pt;margin-top:34.7pt;width:18pt;height:13.4pt;z-index:-16810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" filled="f" stroked="f">
              <v:textbox inset="0,0,0,0">
                <w:txbxContent>
                  <w:p w:rsidR="004E0E34" w:rsidRDefault="004E0E34">
                    <w:pPr>
                      <w:pStyle w:val="BodyText"/>
                      <w:spacing w:before="20"/>
                      <w:ind w:left="60"/>
                      <w:rPr>
                        <w:rFonts w:ascii="Courier New"/>
                      </w:rPr>
                    </w:pPr>
                    <w:r>
                      <w:fldChar w:fldCharType="begin"/>
                    </w:r>
                    <w:r>
                      <w:rPr>
                        <w:rFonts w:ascii="Courier New"/>
                      </w:rPr>
                      <w:instrText xml:space="preserve"> PAGE </w:instrText>
                    </w:r>
                    <w:r>
                      <w:fldChar w:fldCharType="separate"/>
                    </w:r>
                    <w:r w:rsidR="00C47BB6">
                      <w:rPr>
                        <w:rFonts w:ascii="Courier New"/>
                        <w:noProof/>
                      </w:rPr>
                      <w:t>27</w:t>
                    </w:r>
                    <w:r>
                      <w:fldChar w:fldCharType="end"/>
                    </w:r>
                  </w:p>
                </w:txbxContent>
              </v:textbox>
              <w10:wrap anchorx="page"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E34" w:rsidRDefault="004E0E34">
    <w:pPr>
      <w:pStyle w:val="BodyText"/>
      <w:spacing w:line="14" w:lineRule="auto"/>
      <w:rPr>
        <w:sz w:val="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E34" w:rsidRDefault="00786C77">
    <w:pPr>
      <w:pStyle w:val="BodyText"/>
      <w:spacing w:line="14" w:lineRule="auto"/>
    </w:pPr>
    <w:r>
      <w:rPr>
        <w:noProof/>
        <w:lang w:val="en-IN" w:eastAsia="en-IN"/>
      </w:rPr>
      <mc:AlternateContent>
        <mc:Choice Requires="wps">
          <w:drawing>
            <wp:anchor distT="0" distB="0" distL="114300" distR="114300" simplePos="0" relativeHeight="486508544" behindDoc="1" locked="0" layoutInCell="1" allowOverlap="1">
              <wp:simplePos x="0" y="0"/>
              <wp:positionH relativeFrom="page">
                <wp:posOffset>3771900</wp:posOffset>
              </wp:positionH>
              <wp:positionV relativeFrom="page">
                <wp:posOffset>440690</wp:posOffset>
              </wp:positionV>
              <wp:extent cx="228600" cy="170180"/>
              <wp:effectExtent l="0" t="0" r="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70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E34" w:rsidRDefault="004E0E34">
                          <w:pPr>
                            <w:pStyle w:val="BodyText"/>
                            <w:spacing w:before="20"/>
                            <w:ind w:left="60"/>
                            <w:rPr>
                              <w:rFonts w:ascii="Courier New"/>
                            </w:rPr>
                          </w:pPr>
                          <w:r>
                            <w:fldChar w:fldCharType="begin"/>
                          </w:r>
                          <w:r>
                            <w:rPr>
                              <w:rFonts w:ascii="Courier New"/>
                            </w:rPr>
                            <w:instrText xml:space="preserve"> PAGE </w:instrText>
                          </w:r>
                          <w:r>
                            <w:fldChar w:fldCharType="separate"/>
                          </w:r>
                          <w:r w:rsidR="00F62A14">
                            <w:rPr>
                              <w:rFonts w:ascii="Courier New"/>
                              <w:noProof/>
                            </w:rPr>
                            <w:t>30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42" type="#_x0000_t202" style="position:absolute;margin-left:297pt;margin-top:34.7pt;width:18pt;height:13.4pt;z-index:-16807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" filled="f" stroked="f">
              <v:textbox inset="0,0,0,0">
                <w:txbxContent>
                  <w:p w:rsidR="004E0E34" w:rsidRDefault="004E0E34">
                    <w:pPr>
                      <w:pStyle w:val="BodyText"/>
                      <w:spacing w:before="20"/>
                      <w:ind w:left="60"/>
                      <w:rPr>
                        <w:rFonts w:ascii="Courier New"/>
                      </w:rPr>
                    </w:pPr>
                    <w:r>
                      <w:fldChar w:fldCharType="begin"/>
                    </w:r>
                    <w:r>
                      <w:rPr>
                        <w:rFonts w:ascii="Courier New"/>
                      </w:rPr>
                      <w:instrText xml:space="preserve"> PAGE </w:instrText>
                    </w:r>
                    <w:r>
                      <w:fldChar w:fldCharType="separate"/>
                    </w:r>
                    <w:r w:rsidR="00F62A14">
                      <w:rPr>
                        <w:rFonts w:ascii="Courier New"/>
                        <w:noProof/>
                      </w:rPr>
                      <w:t>30</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533B8"/>
    <w:multiLevelType w:val="hybridMultilevel"/>
    <w:tmpl w:val="94643CF0"/>
    <w:lvl w:ilvl="0" w:tplc="369A2B3C">
      <w:start w:val="1"/>
      <w:numFmt w:val="decimal"/>
      <w:lvlText w:val="%1."/>
      <w:lvlJc w:val="left"/>
      <w:pPr>
        <w:ind w:left="900" w:hanging="633"/>
      </w:pPr>
      <w:rPr>
        <w:rFonts w:hint="default"/>
        <w:spacing w:val="-1"/>
        <w:w w:val="100"/>
        <w:lang w:val="en-US" w:eastAsia="en-US" w:bidi="ar-SA"/>
      </w:rPr>
    </w:lvl>
    <w:lvl w:ilvl="1" w:tplc="15445922">
      <w:numFmt w:val="bullet"/>
      <w:lvlText w:val="•"/>
      <w:lvlJc w:val="left"/>
      <w:pPr>
        <w:ind w:left="1790" w:hanging="633"/>
      </w:pPr>
      <w:rPr>
        <w:rFonts w:hint="default"/>
        <w:lang w:val="en-US" w:eastAsia="en-US" w:bidi="ar-SA"/>
      </w:rPr>
    </w:lvl>
    <w:lvl w:ilvl="2" w:tplc="CFCC5B6A">
      <w:numFmt w:val="bullet"/>
      <w:lvlText w:val="•"/>
      <w:lvlJc w:val="left"/>
      <w:pPr>
        <w:ind w:left="2680" w:hanging="633"/>
      </w:pPr>
      <w:rPr>
        <w:rFonts w:hint="default"/>
        <w:lang w:val="en-US" w:eastAsia="en-US" w:bidi="ar-SA"/>
      </w:rPr>
    </w:lvl>
    <w:lvl w:ilvl="3" w:tplc="53AA0DC0">
      <w:numFmt w:val="bullet"/>
      <w:lvlText w:val="•"/>
      <w:lvlJc w:val="left"/>
      <w:pPr>
        <w:ind w:left="3570" w:hanging="633"/>
      </w:pPr>
      <w:rPr>
        <w:rFonts w:hint="default"/>
        <w:lang w:val="en-US" w:eastAsia="en-US" w:bidi="ar-SA"/>
      </w:rPr>
    </w:lvl>
    <w:lvl w:ilvl="4" w:tplc="BDB43DCC">
      <w:numFmt w:val="bullet"/>
      <w:lvlText w:val="•"/>
      <w:lvlJc w:val="left"/>
      <w:pPr>
        <w:ind w:left="4460" w:hanging="633"/>
      </w:pPr>
      <w:rPr>
        <w:rFonts w:hint="default"/>
        <w:lang w:val="en-US" w:eastAsia="en-US" w:bidi="ar-SA"/>
      </w:rPr>
    </w:lvl>
    <w:lvl w:ilvl="5" w:tplc="49E8D68C">
      <w:numFmt w:val="bullet"/>
      <w:lvlText w:val="•"/>
      <w:lvlJc w:val="left"/>
      <w:pPr>
        <w:ind w:left="5350" w:hanging="633"/>
      </w:pPr>
      <w:rPr>
        <w:rFonts w:hint="default"/>
        <w:lang w:val="en-US" w:eastAsia="en-US" w:bidi="ar-SA"/>
      </w:rPr>
    </w:lvl>
    <w:lvl w:ilvl="6" w:tplc="6608D73E">
      <w:numFmt w:val="bullet"/>
      <w:lvlText w:val="•"/>
      <w:lvlJc w:val="left"/>
      <w:pPr>
        <w:ind w:left="6240" w:hanging="633"/>
      </w:pPr>
      <w:rPr>
        <w:rFonts w:hint="default"/>
        <w:lang w:val="en-US" w:eastAsia="en-US" w:bidi="ar-SA"/>
      </w:rPr>
    </w:lvl>
    <w:lvl w:ilvl="7" w:tplc="09345FE2">
      <w:numFmt w:val="bullet"/>
      <w:lvlText w:val="•"/>
      <w:lvlJc w:val="left"/>
      <w:pPr>
        <w:ind w:left="7130" w:hanging="633"/>
      </w:pPr>
      <w:rPr>
        <w:rFonts w:hint="default"/>
        <w:lang w:val="en-US" w:eastAsia="en-US" w:bidi="ar-SA"/>
      </w:rPr>
    </w:lvl>
    <w:lvl w:ilvl="8" w:tplc="D812E370">
      <w:numFmt w:val="bullet"/>
      <w:lvlText w:val="•"/>
      <w:lvlJc w:val="left"/>
      <w:pPr>
        <w:ind w:left="8020" w:hanging="633"/>
      </w:pPr>
      <w:rPr>
        <w:rFonts w:hint="default"/>
        <w:lang w:val="en-US" w:eastAsia="en-US" w:bidi="ar-SA"/>
      </w:rPr>
    </w:lvl>
  </w:abstractNum>
  <w:abstractNum w:abstractNumId="1">
    <w:nsid w:val="14633CB3"/>
    <w:multiLevelType w:val="hybridMultilevel"/>
    <w:tmpl w:val="94643CF0"/>
    <w:lvl w:ilvl="0" w:tplc="FFFFFFFF">
      <w:start w:val="1"/>
      <w:numFmt w:val="decimal"/>
      <w:lvlText w:val="%1."/>
      <w:lvlJc w:val="left"/>
      <w:pPr>
        <w:ind w:left="900" w:hanging="633"/>
      </w:pPr>
      <w:rPr>
        <w:rFonts w:hint="default"/>
        <w:spacing w:val="-1"/>
        <w:w w:val="100"/>
        <w:lang w:val="en-US" w:eastAsia="en-US" w:bidi="ar-SA"/>
      </w:rPr>
    </w:lvl>
    <w:lvl w:ilvl="1" w:tplc="FFFFFFFF">
      <w:numFmt w:val="bullet"/>
      <w:lvlText w:val="•"/>
      <w:lvlJc w:val="left"/>
      <w:pPr>
        <w:ind w:left="1790" w:hanging="633"/>
      </w:pPr>
      <w:rPr>
        <w:rFonts w:hint="default"/>
        <w:lang w:val="en-US" w:eastAsia="en-US" w:bidi="ar-SA"/>
      </w:rPr>
    </w:lvl>
    <w:lvl w:ilvl="2" w:tplc="FFFFFFFF">
      <w:numFmt w:val="bullet"/>
      <w:lvlText w:val="•"/>
      <w:lvlJc w:val="left"/>
      <w:pPr>
        <w:ind w:left="2680" w:hanging="633"/>
      </w:pPr>
      <w:rPr>
        <w:rFonts w:hint="default"/>
        <w:lang w:val="en-US" w:eastAsia="en-US" w:bidi="ar-SA"/>
      </w:rPr>
    </w:lvl>
    <w:lvl w:ilvl="3" w:tplc="FFFFFFFF">
      <w:numFmt w:val="bullet"/>
      <w:lvlText w:val="•"/>
      <w:lvlJc w:val="left"/>
      <w:pPr>
        <w:ind w:left="3570" w:hanging="633"/>
      </w:pPr>
      <w:rPr>
        <w:rFonts w:hint="default"/>
        <w:lang w:val="en-US" w:eastAsia="en-US" w:bidi="ar-SA"/>
      </w:rPr>
    </w:lvl>
    <w:lvl w:ilvl="4" w:tplc="FFFFFFFF">
      <w:numFmt w:val="bullet"/>
      <w:lvlText w:val="•"/>
      <w:lvlJc w:val="left"/>
      <w:pPr>
        <w:ind w:left="4460" w:hanging="633"/>
      </w:pPr>
      <w:rPr>
        <w:rFonts w:hint="default"/>
        <w:lang w:val="en-US" w:eastAsia="en-US" w:bidi="ar-SA"/>
      </w:rPr>
    </w:lvl>
    <w:lvl w:ilvl="5" w:tplc="FFFFFFFF">
      <w:numFmt w:val="bullet"/>
      <w:lvlText w:val="•"/>
      <w:lvlJc w:val="left"/>
      <w:pPr>
        <w:ind w:left="5350" w:hanging="633"/>
      </w:pPr>
      <w:rPr>
        <w:rFonts w:hint="default"/>
        <w:lang w:val="en-US" w:eastAsia="en-US" w:bidi="ar-SA"/>
      </w:rPr>
    </w:lvl>
    <w:lvl w:ilvl="6" w:tplc="FFFFFFFF">
      <w:numFmt w:val="bullet"/>
      <w:lvlText w:val="•"/>
      <w:lvlJc w:val="left"/>
      <w:pPr>
        <w:ind w:left="6240" w:hanging="633"/>
      </w:pPr>
      <w:rPr>
        <w:rFonts w:hint="default"/>
        <w:lang w:val="en-US" w:eastAsia="en-US" w:bidi="ar-SA"/>
      </w:rPr>
    </w:lvl>
    <w:lvl w:ilvl="7" w:tplc="FFFFFFFF">
      <w:numFmt w:val="bullet"/>
      <w:lvlText w:val="•"/>
      <w:lvlJc w:val="left"/>
      <w:pPr>
        <w:ind w:left="7130" w:hanging="633"/>
      </w:pPr>
      <w:rPr>
        <w:rFonts w:hint="default"/>
        <w:lang w:val="en-US" w:eastAsia="en-US" w:bidi="ar-SA"/>
      </w:rPr>
    </w:lvl>
    <w:lvl w:ilvl="8" w:tplc="FFFFFFFF">
      <w:numFmt w:val="bullet"/>
      <w:lvlText w:val="•"/>
      <w:lvlJc w:val="left"/>
      <w:pPr>
        <w:ind w:left="8020" w:hanging="633"/>
      </w:pPr>
      <w:rPr>
        <w:rFonts w:hint="default"/>
        <w:lang w:val="en-US" w:eastAsia="en-US" w:bidi="ar-SA"/>
      </w:rPr>
    </w:lvl>
  </w:abstractNum>
  <w:abstractNum w:abstractNumId="2">
    <w:nsid w:val="14BD526E"/>
    <w:multiLevelType w:val="hybridMultilevel"/>
    <w:tmpl w:val="184EB078"/>
    <w:lvl w:ilvl="0" w:tplc="9028C086">
      <w:start w:val="1"/>
      <w:numFmt w:val="decimal"/>
      <w:lvlText w:val="%1."/>
      <w:lvlJc w:val="left"/>
      <w:pPr>
        <w:ind w:left="820" w:hanging="600"/>
      </w:pPr>
      <w:rPr>
        <w:rFonts w:ascii="Times New Roman" w:eastAsia="Times New Roman" w:hAnsi="Times New Roman" w:cs="Times New Roman" w:hint="default"/>
        <w:w w:val="100"/>
        <w:sz w:val="20"/>
        <w:szCs w:val="20"/>
        <w:lang w:val="en-US" w:eastAsia="en-US" w:bidi="ar-SA"/>
      </w:rPr>
    </w:lvl>
    <w:lvl w:ilvl="1" w:tplc="6DF4A4EC">
      <w:start w:val="1"/>
      <w:numFmt w:val="lowerLetter"/>
      <w:lvlText w:val="(%2)"/>
      <w:lvlJc w:val="left"/>
      <w:pPr>
        <w:ind w:left="1478" w:hanging="660"/>
      </w:pPr>
      <w:rPr>
        <w:rFonts w:ascii="Times New Roman" w:eastAsia="Times New Roman" w:hAnsi="Times New Roman" w:cs="Times New Roman" w:hint="default"/>
        <w:spacing w:val="-1"/>
        <w:w w:val="100"/>
        <w:sz w:val="20"/>
        <w:szCs w:val="20"/>
        <w:lang w:val="en-US" w:eastAsia="en-US" w:bidi="ar-SA"/>
      </w:rPr>
    </w:lvl>
    <w:lvl w:ilvl="2" w:tplc="6CA6A8CE">
      <w:numFmt w:val="bullet"/>
      <w:lvlText w:val="•"/>
      <w:lvlJc w:val="left"/>
      <w:pPr>
        <w:ind w:left="2404" w:hanging="660"/>
      </w:pPr>
      <w:rPr>
        <w:rFonts w:hint="default"/>
        <w:lang w:val="en-US" w:eastAsia="en-US" w:bidi="ar-SA"/>
      </w:rPr>
    </w:lvl>
    <w:lvl w:ilvl="3" w:tplc="8E48D228">
      <w:numFmt w:val="bullet"/>
      <w:lvlText w:val="•"/>
      <w:lvlJc w:val="left"/>
      <w:pPr>
        <w:ind w:left="3328" w:hanging="660"/>
      </w:pPr>
      <w:rPr>
        <w:rFonts w:hint="default"/>
        <w:lang w:val="en-US" w:eastAsia="en-US" w:bidi="ar-SA"/>
      </w:rPr>
    </w:lvl>
    <w:lvl w:ilvl="4" w:tplc="FD3A5AF0">
      <w:numFmt w:val="bullet"/>
      <w:lvlText w:val="•"/>
      <w:lvlJc w:val="left"/>
      <w:pPr>
        <w:ind w:left="4253" w:hanging="660"/>
      </w:pPr>
      <w:rPr>
        <w:rFonts w:hint="default"/>
        <w:lang w:val="en-US" w:eastAsia="en-US" w:bidi="ar-SA"/>
      </w:rPr>
    </w:lvl>
    <w:lvl w:ilvl="5" w:tplc="45F09870">
      <w:numFmt w:val="bullet"/>
      <w:lvlText w:val="•"/>
      <w:lvlJc w:val="left"/>
      <w:pPr>
        <w:ind w:left="5177" w:hanging="660"/>
      </w:pPr>
      <w:rPr>
        <w:rFonts w:hint="default"/>
        <w:lang w:val="en-US" w:eastAsia="en-US" w:bidi="ar-SA"/>
      </w:rPr>
    </w:lvl>
    <w:lvl w:ilvl="6" w:tplc="95545544">
      <w:numFmt w:val="bullet"/>
      <w:lvlText w:val="•"/>
      <w:lvlJc w:val="left"/>
      <w:pPr>
        <w:ind w:left="6102" w:hanging="660"/>
      </w:pPr>
      <w:rPr>
        <w:rFonts w:hint="default"/>
        <w:lang w:val="en-US" w:eastAsia="en-US" w:bidi="ar-SA"/>
      </w:rPr>
    </w:lvl>
    <w:lvl w:ilvl="7" w:tplc="A89AC774">
      <w:numFmt w:val="bullet"/>
      <w:lvlText w:val="•"/>
      <w:lvlJc w:val="left"/>
      <w:pPr>
        <w:ind w:left="7026" w:hanging="660"/>
      </w:pPr>
      <w:rPr>
        <w:rFonts w:hint="default"/>
        <w:lang w:val="en-US" w:eastAsia="en-US" w:bidi="ar-SA"/>
      </w:rPr>
    </w:lvl>
    <w:lvl w:ilvl="8" w:tplc="2780B1B6">
      <w:numFmt w:val="bullet"/>
      <w:lvlText w:val="•"/>
      <w:lvlJc w:val="left"/>
      <w:pPr>
        <w:ind w:left="7951" w:hanging="660"/>
      </w:pPr>
      <w:rPr>
        <w:rFonts w:hint="default"/>
        <w:lang w:val="en-US" w:eastAsia="en-US" w:bidi="ar-SA"/>
      </w:rPr>
    </w:lvl>
  </w:abstractNum>
  <w:abstractNum w:abstractNumId="3">
    <w:nsid w:val="208A7808"/>
    <w:multiLevelType w:val="hybridMultilevel"/>
    <w:tmpl w:val="C21C3866"/>
    <w:lvl w:ilvl="0" w:tplc="30DA9BEA">
      <w:start w:val="1"/>
      <w:numFmt w:val="decimal"/>
      <w:lvlText w:val="%1."/>
      <w:lvlJc w:val="left"/>
      <w:pPr>
        <w:ind w:left="1660" w:hanging="720"/>
      </w:pPr>
      <w:rPr>
        <w:rFonts w:ascii="Times New Roman" w:hAnsi="Times New Roman" w:cs="Times New Roman" w:hint="default"/>
        <w:w w:val="100"/>
        <w:lang w:val="en-US" w:eastAsia="en-US" w:bidi="ar-SA"/>
      </w:rPr>
    </w:lvl>
    <w:lvl w:ilvl="1" w:tplc="37E807EA">
      <w:numFmt w:val="bullet"/>
      <w:lvlText w:val="•"/>
      <w:lvlJc w:val="left"/>
      <w:pPr>
        <w:ind w:left="2474" w:hanging="720"/>
      </w:pPr>
      <w:rPr>
        <w:rFonts w:hint="default"/>
        <w:lang w:val="en-US" w:eastAsia="en-US" w:bidi="ar-SA"/>
      </w:rPr>
    </w:lvl>
    <w:lvl w:ilvl="2" w:tplc="EB943454">
      <w:numFmt w:val="bullet"/>
      <w:lvlText w:val="•"/>
      <w:lvlJc w:val="left"/>
      <w:pPr>
        <w:ind w:left="3288" w:hanging="720"/>
      </w:pPr>
      <w:rPr>
        <w:rFonts w:hint="default"/>
        <w:lang w:val="en-US" w:eastAsia="en-US" w:bidi="ar-SA"/>
      </w:rPr>
    </w:lvl>
    <w:lvl w:ilvl="3" w:tplc="D26C2050">
      <w:numFmt w:val="bullet"/>
      <w:lvlText w:val="•"/>
      <w:lvlJc w:val="left"/>
      <w:pPr>
        <w:ind w:left="4102" w:hanging="720"/>
      </w:pPr>
      <w:rPr>
        <w:rFonts w:hint="default"/>
        <w:lang w:val="en-US" w:eastAsia="en-US" w:bidi="ar-SA"/>
      </w:rPr>
    </w:lvl>
    <w:lvl w:ilvl="4" w:tplc="F4E233CA">
      <w:numFmt w:val="bullet"/>
      <w:lvlText w:val="•"/>
      <w:lvlJc w:val="left"/>
      <w:pPr>
        <w:ind w:left="4916" w:hanging="720"/>
      </w:pPr>
      <w:rPr>
        <w:rFonts w:hint="default"/>
        <w:lang w:val="en-US" w:eastAsia="en-US" w:bidi="ar-SA"/>
      </w:rPr>
    </w:lvl>
    <w:lvl w:ilvl="5" w:tplc="4A5C0FAE">
      <w:numFmt w:val="bullet"/>
      <w:lvlText w:val="•"/>
      <w:lvlJc w:val="left"/>
      <w:pPr>
        <w:ind w:left="5730" w:hanging="720"/>
      </w:pPr>
      <w:rPr>
        <w:rFonts w:hint="default"/>
        <w:lang w:val="en-US" w:eastAsia="en-US" w:bidi="ar-SA"/>
      </w:rPr>
    </w:lvl>
    <w:lvl w:ilvl="6" w:tplc="DC58B8A0">
      <w:numFmt w:val="bullet"/>
      <w:lvlText w:val="•"/>
      <w:lvlJc w:val="left"/>
      <w:pPr>
        <w:ind w:left="6544" w:hanging="720"/>
      </w:pPr>
      <w:rPr>
        <w:rFonts w:hint="default"/>
        <w:lang w:val="en-US" w:eastAsia="en-US" w:bidi="ar-SA"/>
      </w:rPr>
    </w:lvl>
    <w:lvl w:ilvl="7" w:tplc="7960F1DA">
      <w:numFmt w:val="bullet"/>
      <w:lvlText w:val="•"/>
      <w:lvlJc w:val="left"/>
      <w:pPr>
        <w:ind w:left="7358" w:hanging="720"/>
      </w:pPr>
      <w:rPr>
        <w:rFonts w:hint="default"/>
        <w:lang w:val="en-US" w:eastAsia="en-US" w:bidi="ar-SA"/>
      </w:rPr>
    </w:lvl>
    <w:lvl w:ilvl="8" w:tplc="D02CCA66">
      <w:numFmt w:val="bullet"/>
      <w:lvlText w:val="•"/>
      <w:lvlJc w:val="left"/>
      <w:pPr>
        <w:ind w:left="8172" w:hanging="720"/>
      </w:pPr>
      <w:rPr>
        <w:rFonts w:hint="default"/>
        <w:lang w:val="en-US" w:eastAsia="en-US" w:bidi="ar-SA"/>
      </w:rPr>
    </w:lvl>
  </w:abstractNum>
  <w:abstractNum w:abstractNumId="4">
    <w:nsid w:val="264B3288"/>
    <w:multiLevelType w:val="hybridMultilevel"/>
    <w:tmpl w:val="B3460C34"/>
    <w:lvl w:ilvl="0" w:tplc="A1B2C094">
      <w:start w:val="5"/>
      <w:numFmt w:val="decimal"/>
      <w:lvlText w:val="%1."/>
      <w:lvlJc w:val="left"/>
      <w:pPr>
        <w:ind w:left="900" w:hanging="681"/>
      </w:pPr>
      <w:rPr>
        <w:rFonts w:ascii="Times New Roman" w:eastAsia="Times New Roman" w:hAnsi="Times New Roman" w:cs="Times New Roman" w:hint="default"/>
        <w:w w:val="100"/>
        <w:sz w:val="20"/>
        <w:szCs w:val="20"/>
        <w:lang w:val="en-US" w:eastAsia="en-US" w:bidi="ar-SA"/>
      </w:rPr>
    </w:lvl>
    <w:lvl w:ilvl="1" w:tplc="800229A8">
      <w:start w:val="14"/>
      <w:numFmt w:val="decimal"/>
      <w:lvlText w:val="%2"/>
      <w:lvlJc w:val="left"/>
      <w:pPr>
        <w:ind w:left="1299" w:hanging="734"/>
      </w:pPr>
      <w:rPr>
        <w:rFonts w:ascii="Times New Roman" w:eastAsia="Times New Roman" w:hAnsi="Times New Roman" w:cs="Times New Roman" w:hint="default"/>
        <w:spacing w:val="-2"/>
        <w:w w:val="100"/>
        <w:sz w:val="20"/>
        <w:szCs w:val="20"/>
        <w:lang w:val="en-US" w:eastAsia="en-US" w:bidi="ar-SA"/>
      </w:rPr>
    </w:lvl>
    <w:lvl w:ilvl="2" w:tplc="6C9E605A">
      <w:numFmt w:val="bullet"/>
      <w:lvlText w:val="•"/>
      <w:lvlJc w:val="left"/>
      <w:pPr>
        <w:ind w:left="4060" w:hanging="734"/>
      </w:pPr>
      <w:rPr>
        <w:rFonts w:hint="default"/>
        <w:lang w:val="en-US" w:eastAsia="en-US" w:bidi="ar-SA"/>
      </w:rPr>
    </w:lvl>
    <w:lvl w:ilvl="3" w:tplc="C3308E1A">
      <w:numFmt w:val="bullet"/>
      <w:lvlText w:val="•"/>
      <w:lvlJc w:val="left"/>
      <w:pPr>
        <w:ind w:left="4777" w:hanging="734"/>
      </w:pPr>
      <w:rPr>
        <w:rFonts w:hint="default"/>
        <w:lang w:val="en-US" w:eastAsia="en-US" w:bidi="ar-SA"/>
      </w:rPr>
    </w:lvl>
    <w:lvl w:ilvl="4" w:tplc="E21ABA96">
      <w:numFmt w:val="bullet"/>
      <w:lvlText w:val="•"/>
      <w:lvlJc w:val="left"/>
      <w:pPr>
        <w:ind w:left="5495" w:hanging="734"/>
      </w:pPr>
      <w:rPr>
        <w:rFonts w:hint="default"/>
        <w:lang w:val="en-US" w:eastAsia="en-US" w:bidi="ar-SA"/>
      </w:rPr>
    </w:lvl>
    <w:lvl w:ilvl="5" w:tplc="8A40647C">
      <w:numFmt w:val="bullet"/>
      <w:lvlText w:val="•"/>
      <w:lvlJc w:val="left"/>
      <w:pPr>
        <w:ind w:left="6212" w:hanging="734"/>
      </w:pPr>
      <w:rPr>
        <w:rFonts w:hint="default"/>
        <w:lang w:val="en-US" w:eastAsia="en-US" w:bidi="ar-SA"/>
      </w:rPr>
    </w:lvl>
    <w:lvl w:ilvl="6" w:tplc="77465A84">
      <w:numFmt w:val="bullet"/>
      <w:lvlText w:val="•"/>
      <w:lvlJc w:val="left"/>
      <w:pPr>
        <w:ind w:left="6930" w:hanging="734"/>
      </w:pPr>
      <w:rPr>
        <w:rFonts w:hint="default"/>
        <w:lang w:val="en-US" w:eastAsia="en-US" w:bidi="ar-SA"/>
      </w:rPr>
    </w:lvl>
    <w:lvl w:ilvl="7" w:tplc="E640ACC6">
      <w:numFmt w:val="bullet"/>
      <w:lvlText w:val="•"/>
      <w:lvlJc w:val="left"/>
      <w:pPr>
        <w:ind w:left="7647" w:hanging="734"/>
      </w:pPr>
      <w:rPr>
        <w:rFonts w:hint="default"/>
        <w:lang w:val="en-US" w:eastAsia="en-US" w:bidi="ar-SA"/>
      </w:rPr>
    </w:lvl>
    <w:lvl w:ilvl="8" w:tplc="AEB4E044">
      <w:numFmt w:val="bullet"/>
      <w:lvlText w:val="•"/>
      <w:lvlJc w:val="left"/>
      <w:pPr>
        <w:ind w:left="8365" w:hanging="734"/>
      </w:pPr>
      <w:rPr>
        <w:rFonts w:hint="default"/>
        <w:lang w:val="en-US" w:eastAsia="en-US" w:bidi="ar-SA"/>
      </w:rPr>
    </w:lvl>
  </w:abstractNum>
  <w:abstractNum w:abstractNumId="5">
    <w:nsid w:val="28766D96"/>
    <w:multiLevelType w:val="hybridMultilevel"/>
    <w:tmpl w:val="50E01218"/>
    <w:lvl w:ilvl="0" w:tplc="849CD652">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9002C7B"/>
    <w:multiLevelType w:val="hybridMultilevel"/>
    <w:tmpl w:val="50424E1C"/>
    <w:lvl w:ilvl="0" w:tplc="DDFEEE06">
      <w:start w:val="4"/>
      <w:numFmt w:val="upperLetter"/>
      <w:lvlText w:val="%1."/>
      <w:lvlJc w:val="left"/>
      <w:pPr>
        <w:ind w:left="4068" w:hanging="239"/>
        <w:jc w:val="right"/>
      </w:pPr>
      <w:rPr>
        <w:rFonts w:ascii="Times New Roman" w:eastAsia="Times New Roman" w:hAnsi="Times New Roman" w:cs="Times New Roman" w:hint="default"/>
        <w:b/>
        <w:bCs/>
        <w:spacing w:val="-3"/>
        <w:w w:val="100"/>
        <w:sz w:val="20"/>
        <w:szCs w:val="20"/>
        <w:u w:val="single" w:color="000000"/>
        <w:lang w:val="en-US" w:eastAsia="en-US" w:bidi="ar-SA"/>
      </w:rPr>
    </w:lvl>
    <w:lvl w:ilvl="1" w:tplc="1422C30C">
      <w:numFmt w:val="bullet"/>
      <w:lvlText w:val="•"/>
      <w:lvlJc w:val="left"/>
      <w:pPr>
        <w:ind w:left="4634" w:hanging="239"/>
      </w:pPr>
      <w:rPr>
        <w:rFonts w:hint="default"/>
        <w:lang w:val="en-US" w:eastAsia="en-US" w:bidi="ar-SA"/>
      </w:rPr>
    </w:lvl>
    <w:lvl w:ilvl="2" w:tplc="397E074E">
      <w:numFmt w:val="bullet"/>
      <w:lvlText w:val="•"/>
      <w:lvlJc w:val="left"/>
      <w:pPr>
        <w:ind w:left="5208" w:hanging="239"/>
      </w:pPr>
      <w:rPr>
        <w:rFonts w:hint="default"/>
        <w:lang w:val="en-US" w:eastAsia="en-US" w:bidi="ar-SA"/>
      </w:rPr>
    </w:lvl>
    <w:lvl w:ilvl="3" w:tplc="BD4ED754">
      <w:numFmt w:val="bullet"/>
      <w:lvlText w:val="•"/>
      <w:lvlJc w:val="left"/>
      <w:pPr>
        <w:ind w:left="5782" w:hanging="239"/>
      </w:pPr>
      <w:rPr>
        <w:rFonts w:hint="default"/>
        <w:lang w:val="en-US" w:eastAsia="en-US" w:bidi="ar-SA"/>
      </w:rPr>
    </w:lvl>
    <w:lvl w:ilvl="4" w:tplc="45FC27E2">
      <w:numFmt w:val="bullet"/>
      <w:lvlText w:val="•"/>
      <w:lvlJc w:val="left"/>
      <w:pPr>
        <w:ind w:left="6356" w:hanging="239"/>
      </w:pPr>
      <w:rPr>
        <w:rFonts w:hint="default"/>
        <w:lang w:val="en-US" w:eastAsia="en-US" w:bidi="ar-SA"/>
      </w:rPr>
    </w:lvl>
    <w:lvl w:ilvl="5" w:tplc="7B4C75B4">
      <w:numFmt w:val="bullet"/>
      <w:lvlText w:val="•"/>
      <w:lvlJc w:val="left"/>
      <w:pPr>
        <w:ind w:left="6930" w:hanging="239"/>
      </w:pPr>
      <w:rPr>
        <w:rFonts w:hint="default"/>
        <w:lang w:val="en-US" w:eastAsia="en-US" w:bidi="ar-SA"/>
      </w:rPr>
    </w:lvl>
    <w:lvl w:ilvl="6" w:tplc="F334D64C">
      <w:numFmt w:val="bullet"/>
      <w:lvlText w:val="•"/>
      <w:lvlJc w:val="left"/>
      <w:pPr>
        <w:ind w:left="7504" w:hanging="239"/>
      </w:pPr>
      <w:rPr>
        <w:rFonts w:hint="default"/>
        <w:lang w:val="en-US" w:eastAsia="en-US" w:bidi="ar-SA"/>
      </w:rPr>
    </w:lvl>
    <w:lvl w:ilvl="7" w:tplc="CBBEE10E">
      <w:numFmt w:val="bullet"/>
      <w:lvlText w:val="•"/>
      <w:lvlJc w:val="left"/>
      <w:pPr>
        <w:ind w:left="8078" w:hanging="239"/>
      </w:pPr>
      <w:rPr>
        <w:rFonts w:hint="default"/>
        <w:lang w:val="en-US" w:eastAsia="en-US" w:bidi="ar-SA"/>
      </w:rPr>
    </w:lvl>
    <w:lvl w:ilvl="8" w:tplc="82BAB5A2">
      <w:numFmt w:val="bullet"/>
      <w:lvlText w:val="•"/>
      <w:lvlJc w:val="left"/>
      <w:pPr>
        <w:ind w:left="8652" w:hanging="239"/>
      </w:pPr>
      <w:rPr>
        <w:rFonts w:hint="default"/>
        <w:lang w:val="en-US" w:eastAsia="en-US" w:bidi="ar-SA"/>
      </w:rPr>
    </w:lvl>
  </w:abstractNum>
  <w:abstractNum w:abstractNumId="7">
    <w:nsid w:val="3367363A"/>
    <w:multiLevelType w:val="hybridMultilevel"/>
    <w:tmpl w:val="DBB4180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3EE105DE"/>
    <w:multiLevelType w:val="hybridMultilevel"/>
    <w:tmpl w:val="80CCB52E"/>
    <w:lvl w:ilvl="0" w:tplc="4FC00118">
      <w:start w:val="1"/>
      <w:numFmt w:val="lowerRoman"/>
      <w:lvlText w:val="(%1)"/>
      <w:lvlJc w:val="left"/>
      <w:pPr>
        <w:ind w:left="1300" w:hanging="540"/>
        <w:jc w:val="right"/>
      </w:pPr>
      <w:rPr>
        <w:rFonts w:ascii="Times New Roman" w:eastAsia="Times New Roman" w:hAnsi="Times New Roman" w:cs="Times New Roman" w:hint="default"/>
        <w:spacing w:val="-3"/>
        <w:w w:val="100"/>
        <w:sz w:val="20"/>
        <w:szCs w:val="20"/>
        <w:lang w:val="en-US" w:eastAsia="en-US" w:bidi="ar-SA"/>
      </w:rPr>
    </w:lvl>
    <w:lvl w:ilvl="1" w:tplc="6E5AD404">
      <w:start w:val="1"/>
      <w:numFmt w:val="lowerLetter"/>
      <w:lvlText w:val="%2."/>
      <w:lvlJc w:val="left"/>
      <w:pPr>
        <w:ind w:left="1819" w:hanging="521"/>
      </w:pPr>
      <w:rPr>
        <w:rFonts w:ascii="Times New Roman" w:eastAsia="Times New Roman" w:hAnsi="Times New Roman" w:cs="Times New Roman" w:hint="default"/>
        <w:spacing w:val="-2"/>
        <w:w w:val="100"/>
        <w:sz w:val="20"/>
        <w:szCs w:val="20"/>
        <w:lang w:val="en-US" w:eastAsia="en-US" w:bidi="ar-SA"/>
      </w:rPr>
    </w:lvl>
    <w:lvl w:ilvl="2" w:tplc="5528784A">
      <w:numFmt w:val="bullet"/>
      <w:lvlText w:val="•"/>
      <w:lvlJc w:val="left"/>
      <w:pPr>
        <w:ind w:left="2706" w:hanging="521"/>
      </w:pPr>
      <w:rPr>
        <w:rFonts w:hint="default"/>
        <w:lang w:val="en-US" w:eastAsia="en-US" w:bidi="ar-SA"/>
      </w:rPr>
    </w:lvl>
    <w:lvl w:ilvl="3" w:tplc="39EC7F2A">
      <w:numFmt w:val="bullet"/>
      <w:lvlText w:val="•"/>
      <w:lvlJc w:val="left"/>
      <w:pPr>
        <w:ind w:left="3593" w:hanging="521"/>
      </w:pPr>
      <w:rPr>
        <w:rFonts w:hint="default"/>
        <w:lang w:val="en-US" w:eastAsia="en-US" w:bidi="ar-SA"/>
      </w:rPr>
    </w:lvl>
    <w:lvl w:ilvl="4" w:tplc="0D6E824A">
      <w:numFmt w:val="bullet"/>
      <w:lvlText w:val="•"/>
      <w:lvlJc w:val="left"/>
      <w:pPr>
        <w:ind w:left="4480" w:hanging="521"/>
      </w:pPr>
      <w:rPr>
        <w:rFonts w:hint="default"/>
        <w:lang w:val="en-US" w:eastAsia="en-US" w:bidi="ar-SA"/>
      </w:rPr>
    </w:lvl>
    <w:lvl w:ilvl="5" w:tplc="CE46D63E">
      <w:numFmt w:val="bullet"/>
      <w:lvlText w:val="•"/>
      <w:lvlJc w:val="left"/>
      <w:pPr>
        <w:ind w:left="5366" w:hanging="521"/>
      </w:pPr>
      <w:rPr>
        <w:rFonts w:hint="default"/>
        <w:lang w:val="en-US" w:eastAsia="en-US" w:bidi="ar-SA"/>
      </w:rPr>
    </w:lvl>
    <w:lvl w:ilvl="6" w:tplc="BF7EDDE6">
      <w:numFmt w:val="bullet"/>
      <w:lvlText w:val="•"/>
      <w:lvlJc w:val="left"/>
      <w:pPr>
        <w:ind w:left="6253" w:hanging="521"/>
      </w:pPr>
      <w:rPr>
        <w:rFonts w:hint="default"/>
        <w:lang w:val="en-US" w:eastAsia="en-US" w:bidi="ar-SA"/>
      </w:rPr>
    </w:lvl>
    <w:lvl w:ilvl="7" w:tplc="5DAAC9CA">
      <w:numFmt w:val="bullet"/>
      <w:lvlText w:val="•"/>
      <w:lvlJc w:val="left"/>
      <w:pPr>
        <w:ind w:left="7140" w:hanging="521"/>
      </w:pPr>
      <w:rPr>
        <w:rFonts w:hint="default"/>
        <w:lang w:val="en-US" w:eastAsia="en-US" w:bidi="ar-SA"/>
      </w:rPr>
    </w:lvl>
    <w:lvl w:ilvl="8" w:tplc="C6FC2FDE">
      <w:numFmt w:val="bullet"/>
      <w:lvlText w:val="•"/>
      <w:lvlJc w:val="left"/>
      <w:pPr>
        <w:ind w:left="8026" w:hanging="521"/>
      </w:pPr>
      <w:rPr>
        <w:rFonts w:hint="default"/>
        <w:lang w:val="en-US" w:eastAsia="en-US" w:bidi="ar-SA"/>
      </w:rPr>
    </w:lvl>
  </w:abstractNum>
  <w:abstractNum w:abstractNumId="9">
    <w:nsid w:val="41006453"/>
    <w:multiLevelType w:val="hybridMultilevel"/>
    <w:tmpl w:val="316ED304"/>
    <w:lvl w:ilvl="0" w:tplc="C4D00D16">
      <w:numFmt w:val="bullet"/>
      <w:lvlText w:val=""/>
      <w:lvlJc w:val="left"/>
      <w:pPr>
        <w:ind w:left="1200" w:hanging="360"/>
      </w:pPr>
      <w:rPr>
        <w:rFonts w:ascii="Symbol" w:eastAsia="Symbol" w:hAnsi="Symbol" w:cs="Symbol" w:hint="default"/>
        <w:w w:val="99"/>
        <w:sz w:val="20"/>
        <w:szCs w:val="20"/>
        <w:lang w:val="en-US" w:eastAsia="en-US" w:bidi="ar-SA"/>
      </w:rPr>
    </w:lvl>
    <w:lvl w:ilvl="1" w:tplc="61EE77AE">
      <w:numFmt w:val="bullet"/>
      <w:lvlText w:val="•"/>
      <w:lvlJc w:val="left"/>
      <w:pPr>
        <w:ind w:left="2194" w:hanging="360"/>
      </w:pPr>
      <w:rPr>
        <w:rFonts w:hint="default"/>
        <w:lang w:val="en-US" w:eastAsia="en-US" w:bidi="ar-SA"/>
      </w:rPr>
    </w:lvl>
    <w:lvl w:ilvl="2" w:tplc="E71A8F72">
      <w:numFmt w:val="bullet"/>
      <w:lvlText w:val="•"/>
      <w:lvlJc w:val="left"/>
      <w:pPr>
        <w:ind w:left="3188" w:hanging="360"/>
      </w:pPr>
      <w:rPr>
        <w:rFonts w:hint="default"/>
        <w:lang w:val="en-US" w:eastAsia="en-US" w:bidi="ar-SA"/>
      </w:rPr>
    </w:lvl>
    <w:lvl w:ilvl="3" w:tplc="740456CC">
      <w:numFmt w:val="bullet"/>
      <w:lvlText w:val="•"/>
      <w:lvlJc w:val="left"/>
      <w:pPr>
        <w:ind w:left="4182" w:hanging="360"/>
      </w:pPr>
      <w:rPr>
        <w:rFonts w:hint="default"/>
        <w:lang w:val="en-US" w:eastAsia="en-US" w:bidi="ar-SA"/>
      </w:rPr>
    </w:lvl>
    <w:lvl w:ilvl="4" w:tplc="40DA4F56">
      <w:numFmt w:val="bullet"/>
      <w:lvlText w:val="•"/>
      <w:lvlJc w:val="left"/>
      <w:pPr>
        <w:ind w:left="5176" w:hanging="360"/>
      </w:pPr>
      <w:rPr>
        <w:rFonts w:hint="default"/>
        <w:lang w:val="en-US" w:eastAsia="en-US" w:bidi="ar-SA"/>
      </w:rPr>
    </w:lvl>
    <w:lvl w:ilvl="5" w:tplc="198A42F2">
      <w:numFmt w:val="bullet"/>
      <w:lvlText w:val="•"/>
      <w:lvlJc w:val="left"/>
      <w:pPr>
        <w:ind w:left="6170" w:hanging="360"/>
      </w:pPr>
      <w:rPr>
        <w:rFonts w:hint="default"/>
        <w:lang w:val="en-US" w:eastAsia="en-US" w:bidi="ar-SA"/>
      </w:rPr>
    </w:lvl>
    <w:lvl w:ilvl="6" w:tplc="B8AAF562">
      <w:numFmt w:val="bullet"/>
      <w:lvlText w:val="•"/>
      <w:lvlJc w:val="left"/>
      <w:pPr>
        <w:ind w:left="7164" w:hanging="360"/>
      </w:pPr>
      <w:rPr>
        <w:rFonts w:hint="default"/>
        <w:lang w:val="en-US" w:eastAsia="en-US" w:bidi="ar-SA"/>
      </w:rPr>
    </w:lvl>
    <w:lvl w:ilvl="7" w:tplc="396A1290">
      <w:numFmt w:val="bullet"/>
      <w:lvlText w:val="•"/>
      <w:lvlJc w:val="left"/>
      <w:pPr>
        <w:ind w:left="8158" w:hanging="360"/>
      </w:pPr>
      <w:rPr>
        <w:rFonts w:hint="default"/>
        <w:lang w:val="en-US" w:eastAsia="en-US" w:bidi="ar-SA"/>
      </w:rPr>
    </w:lvl>
    <w:lvl w:ilvl="8" w:tplc="9D42637A">
      <w:numFmt w:val="bullet"/>
      <w:lvlText w:val="•"/>
      <w:lvlJc w:val="left"/>
      <w:pPr>
        <w:ind w:left="9152" w:hanging="360"/>
      </w:pPr>
      <w:rPr>
        <w:rFonts w:hint="default"/>
        <w:lang w:val="en-US" w:eastAsia="en-US" w:bidi="ar-SA"/>
      </w:rPr>
    </w:lvl>
  </w:abstractNum>
  <w:abstractNum w:abstractNumId="10">
    <w:nsid w:val="41134926"/>
    <w:multiLevelType w:val="hybridMultilevel"/>
    <w:tmpl w:val="D430C9CA"/>
    <w:lvl w:ilvl="0" w:tplc="024219F8">
      <w:start w:val="1"/>
      <w:numFmt w:val="decimal"/>
      <w:lvlText w:val="%1."/>
      <w:lvlJc w:val="left"/>
      <w:pPr>
        <w:ind w:left="2019" w:hanging="1104"/>
      </w:pPr>
      <w:rPr>
        <w:rFonts w:ascii="Times New Roman" w:eastAsia="Times New Roman" w:hAnsi="Times New Roman" w:cs="Times New Roman" w:hint="default"/>
        <w:spacing w:val="-3"/>
        <w:w w:val="100"/>
        <w:sz w:val="20"/>
        <w:szCs w:val="20"/>
        <w:lang w:val="en-US" w:eastAsia="en-US" w:bidi="ar-SA"/>
      </w:rPr>
    </w:lvl>
    <w:lvl w:ilvl="1" w:tplc="8ADC8948">
      <w:numFmt w:val="bullet"/>
      <w:lvlText w:val="•"/>
      <w:lvlJc w:val="left"/>
      <w:pPr>
        <w:ind w:left="2798" w:hanging="1104"/>
      </w:pPr>
      <w:rPr>
        <w:rFonts w:hint="default"/>
        <w:lang w:val="en-US" w:eastAsia="en-US" w:bidi="ar-SA"/>
      </w:rPr>
    </w:lvl>
    <w:lvl w:ilvl="2" w:tplc="F9C8F438">
      <w:numFmt w:val="bullet"/>
      <w:lvlText w:val="•"/>
      <w:lvlJc w:val="left"/>
      <w:pPr>
        <w:ind w:left="3576" w:hanging="1104"/>
      </w:pPr>
      <w:rPr>
        <w:rFonts w:hint="default"/>
        <w:lang w:val="en-US" w:eastAsia="en-US" w:bidi="ar-SA"/>
      </w:rPr>
    </w:lvl>
    <w:lvl w:ilvl="3" w:tplc="C964A790">
      <w:numFmt w:val="bullet"/>
      <w:lvlText w:val="•"/>
      <w:lvlJc w:val="left"/>
      <w:pPr>
        <w:ind w:left="4354" w:hanging="1104"/>
      </w:pPr>
      <w:rPr>
        <w:rFonts w:hint="default"/>
        <w:lang w:val="en-US" w:eastAsia="en-US" w:bidi="ar-SA"/>
      </w:rPr>
    </w:lvl>
    <w:lvl w:ilvl="4" w:tplc="B00412B2">
      <w:numFmt w:val="bullet"/>
      <w:lvlText w:val="•"/>
      <w:lvlJc w:val="left"/>
      <w:pPr>
        <w:ind w:left="5132" w:hanging="1104"/>
      </w:pPr>
      <w:rPr>
        <w:rFonts w:hint="default"/>
        <w:lang w:val="en-US" w:eastAsia="en-US" w:bidi="ar-SA"/>
      </w:rPr>
    </w:lvl>
    <w:lvl w:ilvl="5" w:tplc="A0AC750A">
      <w:numFmt w:val="bullet"/>
      <w:lvlText w:val="•"/>
      <w:lvlJc w:val="left"/>
      <w:pPr>
        <w:ind w:left="5910" w:hanging="1104"/>
      </w:pPr>
      <w:rPr>
        <w:rFonts w:hint="default"/>
        <w:lang w:val="en-US" w:eastAsia="en-US" w:bidi="ar-SA"/>
      </w:rPr>
    </w:lvl>
    <w:lvl w:ilvl="6" w:tplc="5BF40072">
      <w:numFmt w:val="bullet"/>
      <w:lvlText w:val="•"/>
      <w:lvlJc w:val="left"/>
      <w:pPr>
        <w:ind w:left="6688" w:hanging="1104"/>
      </w:pPr>
      <w:rPr>
        <w:rFonts w:hint="default"/>
        <w:lang w:val="en-US" w:eastAsia="en-US" w:bidi="ar-SA"/>
      </w:rPr>
    </w:lvl>
    <w:lvl w:ilvl="7" w:tplc="55EA4214">
      <w:numFmt w:val="bullet"/>
      <w:lvlText w:val="•"/>
      <w:lvlJc w:val="left"/>
      <w:pPr>
        <w:ind w:left="7466" w:hanging="1104"/>
      </w:pPr>
      <w:rPr>
        <w:rFonts w:hint="default"/>
        <w:lang w:val="en-US" w:eastAsia="en-US" w:bidi="ar-SA"/>
      </w:rPr>
    </w:lvl>
    <w:lvl w:ilvl="8" w:tplc="5DB2CBDC">
      <w:numFmt w:val="bullet"/>
      <w:lvlText w:val="•"/>
      <w:lvlJc w:val="left"/>
      <w:pPr>
        <w:ind w:left="8244" w:hanging="1104"/>
      </w:pPr>
      <w:rPr>
        <w:rFonts w:hint="default"/>
        <w:lang w:val="en-US" w:eastAsia="en-US" w:bidi="ar-SA"/>
      </w:rPr>
    </w:lvl>
  </w:abstractNum>
  <w:abstractNum w:abstractNumId="11">
    <w:nsid w:val="582D7484"/>
    <w:multiLevelType w:val="hybridMultilevel"/>
    <w:tmpl w:val="72BCFE2E"/>
    <w:lvl w:ilvl="0" w:tplc="EF902C0E">
      <w:start w:val="1"/>
      <w:numFmt w:val="decimal"/>
      <w:lvlText w:val="%1."/>
      <w:lvlJc w:val="left"/>
      <w:pPr>
        <w:ind w:left="819" w:hanging="600"/>
      </w:pPr>
      <w:rPr>
        <w:rFonts w:ascii="Times New Roman" w:eastAsia="Times New Roman" w:hAnsi="Times New Roman" w:cs="Times New Roman" w:hint="default"/>
        <w:spacing w:val="-2"/>
        <w:w w:val="100"/>
        <w:sz w:val="20"/>
        <w:szCs w:val="20"/>
        <w:lang w:val="en-US" w:eastAsia="en-US" w:bidi="ar-SA"/>
      </w:rPr>
    </w:lvl>
    <w:lvl w:ilvl="1" w:tplc="A2E25AFA">
      <w:start w:val="1"/>
      <w:numFmt w:val="lowerRoman"/>
      <w:lvlText w:val="(%2)"/>
      <w:lvlJc w:val="left"/>
      <w:pPr>
        <w:ind w:left="1380" w:hanging="561"/>
      </w:pPr>
      <w:rPr>
        <w:rFonts w:ascii="Times New Roman" w:eastAsia="Times New Roman" w:hAnsi="Times New Roman" w:cs="Times New Roman" w:hint="default"/>
        <w:spacing w:val="-3"/>
        <w:w w:val="100"/>
        <w:sz w:val="20"/>
        <w:szCs w:val="20"/>
        <w:lang w:val="en-US" w:eastAsia="en-US" w:bidi="ar-SA"/>
      </w:rPr>
    </w:lvl>
    <w:lvl w:ilvl="2" w:tplc="7B30688E">
      <w:numFmt w:val="bullet"/>
      <w:lvlText w:val="•"/>
      <w:lvlJc w:val="left"/>
      <w:pPr>
        <w:ind w:left="2315" w:hanging="561"/>
      </w:pPr>
      <w:rPr>
        <w:rFonts w:hint="default"/>
        <w:lang w:val="en-US" w:eastAsia="en-US" w:bidi="ar-SA"/>
      </w:rPr>
    </w:lvl>
    <w:lvl w:ilvl="3" w:tplc="AE884A96">
      <w:numFmt w:val="bullet"/>
      <w:lvlText w:val="•"/>
      <w:lvlJc w:val="left"/>
      <w:pPr>
        <w:ind w:left="3251" w:hanging="561"/>
      </w:pPr>
      <w:rPr>
        <w:rFonts w:hint="default"/>
        <w:lang w:val="en-US" w:eastAsia="en-US" w:bidi="ar-SA"/>
      </w:rPr>
    </w:lvl>
    <w:lvl w:ilvl="4" w:tplc="DADA80CA">
      <w:numFmt w:val="bullet"/>
      <w:lvlText w:val="•"/>
      <w:lvlJc w:val="left"/>
      <w:pPr>
        <w:ind w:left="4186" w:hanging="561"/>
      </w:pPr>
      <w:rPr>
        <w:rFonts w:hint="default"/>
        <w:lang w:val="en-US" w:eastAsia="en-US" w:bidi="ar-SA"/>
      </w:rPr>
    </w:lvl>
    <w:lvl w:ilvl="5" w:tplc="552ABA46">
      <w:numFmt w:val="bullet"/>
      <w:lvlText w:val="•"/>
      <w:lvlJc w:val="left"/>
      <w:pPr>
        <w:ind w:left="5122" w:hanging="561"/>
      </w:pPr>
      <w:rPr>
        <w:rFonts w:hint="default"/>
        <w:lang w:val="en-US" w:eastAsia="en-US" w:bidi="ar-SA"/>
      </w:rPr>
    </w:lvl>
    <w:lvl w:ilvl="6" w:tplc="B39ACE94">
      <w:numFmt w:val="bullet"/>
      <w:lvlText w:val="•"/>
      <w:lvlJc w:val="left"/>
      <w:pPr>
        <w:ind w:left="6057" w:hanging="561"/>
      </w:pPr>
      <w:rPr>
        <w:rFonts w:hint="default"/>
        <w:lang w:val="en-US" w:eastAsia="en-US" w:bidi="ar-SA"/>
      </w:rPr>
    </w:lvl>
    <w:lvl w:ilvl="7" w:tplc="AC3C2C5A">
      <w:numFmt w:val="bullet"/>
      <w:lvlText w:val="•"/>
      <w:lvlJc w:val="left"/>
      <w:pPr>
        <w:ind w:left="6993" w:hanging="561"/>
      </w:pPr>
      <w:rPr>
        <w:rFonts w:hint="default"/>
        <w:lang w:val="en-US" w:eastAsia="en-US" w:bidi="ar-SA"/>
      </w:rPr>
    </w:lvl>
    <w:lvl w:ilvl="8" w:tplc="F9084E34">
      <w:numFmt w:val="bullet"/>
      <w:lvlText w:val="•"/>
      <w:lvlJc w:val="left"/>
      <w:pPr>
        <w:ind w:left="7928" w:hanging="561"/>
      </w:pPr>
      <w:rPr>
        <w:rFonts w:hint="default"/>
        <w:lang w:val="en-US" w:eastAsia="en-US" w:bidi="ar-SA"/>
      </w:rPr>
    </w:lvl>
  </w:abstractNum>
  <w:abstractNum w:abstractNumId="12">
    <w:nsid w:val="589105CF"/>
    <w:multiLevelType w:val="hybridMultilevel"/>
    <w:tmpl w:val="1AE054B4"/>
    <w:lvl w:ilvl="0" w:tplc="D76613DC">
      <w:start w:val="1"/>
      <w:numFmt w:val="lowerLetter"/>
      <w:lvlText w:val="(%1)"/>
      <w:lvlJc w:val="left"/>
      <w:pPr>
        <w:ind w:left="820" w:hanging="651"/>
      </w:pPr>
      <w:rPr>
        <w:rFonts w:ascii="Times New Roman" w:eastAsia="Times New Roman" w:hAnsi="Times New Roman" w:cs="Times New Roman" w:hint="default"/>
        <w:w w:val="100"/>
        <w:sz w:val="20"/>
        <w:szCs w:val="20"/>
        <w:lang w:val="en-US" w:eastAsia="en-US" w:bidi="ar-SA"/>
      </w:rPr>
    </w:lvl>
    <w:lvl w:ilvl="1" w:tplc="246A467A">
      <w:numFmt w:val="bullet"/>
      <w:lvlText w:val="•"/>
      <w:lvlJc w:val="left"/>
      <w:pPr>
        <w:ind w:left="1718" w:hanging="651"/>
      </w:pPr>
      <w:rPr>
        <w:rFonts w:hint="default"/>
        <w:lang w:val="en-US" w:eastAsia="en-US" w:bidi="ar-SA"/>
      </w:rPr>
    </w:lvl>
    <w:lvl w:ilvl="2" w:tplc="04FC8D78">
      <w:numFmt w:val="bullet"/>
      <w:lvlText w:val="•"/>
      <w:lvlJc w:val="left"/>
      <w:pPr>
        <w:ind w:left="2616" w:hanging="651"/>
      </w:pPr>
      <w:rPr>
        <w:rFonts w:hint="default"/>
        <w:lang w:val="en-US" w:eastAsia="en-US" w:bidi="ar-SA"/>
      </w:rPr>
    </w:lvl>
    <w:lvl w:ilvl="3" w:tplc="9A149610">
      <w:numFmt w:val="bullet"/>
      <w:lvlText w:val="•"/>
      <w:lvlJc w:val="left"/>
      <w:pPr>
        <w:ind w:left="3514" w:hanging="651"/>
      </w:pPr>
      <w:rPr>
        <w:rFonts w:hint="default"/>
        <w:lang w:val="en-US" w:eastAsia="en-US" w:bidi="ar-SA"/>
      </w:rPr>
    </w:lvl>
    <w:lvl w:ilvl="4" w:tplc="6A8A8690">
      <w:numFmt w:val="bullet"/>
      <w:lvlText w:val="•"/>
      <w:lvlJc w:val="left"/>
      <w:pPr>
        <w:ind w:left="4412" w:hanging="651"/>
      </w:pPr>
      <w:rPr>
        <w:rFonts w:hint="default"/>
        <w:lang w:val="en-US" w:eastAsia="en-US" w:bidi="ar-SA"/>
      </w:rPr>
    </w:lvl>
    <w:lvl w:ilvl="5" w:tplc="EAA0C20E">
      <w:numFmt w:val="bullet"/>
      <w:lvlText w:val="•"/>
      <w:lvlJc w:val="left"/>
      <w:pPr>
        <w:ind w:left="5310" w:hanging="651"/>
      </w:pPr>
      <w:rPr>
        <w:rFonts w:hint="default"/>
        <w:lang w:val="en-US" w:eastAsia="en-US" w:bidi="ar-SA"/>
      </w:rPr>
    </w:lvl>
    <w:lvl w:ilvl="6" w:tplc="49D2781A">
      <w:numFmt w:val="bullet"/>
      <w:lvlText w:val="•"/>
      <w:lvlJc w:val="left"/>
      <w:pPr>
        <w:ind w:left="6208" w:hanging="651"/>
      </w:pPr>
      <w:rPr>
        <w:rFonts w:hint="default"/>
        <w:lang w:val="en-US" w:eastAsia="en-US" w:bidi="ar-SA"/>
      </w:rPr>
    </w:lvl>
    <w:lvl w:ilvl="7" w:tplc="F13E5820">
      <w:numFmt w:val="bullet"/>
      <w:lvlText w:val="•"/>
      <w:lvlJc w:val="left"/>
      <w:pPr>
        <w:ind w:left="7106" w:hanging="651"/>
      </w:pPr>
      <w:rPr>
        <w:rFonts w:hint="default"/>
        <w:lang w:val="en-US" w:eastAsia="en-US" w:bidi="ar-SA"/>
      </w:rPr>
    </w:lvl>
    <w:lvl w:ilvl="8" w:tplc="3368940E">
      <w:numFmt w:val="bullet"/>
      <w:lvlText w:val="•"/>
      <w:lvlJc w:val="left"/>
      <w:pPr>
        <w:ind w:left="8004" w:hanging="651"/>
      </w:pPr>
      <w:rPr>
        <w:rFonts w:hint="default"/>
        <w:lang w:val="en-US" w:eastAsia="en-US" w:bidi="ar-SA"/>
      </w:rPr>
    </w:lvl>
  </w:abstractNum>
  <w:abstractNum w:abstractNumId="13">
    <w:nsid w:val="58DD5EF3"/>
    <w:multiLevelType w:val="hybridMultilevel"/>
    <w:tmpl w:val="AA38B57C"/>
    <w:lvl w:ilvl="0" w:tplc="F4C609A4">
      <w:start w:val="1"/>
      <w:numFmt w:val="decimal"/>
      <w:lvlText w:val="%1"/>
      <w:lvlJc w:val="left"/>
      <w:pPr>
        <w:ind w:left="220" w:hanging="240"/>
      </w:pPr>
      <w:rPr>
        <w:rFonts w:ascii="Courier New" w:eastAsia="Courier New" w:hAnsi="Courier New" w:cs="Courier New" w:hint="default"/>
        <w:w w:val="99"/>
        <w:position w:val="10"/>
        <w:sz w:val="16"/>
        <w:szCs w:val="16"/>
        <w:lang w:val="en-US" w:eastAsia="en-US" w:bidi="ar-SA"/>
      </w:rPr>
    </w:lvl>
    <w:lvl w:ilvl="1" w:tplc="51A69F58">
      <w:numFmt w:val="bullet"/>
      <w:lvlText w:val="•"/>
      <w:lvlJc w:val="left"/>
      <w:pPr>
        <w:ind w:left="1178" w:hanging="240"/>
      </w:pPr>
      <w:rPr>
        <w:rFonts w:hint="default"/>
        <w:lang w:val="en-US" w:eastAsia="en-US" w:bidi="ar-SA"/>
      </w:rPr>
    </w:lvl>
    <w:lvl w:ilvl="2" w:tplc="892619A2">
      <w:numFmt w:val="bullet"/>
      <w:lvlText w:val="•"/>
      <w:lvlJc w:val="left"/>
      <w:pPr>
        <w:ind w:left="2136" w:hanging="240"/>
      </w:pPr>
      <w:rPr>
        <w:rFonts w:hint="default"/>
        <w:lang w:val="en-US" w:eastAsia="en-US" w:bidi="ar-SA"/>
      </w:rPr>
    </w:lvl>
    <w:lvl w:ilvl="3" w:tplc="9BA82C52">
      <w:numFmt w:val="bullet"/>
      <w:lvlText w:val="•"/>
      <w:lvlJc w:val="left"/>
      <w:pPr>
        <w:ind w:left="3094" w:hanging="240"/>
      </w:pPr>
      <w:rPr>
        <w:rFonts w:hint="default"/>
        <w:lang w:val="en-US" w:eastAsia="en-US" w:bidi="ar-SA"/>
      </w:rPr>
    </w:lvl>
    <w:lvl w:ilvl="4" w:tplc="898A11E0">
      <w:numFmt w:val="bullet"/>
      <w:lvlText w:val="•"/>
      <w:lvlJc w:val="left"/>
      <w:pPr>
        <w:ind w:left="4052" w:hanging="240"/>
      </w:pPr>
      <w:rPr>
        <w:rFonts w:hint="default"/>
        <w:lang w:val="en-US" w:eastAsia="en-US" w:bidi="ar-SA"/>
      </w:rPr>
    </w:lvl>
    <w:lvl w:ilvl="5" w:tplc="29CCEB1E">
      <w:numFmt w:val="bullet"/>
      <w:lvlText w:val="•"/>
      <w:lvlJc w:val="left"/>
      <w:pPr>
        <w:ind w:left="5010" w:hanging="240"/>
      </w:pPr>
      <w:rPr>
        <w:rFonts w:hint="default"/>
        <w:lang w:val="en-US" w:eastAsia="en-US" w:bidi="ar-SA"/>
      </w:rPr>
    </w:lvl>
    <w:lvl w:ilvl="6" w:tplc="9E4073DC">
      <w:numFmt w:val="bullet"/>
      <w:lvlText w:val="•"/>
      <w:lvlJc w:val="left"/>
      <w:pPr>
        <w:ind w:left="5968" w:hanging="240"/>
      </w:pPr>
      <w:rPr>
        <w:rFonts w:hint="default"/>
        <w:lang w:val="en-US" w:eastAsia="en-US" w:bidi="ar-SA"/>
      </w:rPr>
    </w:lvl>
    <w:lvl w:ilvl="7" w:tplc="50FE8FF4">
      <w:numFmt w:val="bullet"/>
      <w:lvlText w:val="•"/>
      <w:lvlJc w:val="left"/>
      <w:pPr>
        <w:ind w:left="6926" w:hanging="240"/>
      </w:pPr>
      <w:rPr>
        <w:rFonts w:hint="default"/>
        <w:lang w:val="en-US" w:eastAsia="en-US" w:bidi="ar-SA"/>
      </w:rPr>
    </w:lvl>
    <w:lvl w:ilvl="8" w:tplc="1B9C7EC4">
      <w:numFmt w:val="bullet"/>
      <w:lvlText w:val="•"/>
      <w:lvlJc w:val="left"/>
      <w:pPr>
        <w:ind w:left="7884" w:hanging="240"/>
      </w:pPr>
      <w:rPr>
        <w:rFonts w:hint="default"/>
        <w:lang w:val="en-US" w:eastAsia="en-US" w:bidi="ar-SA"/>
      </w:rPr>
    </w:lvl>
  </w:abstractNum>
  <w:abstractNum w:abstractNumId="14">
    <w:nsid w:val="653D2C6F"/>
    <w:multiLevelType w:val="hybridMultilevel"/>
    <w:tmpl w:val="B5483036"/>
    <w:lvl w:ilvl="0" w:tplc="17267DA2">
      <w:start w:val="1"/>
      <w:numFmt w:val="lowerRoman"/>
      <w:lvlText w:val="(%1)"/>
      <w:lvlJc w:val="left"/>
      <w:pPr>
        <w:ind w:left="1680" w:hanging="701"/>
        <w:jc w:val="right"/>
      </w:pPr>
      <w:rPr>
        <w:rFonts w:ascii="Times New Roman" w:eastAsia="Times New Roman" w:hAnsi="Times New Roman" w:cs="Times New Roman" w:hint="default"/>
        <w:spacing w:val="-3"/>
        <w:w w:val="99"/>
        <w:sz w:val="20"/>
        <w:szCs w:val="20"/>
        <w:lang w:val="en-US" w:eastAsia="en-US" w:bidi="ar-SA"/>
      </w:rPr>
    </w:lvl>
    <w:lvl w:ilvl="1" w:tplc="41E2E9D0">
      <w:start w:val="1"/>
      <w:numFmt w:val="lowerLetter"/>
      <w:lvlText w:val="%2."/>
      <w:lvlJc w:val="left"/>
      <w:pPr>
        <w:ind w:left="2179" w:hanging="519"/>
      </w:pPr>
      <w:rPr>
        <w:rFonts w:ascii="Times New Roman" w:eastAsia="Times New Roman" w:hAnsi="Times New Roman" w:cs="Times New Roman" w:hint="default"/>
        <w:spacing w:val="-3"/>
        <w:w w:val="99"/>
        <w:sz w:val="20"/>
        <w:szCs w:val="20"/>
        <w:lang w:val="en-US" w:eastAsia="en-US" w:bidi="ar-SA"/>
      </w:rPr>
    </w:lvl>
    <w:lvl w:ilvl="2" w:tplc="8758DCEE">
      <w:numFmt w:val="bullet"/>
      <w:lvlText w:val="•"/>
      <w:lvlJc w:val="left"/>
      <w:pPr>
        <w:ind w:left="3175" w:hanging="519"/>
      </w:pPr>
      <w:rPr>
        <w:rFonts w:hint="default"/>
        <w:lang w:val="en-US" w:eastAsia="en-US" w:bidi="ar-SA"/>
      </w:rPr>
    </w:lvl>
    <w:lvl w:ilvl="3" w:tplc="280EFABA">
      <w:numFmt w:val="bullet"/>
      <w:lvlText w:val="•"/>
      <w:lvlJc w:val="left"/>
      <w:pPr>
        <w:ind w:left="4171" w:hanging="519"/>
      </w:pPr>
      <w:rPr>
        <w:rFonts w:hint="default"/>
        <w:lang w:val="en-US" w:eastAsia="en-US" w:bidi="ar-SA"/>
      </w:rPr>
    </w:lvl>
    <w:lvl w:ilvl="4" w:tplc="4C00E95C">
      <w:numFmt w:val="bullet"/>
      <w:lvlText w:val="•"/>
      <w:lvlJc w:val="left"/>
      <w:pPr>
        <w:ind w:left="5166" w:hanging="519"/>
      </w:pPr>
      <w:rPr>
        <w:rFonts w:hint="default"/>
        <w:lang w:val="en-US" w:eastAsia="en-US" w:bidi="ar-SA"/>
      </w:rPr>
    </w:lvl>
    <w:lvl w:ilvl="5" w:tplc="EFF416A0">
      <w:numFmt w:val="bullet"/>
      <w:lvlText w:val="•"/>
      <w:lvlJc w:val="left"/>
      <w:pPr>
        <w:ind w:left="6162" w:hanging="519"/>
      </w:pPr>
      <w:rPr>
        <w:rFonts w:hint="default"/>
        <w:lang w:val="en-US" w:eastAsia="en-US" w:bidi="ar-SA"/>
      </w:rPr>
    </w:lvl>
    <w:lvl w:ilvl="6" w:tplc="76AAFCF8">
      <w:numFmt w:val="bullet"/>
      <w:lvlText w:val="•"/>
      <w:lvlJc w:val="left"/>
      <w:pPr>
        <w:ind w:left="7157" w:hanging="519"/>
      </w:pPr>
      <w:rPr>
        <w:rFonts w:hint="default"/>
        <w:lang w:val="en-US" w:eastAsia="en-US" w:bidi="ar-SA"/>
      </w:rPr>
    </w:lvl>
    <w:lvl w:ilvl="7" w:tplc="6D70F5C4">
      <w:numFmt w:val="bullet"/>
      <w:lvlText w:val="•"/>
      <w:lvlJc w:val="left"/>
      <w:pPr>
        <w:ind w:left="8153" w:hanging="519"/>
      </w:pPr>
      <w:rPr>
        <w:rFonts w:hint="default"/>
        <w:lang w:val="en-US" w:eastAsia="en-US" w:bidi="ar-SA"/>
      </w:rPr>
    </w:lvl>
    <w:lvl w:ilvl="8" w:tplc="EB580E1E">
      <w:numFmt w:val="bullet"/>
      <w:lvlText w:val="•"/>
      <w:lvlJc w:val="left"/>
      <w:pPr>
        <w:ind w:left="9148" w:hanging="519"/>
      </w:pPr>
      <w:rPr>
        <w:rFonts w:hint="default"/>
        <w:lang w:val="en-US" w:eastAsia="en-US" w:bidi="ar-SA"/>
      </w:rPr>
    </w:lvl>
  </w:abstractNum>
  <w:abstractNum w:abstractNumId="15">
    <w:nsid w:val="69C163A6"/>
    <w:multiLevelType w:val="hybridMultilevel"/>
    <w:tmpl w:val="6A4AF126"/>
    <w:lvl w:ilvl="0" w:tplc="FD2C221A">
      <w:start w:val="17"/>
      <w:numFmt w:val="decimal"/>
      <w:lvlText w:val="%1"/>
      <w:lvlJc w:val="left"/>
      <w:pPr>
        <w:ind w:left="1299" w:hanging="740"/>
      </w:pPr>
      <w:rPr>
        <w:rFonts w:ascii="Times New Roman" w:eastAsia="Times New Roman" w:hAnsi="Times New Roman" w:cs="Times New Roman" w:hint="default"/>
        <w:spacing w:val="-3"/>
        <w:w w:val="100"/>
        <w:sz w:val="20"/>
        <w:szCs w:val="20"/>
        <w:lang w:val="en-US" w:eastAsia="en-US" w:bidi="ar-SA"/>
      </w:rPr>
    </w:lvl>
    <w:lvl w:ilvl="1" w:tplc="80B4F6B4">
      <w:start w:val="1"/>
      <w:numFmt w:val="upperLetter"/>
      <w:lvlText w:val="%2."/>
      <w:lvlJc w:val="left"/>
      <w:pPr>
        <w:ind w:left="4486" w:hanging="239"/>
        <w:jc w:val="right"/>
      </w:pPr>
      <w:rPr>
        <w:rFonts w:ascii="Times New Roman" w:eastAsia="Times New Roman" w:hAnsi="Times New Roman" w:cs="Times New Roman" w:hint="default"/>
        <w:b/>
        <w:bCs/>
        <w:spacing w:val="-3"/>
        <w:w w:val="100"/>
        <w:sz w:val="20"/>
        <w:szCs w:val="20"/>
        <w:u w:val="single" w:color="000000"/>
        <w:lang w:val="en-US" w:eastAsia="en-US" w:bidi="ar-SA"/>
      </w:rPr>
    </w:lvl>
    <w:lvl w:ilvl="2" w:tplc="DD3C02E4">
      <w:numFmt w:val="bullet"/>
      <w:lvlText w:val="•"/>
      <w:lvlJc w:val="left"/>
      <w:pPr>
        <w:ind w:left="4480" w:hanging="239"/>
      </w:pPr>
      <w:rPr>
        <w:rFonts w:hint="default"/>
        <w:lang w:val="en-US" w:eastAsia="en-US" w:bidi="ar-SA"/>
      </w:rPr>
    </w:lvl>
    <w:lvl w:ilvl="3" w:tplc="5D445BEE">
      <w:numFmt w:val="bullet"/>
      <w:lvlText w:val="•"/>
      <w:lvlJc w:val="left"/>
      <w:pPr>
        <w:ind w:left="4760" w:hanging="239"/>
      </w:pPr>
      <w:rPr>
        <w:rFonts w:hint="default"/>
        <w:lang w:val="en-US" w:eastAsia="en-US" w:bidi="ar-SA"/>
      </w:rPr>
    </w:lvl>
    <w:lvl w:ilvl="4" w:tplc="24CE357C">
      <w:numFmt w:val="bullet"/>
      <w:lvlText w:val="•"/>
      <w:lvlJc w:val="left"/>
      <w:pPr>
        <w:ind w:left="5480" w:hanging="239"/>
      </w:pPr>
      <w:rPr>
        <w:rFonts w:hint="default"/>
        <w:lang w:val="en-US" w:eastAsia="en-US" w:bidi="ar-SA"/>
      </w:rPr>
    </w:lvl>
    <w:lvl w:ilvl="5" w:tplc="1E2E0FDE">
      <w:numFmt w:val="bullet"/>
      <w:lvlText w:val="•"/>
      <w:lvlJc w:val="left"/>
      <w:pPr>
        <w:ind w:left="6200" w:hanging="239"/>
      </w:pPr>
      <w:rPr>
        <w:rFonts w:hint="default"/>
        <w:lang w:val="en-US" w:eastAsia="en-US" w:bidi="ar-SA"/>
      </w:rPr>
    </w:lvl>
    <w:lvl w:ilvl="6" w:tplc="134CCA90">
      <w:numFmt w:val="bullet"/>
      <w:lvlText w:val="•"/>
      <w:lvlJc w:val="left"/>
      <w:pPr>
        <w:ind w:left="6920" w:hanging="239"/>
      </w:pPr>
      <w:rPr>
        <w:rFonts w:hint="default"/>
        <w:lang w:val="en-US" w:eastAsia="en-US" w:bidi="ar-SA"/>
      </w:rPr>
    </w:lvl>
    <w:lvl w:ilvl="7" w:tplc="6FF69BF2">
      <w:numFmt w:val="bullet"/>
      <w:lvlText w:val="•"/>
      <w:lvlJc w:val="left"/>
      <w:pPr>
        <w:ind w:left="7640" w:hanging="239"/>
      </w:pPr>
      <w:rPr>
        <w:rFonts w:hint="default"/>
        <w:lang w:val="en-US" w:eastAsia="en-US" w:bidi="ar-SA"/>
      </w:rPr>
    </w:lvl>
    <w:lvl w:ilvl="8" w:tplc="03DA4332">
      <w:numFmt w:val="bullet"/>
      <w:lvlText w:val="•"/>
      <w:lvlJc w:val="left"/>
      <w:pPr>
        <w:ind w:left="8360" w:hanging="239"/>
      </w:pPr>
      <w:rPr>
        <w:rFonts w:hint="default"/>
        <w:lang w:val="en-US" w:eastAsia="en-US" w:bidi="ar-SA"/>
      </w:rPr>
    </w:lvl>
  </w:abstractNum>
  <w:abstractNum w:abstractNumId="16">
    <w:nsid w:val="6BE33DEA"/>
    <w:multiLevelType w:val="hybridMultilevel"/>
    <w:tmpl w:val="E976D94C"/>
    <w:lvl w:ilvl="0" w:tplc="F1C011AE">
      <w:start w:val="1"/>
      <w:numFmt w:val="decimal"/>
      <w:lvlText w:val="%1."/>
      <w:lvlJc w:val="left"/>
      <w:pPr>
        <w:ind w:left="1181" w:hanging="581"/>
      </w:pPr>
      <w:rPr>
        <w:rFonts w:ascii="Times New Roman" w:eastAsia="Times New Roman" w:hAnsi="Times New Roman" w:cs="Times New Roman" w:hint="default"/>
        <w:spacing w:val="-2"/>
        <w:w w:val="99"/>
        <w:sz w:val="20"/>
        <w:szCs w:val="20"/>
        <w:lang w:val="en-US" w:eastAsia="en-US" w:bidi="ar-SA"/>
      </w:rPr>
    </w:lvl>
    <w:lvl w:ilvl="1" w:tplc="9632970E">
      <w:start w:val="1"/>
      <w:numFmt w:val="lowerLetter"/>
      <w:lvlText w:val="(%2)"/>
      <w:lvlJc w:val="left"/>
      <w:pPr>
        <w:ind w:left="1418" w:hanging="219"/>
      </w:pPr>
      <w:rPr>
        <w:rFonts w:ascii="Times New Roman" w:eastAsia="Times New Roman" w:hAnsi="Times New Roman" w:cs="Times New Roman" w:hint="default"/>
        <w:spacing w:val="-6"/>
        <w:w w:val="99"/>
        <w:sz w:val="18"/>
        <w:szCs w:val="18"/>
        <w:lang w:val="en-US" w:eastAsia="en-US" w:bidi="ar-SA"/>
      </w:rPr>
    </w:lvl>
    <w:lvl w:ilvl="2" w:tplc="A1C0EA96">
      <w:start w:val="2"/>
      <w:numFmt w:val="lowerLetter"/>
      <w:lvlText w:val="(%3)"/>
      <w:lvlJc w:val="left"/>
      <w:pPr>
        <w:ind w:left="1807" w:hanging="720"/>
      </w:pPr>
      <w:rPr>
        <w:rFonts w:ascii="Times New Roman" w:eastAsia="Times New Roman" w:hAnsi="Times New Roman" w:cs="Times New Roman" w:hint="default"/>
        <w:w w:val="99"/>
        <w:sz w:val="20"/>
        <w:szCs w:val="20"/>
        <w:lang w:val="en-US" w:eastAsia="en-US" w:bidi="ar-SA"/>
      </w:rPr>
    </w:lvl>
    <w:lvl w:ilvl="3" w:tplc="0C80079A">
      <w:start w:val="1"/>
      <w:numFmt w:val="lowerRoman"/>
      <w:lvlText w:val="(%4)"/>
      <w:lvlJc w:val="left"/>
      <w:pPr>
        <w:ind w:left="2510" w:hanging="720"/>
      </w:pPr>
      <w:rPr>
        <w:rFonts w:ascii="Times New Roman" w:eastAsia="Times New Roman" w:hAnsi="Times New Roman" w:cs="Times New Roman" w:hint="default"/>
        <w:w w:val="99"/>
        <w:sz w:val="20"/>
        <w:szCs w:val="20"/>
        <w:lang w:val="en-US" w:eastAsia="en-US" w:bidi="ar-SA"/>
      </w:rPr>
    </w:lvl>
    <w:lvl w:ilvl="4" w:tplc="0F7EAD98">
      <w:numFmt w:val="bullet"/>
      <w:lvlText w:val="•"/>
      <w:lvlJc w:val="left"/>
      <w:pPr>
        <w:ind w:left="1800" w:hanging="720"/>
      </w:pPr>
      <w:rPr>
        <w:lang w:val="en-US" w:eastAsia="en-US" w:bidi="ar-SA"/>
      </w:rPr>
    </w:lvl>
    <w:lvl w:ilvl="5" w:tplc="38F6AA6C">
      <w:numFmt w:val="bullet"/>
      <w:lvlText w:val="•"/>
      <w:lvlJc w:val="left"/>
      <w:pPr>
        <w:ind w:left="2520" w:hanging="720"/>
      </w:pPr>
      <w:rPr>
        <w:lang w:val="en-US" w:eastAsia="en-US" w:bidi="ar-SA"/>
      </w:rPr>
    </w:lvl>
    <w:lvl w:ilvl="6" w:tplc="7FEC075E">
      <w:numFmt w:val="bullet"/>
      <w:lvlText w:val="•"/>
      <w:lvlJc w:val="left"/>
      <w:pPr>
        <w:ind w:left="4244" w:hanging="720"/>
      </w:pPr>
      <w:rPr>
        <w:lang w:val="en-US" w:eastAsia="en-US" w:bidi="ar-SA"/>
      </w:rPr>
    </w:lvl>
    <w:lvl w:ilvl="7" w:tplc="19A2D012">
      <w:numFmt w:val="bullet"/>
      <w:lvlText w:val="•"/>
      <w:lvlJc w:val="left"/>
      <w:pPr>
        <w:ind w:left="5968" w:hanging="720"/>
      </w:pPr>
      <w:rPr>
        <w:lang w:val="en-US" w:eastAsia="en-US" w:bidi="ar-SA"/>
      </w:rPr>
    </w:lvl>
    <w:lvl w:ilvl="8" w:tplc="DD00C93C">
      <w:numFmt w:val="bullet"/>
      <w:lvlText w:val="•"/>
      <w:lvlJc w:val="left"/>
      <w:pPr>
        <w:ind w:left="7692" w:hanging="720"/>
      </w:pPr>
      <w:rPr>
        <w:lang w:val="en-US" w:eastAsia="en-US" w:bidi="ar-SA"/>
      </w:rPr>
    </w:lvl>
  </w:abstractNum>
  <w:abstractNum w:abstractNumId="17">
    <w:nsid w:val="6E9F0B10"/>
    <w:multiLevelType w:val="multilevel"/>
    <w:tmpl w:val="3E4AFA12"/>
    <w:lvl w:ilvl="0">
      <w:start w:val="1"/>
      <w:numFmt w:val="decimal"/>
      <w:lvlText w:val="%1."/>
      <w:lvlJc w:val="left"/>
      <w:pPr>
        <w:ind w:left="719" w:hanging="500"/>
      </w:pPr>
      <w:rPr>
        <w:rFonts w:ascii="Times New Roman" w:eastAsia="Times New Roman" w:hAnsi="Times New Roman" w:cs="Times New Roman" w:hint="default"/>
        <w:b/>
        <w:bCs/>
        <w:spacing w:val="-3"/>
        <w:w w:val="100"/>
        <w:sz w:val="20"/>
        <w:szCs w:val="20"/>
        <w:lang w:val="en-US" w:eastAsia="en-US" w:bidi="ar-SA"/>
      </w:rPr>
    </w:lvl>
    <w:lvl w:ilvl="1">
      <w:start w:val="1"/>
      <w:numFmt w:val="decimal"/>
      <w:lvlText w:val="%1.%2"/>
      <w:lvlJc w:val="left"/>
      <w:pPr>
        <w:ind w:left="720" w:hanging="501"/>
      </w:pPr>
      <w:rPr>
        <w:rFonts w:ascii="Times New Roman" w:eastAsia="Times New Roman" w:hAnsi="Times New Roman" w:cs="Times New Roman" w:hint="default"/>
        <w:spacing w:val="-3"/>
        <w:w w:val="100"/>
        <w:sz w:val="20"/>
        <w:szCs w:val="20"/>
        <w:lang w:val="en-US" w:eastAsia="en-US" w:bidi="ar-SA"/>
      </w:rPr>
    </w:lvl>
    <w:lvl w:ilvl="2">
      <w:start w:val="1"/>
      <w:numFmt w:val="lowerLetter"/>
      <w:lvlText w:val="(%3)"/>
      <w:lvlJc w:val="left"/>
      <w:pPr>
        <w:ind w:left="1140" w:hanging="420"/>
      </w:pPr>
      <w:rPr>
        <w:rFonts w:ascii="Times New Roman" w:eastAsia="Times New Roman" w:hAnsi="Times New Roman" w:cs="Times New Roman" w:hint="default"/>
        <w:spacing w:val="-3"/>
        <w:w w:val="100"/>
        <w:sz w:val="20"/>
        <w:szCs w:val="20"/>
        <w:lang w:val="en-US" w:eastAsia="en-US" w:bidi="ar-SA"/>
      </w:rPr>
    </w:lvl>
    <w:lvl w:ilvl="3">
      <w:start w:val="2"/>
      <w:numFmt w:val="lowerLetter"/>
      <w:lvlText w:val="(%4)"/>
      <w:lvlJc w:val="left"/>
      <w:pPr>
        <w:ind w:left="1660" w:hanging="720"/>
      </w:pPr>
      <w:rPr>
        <w:rFonts w:ascii="Times New Roman" w:eastAsia="Times New Roman" w:hAnsi="Times New Roman" w:cs="Times New Roman" w:hint="default"/>
        <w:w w:val="100"/>
        <w:sz w:val="20"/>
        <w:szCs w:val="20"/>
        <w:lang w:val="en-US" w:eastAsia="en-US" w:bidi="ar-SA"/>
      </w:rPr>
    </w:lvl>
    <w:lvl w:ilvl="4">
      <w:start w:val="1"/>
      <w:numFmt w:val="lowerRoman"/>
      <w:lvlText w:val="(%5)"/>
      <w:lvlJc w:val="left"/>
      <w:pPr>
        <w:ind w:left="2380" w:hanging="720"/>
      </w:pPr>
      <w:rPr>
        <w:rFonts w:ascii="Times New Roman" w:eastAsia="Times New Roman" w:hAnsi="Times New Roman" w:cs="Times New Roman" w:hint="default"/>
        <w:spacing w:val="-1"/>
        <w:w w:val="100"/>
        <w:sz w:val="20"/>
        <w:szCs w:val="20"/>
        <w:lang w:val="en-US" w:eastAsia="en-US" w:bidi="ar-SA"/>
      </w:rPr>
    </w:lvl>
    <w:lvl w:ilvl="5">
      <w:numFmt w:val="bullet"/>
      <w:lvlText w:val="•"/>
      <w:lvlJc w:val="left"/>
      <w:pPr>
        <w:ind w:left="2380" w:hanging="720"/>
      </w:pPr>
      <w:rPr>
        <w:rFonts w:hint="default"/>
        <w:lang w:val="en-US" w:eastAsia="en-US" w:bidi="ar-SA"/>
      </w:rPr>
    </w:lvl>
    <w:lvl w:ilvl="6">
      <w:numFmt w:val="bullet"/>
      <w:lvlText w:val="•"/>
      <w:lvlJc w:val="left"/>
      <w:pPr>
        <w:ind w:left="3864" w:hanging="720"/>
      </w:pPr>
      <w:rPr>
        <w:rFonts w:hint="default"/>
        <w:lang w:val="en-US" w:eastAsia="en-US" w:bidi="ar-SA"/>
      </w:rPr>
    </w:lvl>
    <w:lvl w:ilvl="7">
      <w:numFmt w:val="bullet"/>
      <w:lvlText w:val="•"/>
      <w:lvlJc w:val="left"/>
      <w:pPr>
        <w:ind w:left="5348" w:hanging="720"/>
      </w:pPr>
      <w:rPr>
        <w:rFonts w:hint="default"/>
        <w:lang w:val="en-US" w:eastAsia="en-US" w:bidi="ar-SA"/>
      </w:rPr>
    </w:lvl>
    <w:lvl w:ilvl="8">
      <w:numFmt w:val="bullet"/>
      <w:lvlText w:val="•"/>
      <w:lvlJc w:val="left"/>
      <w:pPr>
        <w:ind w:left="6832" w:hanging="720"/>
      </w:pPr>
      <w:rPr>
        <w:rFonts w:hint="default"/>
        <w:lang w:val="en-US" w:eastAsia="en-US" w:bidi="ar-SA"/>
      </w:rPr>
    </w:lvl>
  </w:abstractNum>
  <w:abstractNum w:abstractNumId="18">
    <w:nsid w:val="6F8F117D"/>
    <w:multiLevelType w:val="hybridMultilevel"/>
    <w:tmpl w:val="46ACB74A"/>
    <w:lvl w:ilvl="0" w:tplc="02B88A32">
      <w:numFmt w:val="bullet"/>
      <w:lvlText w:val="*"/>
      <w:lvlJc w:val="left"/>
      <w:pPr>
        <w:ind w:left="940" w:hanging="720"/>
      </w:pPr>
      <w:rPr>
        <w:rFonts w:ascii="Times New Roman" w:eastAsia="Times New Roman" w:hAnsi="Times New Roman" w:cs="Times New Roman" w:hint="default"/>
        <w:w w:val="100"/>
        <w:sz w:val="20"/>
        <w:szCs w:val="20"/>
        <w:lang w:val="en-US" w:eastAsia="en-US" w:bidi="ar-SA"/>
      </w:rPr>
    </w:lvl>
    <w:lvl w:ilvl="1" w:tplc="2FCAA1AE">
      <w:numFmt w:val="bullet"/>
      <w:lvlText w:val="•"/>
      <w:lvlJc w:val="left"/>
      <w:pPr>
        <w:ind w:left="1826" w:hanging="720"/>
      </w:pPr>
      <w:rPr>
        <w:rFonts w:hint="default"/>
        <w:lang w:val="en-US" w:eastAsia="en-US" w:bidi="ar-SA"/>
      </w:rPr>
    </w:lvl>
    <w:lvl w:ilvl="2" w:tplc="3CDEA0EA">
      <w:numFmt w:val="bullet"/>
      <w:lvlText w:val="•"/>
      <w:lvlJc w:val="left"/>
      <w:pPr>
        <w:ind w:left="2712" w:hanging="720"/>
      </w:pPr>
      <w:rPr>
        <w:rFonts w:hint="default"/>
        <w:lang w:val="en-US" w:eastAsia="en-US" w:bidi="ar-SA"/>
      </w:rPr>
    </w:lvl>
    <w:lvl w:ilvl="3" w:tplc="C582B77E">
      <w:numFmt w:val="bullet"/>
      <w:lvlText w:val="•"/>
      <w:lvlJc w:val="left"/>
      <w:pPr>
        <w:ind w:left="3598" w:hanging="720"/>
      </w:pPr>
      <w:rPr>
        <w:rFonts w:hint="default"/>
        <w:lang w:val="en-US" w:eastAsia="en-US" w:bidi="ar-SA"/>
      </w:rPr>
    </w:lvl>
    <w:lvl w:ilvl="4" w:tplc="EB26B068">
      <w:numFmt w:val="bullet"/>
      <w:lvlText w:val="•"/>
      <w:lvlJc w:val="left"/>
      <w:pPr>
        <w:ind w:left="4484" w:hanging="720"/>
      </w:pPr>
      <w:rPr>
        <w:rFonts w:hint="default"/>
        <w:lang w:val="en-US" w:eastAsia="en-US" w:bidi="ar-SA"/>
      </w:rPr>
    </w:lvl>
    <w:lvl w:ilvl="5" w:tplc="22F20A04">
      <w:numFmt w:val="bullet"/>
      <w:lvlText w:val="•"/>
      <w:lvlJc w:val="left"/>
      <w:pPr>
        <w:ind w:left="5370" w:hanging="720"/>
      </w:pPr>
      <w:rPr>
        <w:rFonts w:hint="default"/>
        <w:lang w:val="en-US" w:eastAsia="en-US" w:bidi="ar-SA"/>
      </w:rPr>
    </w:lvl>
    <w:lvl w:ilvl="6" w:tplc="B04AAFD2">
      <w:numFmt w:val="bullet"/>
      <w:lvlText w:val="•"/>
      <w:lvlJc w:val="left"/>
      <w:pPr>
        <w:ind w:left="6256" w:hanging="720"/>
      </w:pPr>
      <w:rPr>
        <w:rFonts w:hint="default"/>
        <w:lang w:val="en-US" w:eastAsia="en-US" w:bidi="ar-SA"/>
      </w:rPr>
    </w:lvl>
    <w:lvl w:ilvl="7" w:tplc="7DC695C6">
      <w:numFmt w:val="bullet"/>
      <w:lvlText w:val="•"/>
      <w:lvlJc w:val="left"/>
      <w:pPr>
        <w:ind w:left="7142" w:hanging="720"/>
      </w:pPr>
      <w:rPr>
        <w:rFonts w:hint="default"/>
        <w:lang w:val="en-US" w:eastAsia="en-US" w:bidi="ar-SA"/>
      </w:rPr>
    </w:lvl>
    <w:lvl w:ilvl="8" w:tplc="4CF4C0EC">
      <w:numFmt w:val="bullet"/>
      <w:lvlText w:val="•"/>
      <w:lvlJc w:val="left"/>
      <w:pPr>
        <w:ind w:left="8028" w:hanging="720"/>
      </w:pPr>
      <w:rPr>
        <w:rFonts w:hint="default"/>
        <w:lang w:val="en-US" w:eastAsia="en-US" w:bidi="ar-SA"/>
      </w:rPr>
    </w:lvl>
  </w:abstractNum>
  <w:abstractNum w:abstractNumId="19">
    <w:nsid w:val="70984D55"/>
    <w:multiLevelType w:val="hybridMultilevel"/>
    <w:tmpl w:val="EA8EC6EC"/>
    <w:lvl w:ilvl="0" w:tplc="D80E2138">
      <w:start w:val="1"/>
      <w:numFmt w:val="decimal"/>
      <w:lvlText w:val="%1."/>
      <w:lvlJc w:val="left"/>
      <w:pPr>
        <w:ind w:left="1104" w:hanging="525"/>
      </w:pPr>
      <w:rPr>
        <w:rFonts w:ascii="Times New Roman" w:eastAsia="Times New Roman" w:hAnsi="Times New Roman" w:cs="Times New Roman" w:hint="default"/>
        <w:i/>
        <w:iCs/>
        <w:w w:val="100"/>
        <w:sz w:val="20"/>
        <w:szCs w:val="20"/>
        <w:lang w:val="en-US" w:eastAsia="en-US" w:bidi="ar-SA"/>
      </w:rPr>
    </w:lvl>
    <w:lvl w:ilvl="1" w:tplc="BE0C552C">
      <w:numFmt w:val="bullet"/>
      <w:lvlText w:val="•"/>
      <w:lvlJc w:val="left"/>
      <w:pPr>
        <w:ind w:left="1970" w:hanging="525"/>
      </w:pPr>
      <w:rPr>
        <w:rFonts w:hint="default"/>
        <w:lang w:val="en-US" w:eastAsia="en-US" w:bidi="ar-SA"/>
      </w:rPr>
    </w:lvl>
    <w:lvl w:ilvl="2" w:tplc="0E8A4A36">
      <w:numFmt w:val="bullet"/>
      <w:lvlText w:val="•"/>
      <w:lvlJc w:val="left"/>
      <w:pPr>
        <w:ind w:left="2840" w:hanging="525"/>
      </w:pPr>
      <w:rPr>
        <w:rFonts w:hint="default"/>
        <w:lang w:val="en-US" w:eastAsia="en-US" w:bidi="ar-SA"/>
      </w:rPr>
    </w:lvl>
    <w:lvl w:ilvl="3" w:tplc="712641C4">
      <w:numFmt w:val="bullet"/>
      <w:lvlText w:val="•"/>
      <w:lvlJc w:val="left"/>
      <w:pPr>
        <w:ind w:left="3710" w:hanging="525"/>
      </w:pPr>
      <w:rPr>
        <w:rFonts w:hint="default"/>
        <w:lang w:val="en-US" w:eastAsia="en-US" w:bidi="ar-SA"/>
      </w:rPr>
    </w:lvl>
    <w:lvl w:ilvl="4" w:tplc="65F016A0">
      <w:numFmt w:val="bullet"/>
      <w:lvlText w:val="•"/>
      <w:lvlJc w:val="left"/>
      <w:pPr>
        <w:ind w:left="4580" w:hanging="525"/>
      </w:pPr>
      <w:rPr>
        <w:rFonts w:hint="default"/>
        <w:lang w:val="en-US" w:eastAsia="en-US" w:bidi="ar-SA"/>
      </w:rPr>
    </w:lvl>
    <w:lvl w:ilvl="5" w:tplc="7A5CA7AA">
      <w:numFmt w:val="bullet"/>
      <w:lvlText w:val="•"/>
      <w:lvlJc w:val="left"/>
      <w:pPr>
        <w:ind w:left="5450" w:hanging="525"/>
      </w:pPr>
      <w:rPr>
        <w:rFonts w:hint="default"/>
        <w:lang w:val="en-US" w:eastAsia="en-US" w:bidi="ar-SA"/>
      </w:rPr>
    </w:lvl>
    <w:lvl w:ilvl="6" w:tplc="C278251C">
      <w:numFmt w:val="bullet"/>
      <w:lvlText w:val="•"/>
      <w:lvlJc w:val="left"/>
      <w:pPr>
        <w:ind w:left="6320" w:hanging="525"/>
      </w:pPr>
      <w:rPr>
        <w:rFonts w:hint="default"/>
        <w:lang w:val="en-US" w:eastAsia="en-US" w:bidi="ar-SA"/>
      </w:rPr>
    </w:lvl>
    <w:lvl w:ilvl="7" w:tplc="2494CC4C">
      <w:numFmt w:val="bullet"/>
      <w:lvlText w:val="•"/>
      <w:lvlJc w:val="left"/>
      <w:pPr>
        <w:ind w:left="7190" w:hanging="525"/>
      </w:pPr>
      <w:rPr>
        <w:rFonts w:hint="default"/>
        <w:lang w:val="en-US" w:eastAsia="en-US" w:bidi="ar-SA"/>
      </w:rPr>
    </w:lvl>
    <w:lvl w:ilvl="8" w:tplc="F680581C">
      <w:numFmt w:val="bullet"/>
      <w:lvlText w:val="•"/>
      <w:lvlJc w:val="left"/>
      <w:pPr>
        <w:ind w:left="8060" w:hanging="525"/>
      </w:pPr>
      <w:rPr>
        <w:rFonts w:hint="default"/>
        <w:lang w:val="en-US" w:eastAsia="en-US" w:bidi="ar-SA"/>
      </w:rPr>
    </w:lvl>
  </w:abstractNum>
  <w:abstractNum w:abstractNumId="20">
    <w:nsid w:val="74C50892"/>
    <w:multiLevelType w:val="multilevel"/>
    <w:tmpl w:val="D99E2FE4"/>
    <w:lvl w:ilvl="0">
      <w:start w:val="1"/>
      <w:numFmt w:val="decimal"/>
      <w:lvlText w:val="%1."/>
      <w:lvlJc w:val="left"/>
      <w:pPr>
        <w:ind w:left="758" w:hanging="539"/>
      </w:pPr>
      <w:rPr>
        <w:rFonts w:ascii="Times New Roman" w:eastAsia="Times New Roman" w:hAnsi="Times New Roman" w:cs="Times New Roman" w:hint="default"/>
        <w:b/>
        <w:bCs/>
        <w:spacing w:val="-3"/>
        <w:w w:val="100"/>
        <w:sz w:val="20"/>
        <w:szCs w:val="20"/>
        <w:lang w:val="en-US" w:eastAsia="en-US" w:bidi="ar-SA"/>
      </w:rPr>
    </w:lvl>
    <w:lvl w:ilvl="1">
      <w:start w:val="1"/>
      <w:numFmt w:val="decimal"/>
      <w:lvlText w:val="%1.%2"/>
      <w:lvlJc w:val="left"/>
      <w:pPr>
        <w:ind w:left="681" w:hanging="539"/>
      </w:pPr>
      <w:rPr>
        <w:rFonts w:ascii="Times New Roman" w:eastAsia="Times New Roman" w:hAnsi="Times New Roman" w:cs="Times New Roman" w:hint="default"/>
        <w:spacing w:val="-3"/>
        <w:w w:val="100"/>
        <w:sz w:val="20"/>
        <w:szCs w:val="20"/>
        <w:lang w:val="en-US" w:eastAsia="en-US" w:bidi="ar-SA"/>
      </w:rPr>
    </w:lvl>
    <w:lvl w:ilvl="2">
      <w:start w:val="1"/>
      <w:numFmt w:val="lowerLetter"/>
      <w:lvlText w:val="(%3)"/>
      <w:lvlJc w:val="left"/>
      <w:pPr>
        <w:ind w:left="1299" w:hanging="540"/>
      </w:pPr>
      <w:rPr>
        <w:rFonts w:ascii="Times New Roman" w:eastAsia="Times New Roman" w:hAnsi="Times New Roman" w:cs="Times New Roman" w:hint="default"/>
        <w:spacing w:val="-3"/>
        <w:w w:val="100"/>
        <w:sz w:val="20"/>
        <w:szCs w:val="20"/>
        <w:lang w:val="en-US" w:eastAsia="en-US" w:bidi="ar-SA"/>
      </w:rPr>
    </w:lvl>
    <w:lvl w:ilvl="3">
      <w:start w:val="1"/>
      <w:numFmt w:val="lowerRoman"/>
      <w:lvlText w:val="(%4)"/>
      <w:lvlJc w:val="left"/>
      <w:pPr>
        <w:ind w:left="2095" w:hanging="720"/>
      </w:pPr>
      <w:rPr>
        <w:rFonts w:ascii="Times New Roman" w:eastAsia="Times New Roman" w:hAnsi="Times New Roman" w:cs="Times New Roman" w:hint="default"/>
        <w:spacing w:val="-3"/>
        <w:w w:val="100"/>
        <w:sz w:val="20"/>
        <w:szCs w:val="20"/>
        <w:lang w:val="en-US" w:eastAsia="en-US" w:bidi="ar-SA"/>
      </w:rPr>
    </w:lvl>
    <w:lvl w:ilvl="4">
      <w:numFmt w:val="bullet"/>
      <w:lvlText w:val="•"/>
      <w:lvlJc w:val="left"/>
      <w:pPr>
        <w:ind w:left="1860" w:hanging="720"/>
      </w:pPr>
      <w:rPr>
        <w:rFonts w:hint="default"/>
        <w:lang w:val="en-US" w:eastAsia="en-US" w:bidi="ar-SA"/>
      </w:rPr>
    </w:lvl>
    <w:lvl w:ilvl="5">
      <w:numFmt w:val="bullet"/>
      <w:lvlText w:val="•"/>
      <w:lvlJc w:val="left"/>
      <w:pPr>
        <w:ind w:left="2100" w:hanging="720"/>
      </w:pPr>
      <w:rPr>
        <w:rFonts w:hint="default"/>
        <w:lang w:val="en-US" w:eastAsia="en-US" w:bidi="ar-SA"/>
      </w:rPr>
    </w:lvl>
    <w:lvl w:ilvl="6">
      <w:numFmt w:val="bullet"/>
      <w:lvlText w:val="•"/>
      <w:lvlJc w:val="left"/>
      <w:pPr>
        <w:ind w:left="3640" w:hanging="720"/>
      </w:pPr>
      <w:rPr>
        <w:rFonts w:hint="default"/>
        <w:lang w:val="en-US" w:eastAsia="en-US" w:bidi="ar-SA"/>
      </w:rPr>
    </w:lvl>
    <w:lvl w:ilvl="7">
      <w:numFmt w:val="bullet"/>
      <w:lvlText w:val="•"/>
      <w:lvlJc w:val="left"/>
      <w:pPr>
        <w:ind w:left="5180" w:hanging="720"/>
      </w:pPr>
      <w:rPr>
        <w:rFonts w:hint="default"/>
        <w:lang w:val="en-US" w:eastAsia="en-US" w:bidi="ar-SA"/>
      </w:rPr>
    </w:lvl>
    <w:lvl w:ilvl="8">
      <w:numFmt w:val="bullet"/>
      <w:lvlText w:val="•"/>
      <w:lvlJc w:val="left"/>
      <w:pPr>
        <w:ind w:left="6720" w:hanging="720"/>
      </w:pPr>
      <w:rPr>
        <w:rFonts w:hint="default"/>
        <w:lang w:val="en-US" w:eastAsia="en-US" w:bidi="ar-SA"/>
      </w:rPr>
    </w:lvl>
  </w:abstractNum>
  <w:abstractNum w:abstractNumId="21">
    <w:nsid w:val="76F734FF"/>
    <w:multiLevelType w:val="hybridMultilevel"/>
    <w:tmpl w:val="AF6414CA"/>
    <w:lvl w:ilvl="0" w:tplc="EA9E73F6">
      <w:start w:val="1"/>
      <w:numFmt w:val="decimal"/>
      <w:lvlText w:val="%1."/>
      <w:lvlJc w:val="left"/>
      <w:pPr>
        <w:ind w:left="1380" w:hanging="821"/>
      </w:pPr>
      <w:rPr>
        <w:rFonts w:ascii="Times New Roman" w:eastAsia="Times New Roman" w:hAnsi="Times New Roman" w:cs="Times New Roman" w:hint="default"/>
        <w:spacing w:val="-2"/>
        <w:w w:val="100"/>
        <w:sz w:val="20"/>
        <w:szCs w:val="20"/>
        <w:lang w:val="en-US" w:eastAsia="en-US" w:bidi="ar-SA"/>
      </w:rPr>
    </w:lvl>
    <w:lvl w:ilvl="1" w:tplc="359ABDF6">
      <w:numFmt w:val="bullet"/>
      <w:lvlText w:val="•"/>
      <w:lvlJc w:val="left"/>
      <w:pPr>
        <w:ind w:left="2222" w:hanging="821"/>
      </w:pPr>
      <w:rPr>
        <w:rFonts w:hint="default"/>
        <w:lang w:val="en-US" w:eastAsia="en-US" w:bidi="ar-SA"/>
      </w:rPr>
    </w:lvl>
    <w:lvl w:ilvl="2" w:tplc="1AFECF62">
      <w:numFmt w:val="bullet"/>
      <w:lvlText w:val="•"/>
      <w:lvlJc w:val="left"/>
      <w:pPr>
        <w:ind w:left="3064" w:hanging="821"/>
      </w:pPr>
      <w:rPr>
        <w:rFonts w:hint="default"/>
        <w:lang w:val="en-US" w:eastAsia="en-US" w:bidi="ar-SA"/>
      </w:rPr>
    </w:lvl>
    <w:lvl w:ilvl="3" w:tplc="8DEABD16">
      <w:numFmt w:val="bullet"/>
      <w:lvlText w:val="•"/>
      <w:lvlJc w:val="left"/>
      <w:pPr>
        <w:ind w:left="3906" w:hanging="821"/>
      </w:pPr>
      <w:rPr>
        <w:rFonts w:hint="default"/>
        <w:lang w:val="en-US" w:eastAsia="en-US" w:bidi="ar-SA"/>
      </w:rPr>
    </w:lvl>
    <w:lvl w:ilvl="4" w:tplc="820A33E6">
      <w:numFmt w:val="bullet"/>
      <w:lvlText w:val="•"/>
      <w:lvlJc w:val="left"/>
      <w:pPr>
        <w:ind w:left="4748" w:hanging="821"/>
      </w:pPr>
      <w:rPr>
        <w:rFonts w:hint="default"/>
        <w:lang w:val="en-US" w:eastAsia="en-US" w:bidi="ar-SA"/>
      </w:rPr>
    </w:lvl>
    <w:lvl w:ilvl="5" w:tplc="461E38EE">
      <w:numFmt w:val="bullet"/>
      <w:lvlText w:val="•"/>
      <w:lvlJc w:val="left"/>
      <w:pPr>
        <w:ind w:left="5590" w:hanging="821"/>
      </w:pPr>
      <w:rPr>
        <w:rFonts w:hint="default"/>
        <w:lang w:val="en-US" w:eastAsia="en-US" w:bidi="ar-SA"/>
      </w:rPr>
    </w:lvl>
    <w:lvl w:ilvl="6" w:tplc="86CE1802">
      <w:numFmt w:val="bullet"/>
      <w:lvlText w:val="•"/>
      <w:lvlJc w:val="left"/>
      <w:pPr>
        <w:ind w:left="6432" w:hanging="821"/>
      </w:pPr>
      <w:rPr>
        <w:rFonts w:hint="default"/>
        <w:lang w:val="en-US" w:eastAsia="en-US" w:bidi="ar-SA"/>
      </w:rPr>
    </w:lvl>
    <w:lvl w:ilvl="7" w:tplc="42F655B8">
      <w:numFmt w:val="bullet"/>
      <w:lvlText w:val="•"/>
      <w:lvlJc w:val="left"/>
      <w:pPr>
        <w:ind w:left="7274" w:hanging="821"/>
      </w:pPr>
      <w:rPr>
        <w:rFonts w:hint="default"/>
        <w:lang w:val="en-US" w:eastAsia="en-US" w:bidi="ar-SA"/>
      </w:rPr>
    </w:lvl>
    <w:lvl w:ilvl="8" w:tplc="080859F4">
      <w:numFmt w:val="bullet"/>
      <w:lvlText w:val="•"/>
      <w:lvlJc w:val="left"/>
      <w:pPr>
        <w:ind w:left="8116" w:hanging="821"/>
      </w:pPr>
      <w:rPr>
        <w:rFonts w:hint="default"/>
        <w:lang w:val="en-US" w:eastAsia="en-US" w:bidi="ar-SA"/>
      </w:rPr>
    </w:lvl>
  </w:abstractNum>
  <w:abstractNum w:abstractNumId="22">
    <w:nsid w:val="776E165F"/>
    <w:multiLevelType w:val="hybridMultilevel"/>
    <w:tmpl w:val="35BCB3F6"/>
    <w:lvl w:ilvl="0" w:tplc="9996A6E0">
      <w:start w:val="1"/>
      <w:numFmt w:val="decimal"/>
      <w:lvlText w:val="%1."/>
      <w:lvlJc w:val="left"/>
      <w:pPr>
        <w:ind w:left="1121" w:hanging="521"/>
      </w:pPr>
      <w:rPr>
        <w:rFonts w:ascii="Times New Roman" w:eastAsia="Times New Roman" w:hAnsi="Times New Roman" w:cs="Times New Roman" w:hint="default"/>
        <w:b/>
        <w:bCs/>
        <w:spacing w:val="-2"/>
        <w:w w:val="99"/>
        <w:sz w:val="20"/>
        <w:szCs w:val="20"/>
        <w:lang w:val="en-US" w:eastAsia="en-US" w:bidi="ar-SA"/>
      </w:rPr>
    </w:lvl>
    <w:lvl w:ilvl="1" w:tplc="88E67934">
      <w:numFmt w:val="none"/>
      <w:lvlText w:val=""/>
      <w:lvlJc w:val="left"/>
      <w:pPr>
        <w:tabs>
          <w:tab w:val="num" w:pos="360"/>
        </w:tabs>
      </w:pPr>
    </w:lvl>
    <w:lvl w:ilvl="2" w:tplc="442469D6">
      <w:start w:val="1"/>
      <w:numFmt w:val="lowerLetter"/>
      <w:lvlText w:val="(%3)"/>
      <w:lvlJc w:val="left"/>
      <w:pPr>
        <w:ind w:left="1661" w:hanging="521"/>
      </w:pPr>
      <w:rPr>
        <w:rFonts w:ascii="Times New Roman" w:eastAsia="Times New Roman" w:hAnsi="Times New Roman" w:cs="Times New Roman" w:hint="default"/>
        <w:spacing w:val="-3"/>
        <w:w w:val="99"/>
        <w:sz w:val="20"/>
        <w:szCs w:val="20"/>
        <w:lang w:val="en-US" w:eastAsia="en-US" w:bidi="ar-SA"/>
      </w:rPr>
    </w:lvl>
    <w:lvl w:ilvl="3" w:tplc="C3AE8EA8">
      <w:start w:val="1"/>
      <w:numFmt w:val="lowerRoman"/>
      <w:lvlText w:val="(%4)"/>
      <w:lvlJc w:val="left"/>
      <w:pPr>
        <w:ind w:left="2179" w:hanging="500"/>
      </w:pPr>
      <w:rPr>
        <w:rFonts w:ascii="Times New Roman" w:eastAsia="Times New Roman" w:hAnsi="Times New Roman" w:cs="Times New Roman" w:hint="default"/>
        <w:spacing w:val="-3"/>
        <w:w w:val="99"/>
        <w:sz w:val="20"/>
        <w:szCs w:val="20"/>
        <w:lang w:val="en-US" w:eastAsia="en-US" w:bidi="ar-SA"/>
      </w:rPr>
    </w:lvl>
    <w:lvl w:ilvl="4" w:tplc="2E447004">
      <w:numFmt w:val="bullet"/>
      <w:lvlText w:val="•"/>
      <w:lvlJc w:val="left"/>
      <w:pPr>
        <w:ind w:left="1200" w:hanging="500"/>
      </w:pPr>
      <w:rPr>
        <w:rFonts w:hint="default"/>
        <w:lang w:val="en-US" w:eastAsia="en-US" w:bidi="ar-SA"/>
      </w:rPr>
    </w:lvl>
    <w:lvl w:ilvl="5" w:tplc="CC046D54">
      <w:numFmt w:val="bullet"/>
      <w:lvlText w:val="•"/>
      <w:lvlJc w:val="left"/>
      <w:pPr>
        <w:ind w:left="1220" w:hanging="500"/>
      </w:pPr>
      <w:rPr>
        <w:rFonts w:hint="default"/>
        <w:lang w:val="en-US" w:eastAsia="en-US" w:bidi="ar-SA"/>
      </w:rPr>
    </w:lvl>
    <w:lvl w:ilvl="6" w:tplc="A8ECD2BA">
      <w:numFmt w:val="bullet"/>
      <w:lvlText w:val="•"/>
      <w:lvlJc w:val="left"/>
      <w:pPr>
        <w:ind w:left="1660" w:hanging="500"/>
      </w:pPr>
      <w:rPr>
        <w:rFonts w:hint="default"/>
        <w:lang w:val="en-US" w:eastAsia="en-US" w:bidi="ar-SA"/>
      </w:rPr>
    </w:lvl>
    <w:lvl w:ilvl="7" w:tplc="BA10A986">
      <w:numFmt w:val="bullet"/>
      <w:lvlText w:val="•"/>
      <w:lvlJc w:val="left"/>
      <w:pPr>
        <w:ind w:left="1740" w:hanging="500"/>
      </w:pPr>
      <w:rPr>
        <w:rFonts w:hint="default"/>
        <w:lang w:val="en-US" w:eastAsia="en-US" w:bidi="ar-SA"/>
      </w:rPr>
    </w:lvl>
    <w:lvl w:ilvl="8" w:tplc="01964344">
      <w:numFmt w:val="bullet"/>
      <w:lvlText w:val="•"/>
      <w:lvlJc w:val="left"/>
      <w:pPr>
        <w:ind w:left="1760" w:hanging="500"/>
      </w:pPr>
      <w:rPr>
        <w:rFonts w:hint="default"/>
        <w:lang w:val="en-US" w:eastAsia="en-US" w:bidi="ar-SA"/>
      </w:rPr>
    </w:lvl>
  </w:abstractNum>
  <w:abstractNum w:abstractNumId="23">
    <w:nsid w:val="79917EF8"/>
    <w:multiLevelType w:val="hybridMultilevel"/>
    <w:tmpl w:val="84E6D48E"/>
    <w:lvl w:ilvl="0" w:tplc="E7705A20">
      <w:start w:val="3"/>
      <w:numFmt w:val="lowerRoman"/>
      <w:lvlText w:val="(%1)"/>
      <w:lvlJc w:val="left"/>
      <w:pPr>
        <w:ind w:left="1381" w:hanging="562"/>
      </w:pPr>
      <w:rPr>
        <w:rFonts w:ascii="Times New Roman" w:eastAsia="Times New Roman" w:hAnsi="Times New Roman" w:cs="Times New Roman" w:hint="default"/>
        <w:spacing w:val="-3"/>
        <w:w w:val="100"/>
        <w:sz w:val="20"/>
        <w:szCs w:val="20"/>
        <w:lang w:val="en-US" w:eastAsia="en-US" w:bidi="ar-SA"/>
      </w:rPr>
    </w:lvl>
    <w:lvl w:ilvl="1" w:tplc="1B1ECCEC">
      <w:numFmt w:val="bullet"/>
      <w:lvlText w:val="•"/>
      <w:lvlJc w:val="left"/>
      <w:pPr>
        <w:ind w:left="2222" w:hanging="562"/>
      </w:pPr>
      <w:rPr>
        <w:rFonts w:hint="default"/>
        <w:lang w:val="en-US" w:eastAsia="en-US" w:bidi="ar-SA"/>
      </w:rPr>
    </w:lvl>
    <w:lvl w:ilvl="2" w:tplc="1B446632">
      <w:numFmt w:val="bullet"/>
      <w:lvlText w:val="•"/>
      <w:lvlJc w:val="left"/>
      <w:pPr>
        <w:ind w:left="3064" w:hanging="562"/>
      </w:pPr>
      <w:rPr>
        <w:rFonts w:hint="default"/>
        <w:lang w:val="en-US" w:eastAsia="en-US" w:bidi="ar-SA"/>
      </w:rPr>
    </w:lvl>
    <w:lvl w:ilvl="3" w:tplc="2ACC5C66">
      <w:numFmt w:val="bullet"/>
      <w:lvlText w:val="•"/>
      <w:lvlJc w:val="left"/>
      <w:pPr>
        <w:ind w:left="3906" w:hanging="562"/>
      </w:pPr>
      <w:rPr>
        <w:rFonts w:hint="default"/>
        <w:lang w:val="en-US" w:eastAsia="en-US" w:bidi="ar-SA"/>
      </w:rPr>
    </w:lvl>
    <w:lvl w:ilvl="4" w:tplc="209A0234">
      <w:numFmt w:val="bullet"/>
      <w:lvlText w:val="•"/>
      <w:lvlJc w:val="left"/>
      <w:pPr>
        <w:ind w:left="4748" w:hanging="562"/>
      </w:pPr>
      <w:rPr>
        <w:rFonts w:hint="default"/>
        <w:lang w:val="en-US" w:eastAsia="en-US" w:bidi="ar-SA"/>
      </w:rPr>
    </w:lvl>
    <w:lvl w:ilvl="5" w:tplc="BDB66A32">
      <w:numFmt w:val="bullet"/>
      <w:lvlText w:val="•"/>
      <w:lvlJc w:val="left"/>
      <w:pPr>
        <w:ind w:left="5590" w:hanging="562"/>
      </w:pPr>
      <w:rPr>
        <w:rFonts w:hint="default"/>
        <w:lang w:val="en-US" w:eastAsia="en-US" w:bidi="ar-SA"/>
      </w:rPr>
    </w:lvl>
    <w:lvl w:ilvl="6" w:tplc="6944B7BC">
      <w:numFmt w:val="bullet"/>
      <w:lvlText w:val="•"/>
      <w:lvlJc w:val="left"/>
      <w:pPr>
        <w:ind w:left="6432" w:hanging="562"/>
      </w:pPr>
      <w:rPr>
        <w:rFonts w:hint="default"/>
        <w:lang w:val="en-US" w:eastAsia="en-US" w:bidi="ar-SA"/>
      </w:rPr>
    </w:lvl>
    <w:lvl w:ilvl="7" w:tplc="39A0F9AA">
      <w:numFmt w:val="bullet"/>
      <w:lvlText w:val="•"/>
      <w:lvlJc w:val="left"/>
      <w:pPr>
        <w:ind w:left="7274" w:hanging="562"/>
      </w:pPr>
      <w:rPr>
        <w:rFonts w:hint="default"/>
        <w:lang w:val="en-US" w:eastAsia="en-US" w:bidi="ar-SA"/>
      </w:rPr>
    </w:lvl>
    <w:lvl w:ilvl="8" w:tplc="9084869C">
      <w:numFmt w:val="bullet"/>
      <w:lvlText w:val="•"/>
      <w:lvlJc w:val="left"/>
      <w:pPr>
        <w:ind w:left="8116" w:hanging="562"/>
      </w:pPr>
      <w:rPr>
        <w:rFonts w:hint="default"/>
        <w:lang w:val="en-US" w:eastAsia="en-US" w:bidi="ar-SA"/>
      </w:rPr>
    </w:lvl>
  </w:abstractNum>
  <w:abstractNum w:abstractNumId="24">
    <w:nsid w:val="7C621C41"/>
    <w:multiLevelType w:val="hybridMultilevel"/>
    <w:tmpl w:val="D61ED274"/>
    <w:lvl w:ilvl="0" w:tplc="55ECC896">
      <w:start w:val="1"/>
      <w:numFmt w:val="upperLetter"/>
      <w:lvlText w:val="%1."/>
      <w:lvlJc w:val="left"/>
      <w:pPr>
        <w:ind w:left="3328" w:hanging="360"/>
      </w:pPr>
      <w:rPr>
        <w:rFonts w:hint="default"/>
      </w:rPr>
    </w:lvl>
    <w:lvl w:ilvl="1" w:tplc="40090019" w:tentative="1">
      <w:start w:val="1"/>
      <w:numFmt w:val="lowerLetter"/>
      <w:lvlText w:val="%2."/>
      <w:lvlJc w:val="left"/>
      <w:pPr>
        <w:ind w:left="4048" w:hanging="360"/>
      </w:pPr>
    </w:lvl>
    <w:lvl w:ilvl="2" w:tplc="4009001B" w:tentative="1">
      <w:start w:val="1"/>
      <w:numFmt w:val="lowerRoman"/>
      <w:lvlText w:val="%3."/>
      <w:lvlJc w:val="right"/>
      <w:pPr>
        <w:ind w:left="4768" w:hanging="180"/>
      </w:pPr>
    </w:lvl>
    <w:lvl w:ilvl="3" w:tplc="4009000F" w:tentative="1">
      <w:start w:val="1"/>
      <w:numFmt w:val="decimal"/>
      <w:lvlText w:val="%4."/>
      <w:lvlJc w:val="left"/>
      <w:pPr>
        <w:ind w:left="5488" w:hanging="360"/>
      </w:pPr>
    </w:lvl>
    <w:lvl w:ilvl="4" w:tplc="40090019" w:tentative="1">
      <w:start w:val="1"/>
      <w:numFmt w:val="lowerLetter"/>
      <w:lvlText w:val="%5."/>
      <w:lvlJc w:val="left"/>
      <w:pPr>
        <w:ind w:left="6208" w:hanging="360"/>
      </w:pPr>
    </w:lvl>
    <w:lvl w:ilvl="5" w:tplc="4009001B" w:tentative="1">
      <w:start w:val="1"/>
      <w:numFmt w:val="lowerRoman"/>
      <w:lvlText w:val="%6."/>
      <w:lvlJc w:val="right"/>
      <w:pPr>
        <w:ind w:left="6928" w:hanging="180"/>
      </w:pPr>
    </w:lvl>
    <w:lvl w:ilvl="6" w:tplc="4009000F" w:tentative="1">
      <w:start w:val="1"/>
      <w:numFmt w:val="decimal"/>
      <w:lvlText w:val="%7."/>
      <w:lvlJc w:val="left"/>
      <w:pPr>
        <w:ind w:left="7648" w:hanging="360"/>
      </w:pPr>
    </w:lvl>
    <w:lvl w:ilvl="7" w:tplc="40090019" w:tentative="1">
      <w:start w:val="1"/>
      <w:numFmt w:val="lowerLetter"/>
      <w:lvlText w:val="%8."/>
      <w:lvlJc w:val="left"/>
      <w:pPr>
        <w:ind w:left="8368" w:hanging="360"/>
      </w:pPr>
    </w:lvl>
    <w:lvl w:ilvl="8" w:tplc="4009001B" w:tentative="1">
      <w:start w:val="1"/>
      <w:numFmt w:val="lowerRoman"/>
      <w:lvlText w:val="%9."/>
      <w:lvlJc w:val="right"/>
      <w:pPr>
        <w:ind w:left="9088" w:hanging="180"/>
      </w:pPr>
    </w:lvl>
  </w:abstractNum>
  <w:abstractNum w:abstractNumId="25">
    <w:nsid w:val="7CC86124"/>
    <w:multiLevelType w:val="hybridMultilevel"/>
    <w:tmpl w:val="1E5AAA4C"/>
    <w:lvl w:ilvl="0" w:tplc="A1D28ACC">
      <w:start w:val="1"/>
      <w:numFmt w:val="decimal"/>
      <w:lvlText w:val="%1."/>
      <w:lvlJc w:val="left"/>
      <w:pPr>
        <w:ind w:left="1099" w:hanging="480"/>
        <w:jc w:val="right"/>
      </w:pPr>
      <w:rPr>
        <w:rFonts w:ascii="Times New Roman" w:eastAsia="Times New Roman" w:hAnsi="Times New Roman" w:cs="Times New Roman" w:hint="default"/>
        <w:b/>
        <w:bCs/>
        <w:spacing w:val="-2"/>
        <w:w w:val="99"/>
        <w:sz w:val="20"/>
        <w:szCs w:val="20"/>
        <w:lang w:val="en-US" w:eastAsia="en-US" w:bidi="ar-SA"/>
      </w:rPr>
    </w:lvl>
    <w:lvl w:ilvl="1" w:tplc="1FB4A6A2">
      <w:numFmt w:val="none"/>
      <w:lvlText w:val=""/>
      <w:lvlJc w:val="left"/>
      <w:pPr>
        <w:tabs>
          <w:tab w:val="num" w:pos="360"/>
        </w:tabs>
      </w:pPr>
    </w:lvl>
    <w:lvl w:ilvl="2" w:tplc="0852A660">
      <w:start w:val="1"/>
      <w:numFmt w:val="lowerLetter"/>
      <w:lvlText w:val="(%3)"/>
      <w:lvlJc w:val="left"/>
      <w:pPr>
        <w:ind w:left="1538" w:hanging="401"/>
      </w:pPr>
      <w:rPr>
        <w:rFonts w:ascii="Times New Roman" w:eastAsia="Times New Roman" w:hAnsi="Times New Roman" w:cs="Times New Roman" w:hint="default"/>
        <w:spacing w:val="-3"/>
        <w:w w:val="99"/>
        <w:sz w:val="20"/>
        <w:szCs w:val="20"/>
        <w:lang w:val="en-US" w:eastAsia="en-US" w:bidi="ar-SA"/>
      </w:rPr>
    </w:lvl>
    <w:lvl w:ilvl="3" w:tplc="5B1E1982">
      <w:start w:val="1"/>
      <w:numFmt w:val="lowerRoman"/>
      <w:lvlText w:val="(%4)"/>
      <w:lvlJc w:val="left"/>
      <w:pPr>
        <w:ind w:left="1918" w:hanging="425"/>
      </w:pPr>
      <w:rPr>
        <w:rFonts w:ascii="Times New Roman" w:eastAsia="Times New Roman" w:hAnsi="Times New Roman" w:cs="Times New Roman" w:hint="default"/>
        <w:spacing w:val="-3"/>
        <w:w w:val="99"/>
        <w:sz w:val="20"/>
        <w:szCs w:val="20"/>
        <w:lang w:val="en-US" w:eastAsia="en-US" w:bidi="ar-SA"/>
      </w:rPr>
    </w:lvl>
    <w:lvl w:ilvl="4" w:tplc="032879B8">
      <w:numFmt w:val="bullet"/>
      <w:lvlText w:val="•"/>
      <w:lvlJc w:val="left"/>
      <w:pPr>
        <w:ind w:left="1120" w:hanging="425"/>
      </w:pPr>
      <w:rPr>
        <w:rFonts w:hint="default"/>
        <w:lang w:val="en-US" w:eastAsia="en-US" w:bidi="ar-SA"/>
      </w:rPr>
    </w:lvl>
    <w:lvl w:ilvl="5" w:tplc="E280DFF4">
      <w:numFmt w:val="bullet"/>
      <w:lvlText w:val="•"/>
      <w:lvlJc w:val="left"/>
      <w:pPr>
        <w:ind w:left="1200" w:hanging="425"/>
      </w:pPr>
      <w:rPr>
        <w:rFonts w:hint="default"/>
        <w:lang w:val="en-US" w:eastAsia="en-US" w:bidi="ar-SA"/>
      </w:rPr>
    </w:lvl>
    <w:lvl w:ilvl="6" w:tplc="52B8C520">
      <w:numFmt w:val="bullet"/>
      <w:lvlText w:val="•"/>
      <w:lvlJc w:val="left"/>
      <w:pPr>
        <w:ind w:left="1220" w:hanging="425"/>
      </w:pPr>
      <w:rPr>
        <w:rFonts w:hint="default"/>
        <w:lang w:val="en-US" w:eastAsia="en-US" w:bidi="ar-SA"/>
      </w:rPr>
    </w:lvl>
    <w:lvl w:ilvl="7" w:tplc="D492A646">
      <w:numFmt w:val="bullet"/>
      <w:lvlText w:val="•"/>
      <w:lvlJc w:val="left"/>
      <w:pPr>
        <w:ind w:left="1500" w:hanging="425"/>
      </w:pPr>
      <w:rPr>
        <w:rFonts w:hint="default"/>
        <w:lang w:val="en-US" w:eastAsia="en-US" w:bidi="ar-SA"/>
      </w:rPr>
    </w:lvl>
    <w:lvl w:ilvl="8" w:tplc="5B3ED060">
      <w:numFmt w:val="bullet"/>
      <w:lvlText w:val="•"/>
      <w:lvlJc w:val="left"/>
      <w:pPr>
        <w:ind w:left="1520" w:hanging="425"/>
      </w:pPr>
      <w:rPr>
        <w:rFonts w:hint="default"/>
        <w:lang w:val="en-US" w:eastAsia="en-US" w:bidi="ar-SA"/>
      </w:rPr>
    </w:lvl>
  </w:abstractNum>
  <w:num w:numId="1">
    <w:abstractNumId w:val="12"/>
  </w:num>
  <w:num w:numId="2">
    <w:abstractNumId w:val="2"/>
  </w:num>
  <w:num w:numId="3">
    <w:abstractNumId w:val="13"/>
  </w:num>
  <w:num w:numId="4">
    <w:abstractNumId w:val="3"/>
  </w:num>
  <w:num w:numId="5">
    <w:abstractNumId w:val="19"/>
  </w:num>
  <w:num w:numId="6">
    <w:abstractNumId w:val="18"/>
  </w:num>
  <w:num w:numId="7">
    <w:abstractNumId w:val="23"/>
  </w:num>
  <w:num w:numId="8">
    <w:abstractNumId w:val="11"/>
  </w:num>
  <w:num w:numId="9">
    <w:abstractNumId w:val="10"/>
  </w:num>
  <w:num w:numId="10">
    <w:abstractNumId w:val="17"/>
  </w:num>
  <w:num w:numId="11">
    <w:abstractNumId w:val="21"/>
  </w:num>
  <w:num w:numId="12">
    <w:abstractNumId w:val="6"/>
  </w:num>
  <w:num w:numId="13">
    <w:abstractNumId w:val="8"/>
  </w:num>
  <w:num w:numId="14">
    <w:abstractNumId w:val="20"/>
  </w:num>
  <w:num w:numId="15">
    <w:abstractNumId w:val="15"/>
  </w:num>
  <w:num w:numId="16">
    <w:abstractNumId w:val="4"/>
  </w:num>
  <w:num w:numId="17">
    <w:abstractNumId w:val="0"/>
  </w:num>
  <w:num w:numId="18">
    <w:abstractNumId w:val="1"/>
  </w:num>
  <w:num w:numId="19">
    <w:abstractNumId w:val="16"/>
    <w:lvlOverride w:ilvl="0">
      <w:startOverride w:val="1"/>
    </w:lvlOverride>
    <w:lvlOverride w:ilvl="1">
      <w:startOverride w:val="1"/>
    </w:lvlOverride>
    <w:lvlOverride w:ilvl="2">
      <w:startOverride w:val="2"/>
    </w:lvlOverride>
    <w:lvlOverride w:ilvl="3">
      <w:startOverride w:val="1"/>
    </w:lvlOverride>
    <w:lvlOverride w:ilvl="4"/>
    <w:lvlOverride w:ilvl="5"/>
    <w:lvlOverride w:ilvl="6"/>
    <w:lvlOverride w:ilvl="7"/>
    <w:lvlOverride w:ilvl="8"/>
  </w:num>
  <w:num w:numId="20">
    <w:abstractNumId w:val="7"/>
  </w:num>
  <w:num w:numId="21">
    <w:abstractNumId w:val="24"/>
  </w:num>
  <w:num w:numId="22">
    <w:abstractNumId w:val="14"/>
  </w:num>
  <w:num w:numId="23">
    <w:abstractNumId w:val="22"/>
  </w:num>
  <w:num w:numId="24">
    <w:abstractNumId w:val="9"/>
  </w:num>
  <w:num w:numId="25">
    <w:abstractNumId w:val="25"/>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4474"/>
    <w:rsid w:val="000051C1"/>
    <w:rsid w:val="00011C41"/>
    <w:rsid w:val="0003040E"/>
    <w:rsid w:val="000339AD"/>
    <w:rsid w:val="000623A2"/>
    <w:rsid w:val="00077788"/>
    <w:rsid w:val="00081AB6"/>
    <w:rsid w:val="000B64E4"/>
    <w:rsid w:val="000C09AB"/>
    <w:rsid w:val="000D0AFC"/>
    <w:rsid w:val="001163A6"/>
    <w:rsid w:val="001216A8"/>
    <w:rsid w:val="00132A2E"/>
    <w:rsid w:val="00194EE8"/>
    <w:rsid w:val="001A5084"/>
    <w:rsid w:val="001A55B1"/>
    <w:rsid w:val="001B06C9"/>
    <w:rsid w:val="001C24C1"/>
    <w:rsid w:val="001C7551"/>
    <w:rsid w:val="001F7FA6"/>
    <w:rsid w:val="002B3653"/>
    <w:rsid w:val="002D1CCC"/>
    <w:rsid w:val="002D3879"/>
    <w:rsid w:val="002E7064"/>
    <w:rsid w:val="00306B1B"/>
    <w:rsid w:val="0033269E"/>
    <w:rsid w:val="00345C69"/>
    <w:rsid w:val="00364DF9"/>
    <w:rsid w:val="00376EB6"/>
    <w:rsid w:val="00387D7C"/>
    <w:rsid w:val="003C5F47"/>
    <w:rsid w:val="003E7B0F"/>
    <w:rsid w:val="003F145F"/>
    <w:rsid w:val="003F5A0A"/>
    <w:rsid w:val="00423B39"/>
    <w:rsid w:val="00432230"/>
    <w:rsid w:val="00432828"/>
    <w:rsid w:val="004673C4"/>
    <w:rsid w:val="00490D85"/>
    <w:rsid w:val="004A5096"/>
    <w:rsid w:val="004B53C6"/>
    <w:rsid w:val="004C1BF5"/>
    <w:rsid w:val="004C7164"/>
    <w:rsid w:val="004E0E34"/>
    <w:rsid w:val="004E22E6"/>
    <w:rsid w:val="004E3168"/>
    <w:rsid w:val="004E66BE"/>
    <w:rsid w:val="00507CA4"/>
    <w:rsid w:val="005134C6"/>
    <w:rsid w:val="005522DF"/>
    <w:rsid w:val="0055546D"/>
    <w:rsid w:val="00590509"/>
    <w:rsid w:val="005B0014"/>
    <w:rsid w:val="00607247"/>
    <w:rsid w:val="0066254C"/>
    <w:rsid w:val="006B2B46"/>
    <w:rsid w:val="006D18B5"/>
    <w:rsid w:val="006D2B9B"/>
    <w:rsid w:val="006F00AC"/>
    <w:rsid w:val="00730EE7"/>
    <w:rsid w:val="007713B7"/>
    <w:rsid w:val="007713F3"/>
    <w:rsid w:val="0078039C"/>
    <w:rsid w:val="00786C77"/>
    <w:rsid w:val="00790332"/>
    <w:rsid w:val="007F7BE6"/>
    <w:rsid w:val="008429B0"/>
    <w:rsid w:val="00893780"/>
    <w:rsid w:val="00894FBE"/>
    <w:rsid w:val="00907DEA"/>
    <w:rsid w:val="009161BE"/>
    <w:rsid w:val="00942E20"/>
    <w:rsid w:val="00944776"/>
    <w:rsid w:val="009508D4"/>
    <w:rsid w:val="00960702"/>
    <w:rsid w:val="00975977"/>
    <w:rsid w:val="00980E6D"/>
    <w:rsid w:val="00994515"/>
    <w:rsid w:val="009A3319"/>
    <w:rsid w:val="009D1C95"/>
    <w:rsid w:val="009E794F"/>
    <w:rsid w:val="00A0648B"/>
    <w:rsid w:val="00A1293F"/>
    <w:rsid w:val="00A2486F"/>
    <w:rsid w:val="00A30A64"/>
    <w:rsid w:val="00A36689"/>
    <w:rsid w:val="00A439DF"/>
    <w:rsid w:val="00A75609"/>
    <w:rsid w:val="00AC5EE3"/>
    <w:rsid w:val="00AD4474"/>
    <w:rsid w:val="00B21299"/>
    <w:rsid w:val="00B4536A"/>
    <w:rsid w:val="00B66A33"/>
    <w:rsid w:val="00BA79D3"/>
    <w:rsid w:val="00BB772B"/>
    <w:rsid w:val="00BD0218"/>
    <w:rsid w:val="00BD5E5B"/>
    <w:rsid w:val="00BD6059"/>
    <w:rsid w:val="00C47BB6"/>
    <w:rsid w:val="00C61F0D"/>
    <w:rsid w:val="00C83D1C"/>
    <w:rsid w:val="00C84857"/>
    <w:rsid w:val="00CB4207"/>
    <w:rsid w:val="00CC7496"/>
    <w:rsid w:val="00CF4CCD"/>
    <w:rsid w:val="00D06682"/>
    <w:rsid w:val="00D54ED5"/>
    <w:rsid w:val="00D85BD2"/>
    <w:rsid w:val="00DC248F"/>
    <w:rsid w:val="00DC5AF1"/>
    <w:rsid w:val="00E10ABC"/>
    <w:rsid w:val="00E3524E"/>
    <w:rsid w:val="00EA0CCC"/>
    <w:rsid w:val="00EA40B4"/>
    <w:rsid w:val="00EC2B4A"/>
    <w:rsid w:val="00EC38C9"/>
    <w:rsid w:val="00EC783C"/>
    <w:rsid w:val="00ED4907"/>
    <w:rsid w:val="00F62A14"/>
    <w:rsid w:val="00F8352A"/>
    <w:rsid w:val="00FB110C"/>
    <w:rsid w:val="00FE56B8"/>
    <w:rsid w:val="00FF4275"/>
    <w:rsid w:val="00FF55ED"/>
    <w:rsid w:val="00FF778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3879"/>
    <w:rPr>
      <w:rFonts w:ascii="Times New Roman" w:eastAsia="Times New Roman" w:hAnsi="Times New Roman" w:cs="Times New Roman"/>
    </w:rPr>
  </w:style>
  <w:style w:type="paragraph" w:styleId="Heading1">
    <w:name w:val="heading 1"/>
    <w:basedOn w:val="Normal"/>
    <w:uiPriority w:val="9"/>
    <w:qFormat/>
    <w:rsid w:val="002D3879"/>
    <w:pPr>
      <w:ind w:left="819"/>
      <w:outlineLvl w:val="0"/>
    </w:pPr>
    <w:rPr>
      <w:b/>
      <w:bCs/>
      <w:sz w:val="20"/>
      <w:szCs w:val="20"/>
    </w:rPr>
  </w:style>
  <w:style w:type="paragraph" w:styleId="Heading4">
    <w:name w:val="heading 4"/>
    <w:basedOn w:val="Normal"/>
    <w:next w:val="Normal"/>
    <w:link w:val="Heading4Char"/>
    <w:uiPriority w:val="9"/>
    <w:semiHidden/>
    <w:unhideWhenUsed/>
    <w:qFormat/>
    <w:rsid w:val="00A439DF"/>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rsid w:val="002D3879"/>
    <w:pPr>
      <w:spacing w:before="122"/>
      <w:ind w:left="1380" w:hanging="822"/>
    </w:pPr>
    <w:rPr>
      <w:sz w:val="20"/>
      <w:szCs w:val="20"/>
    </w:rPr>
  </w:style>
  <w:style w:type="paragraph" w:styleId="BodyText">
    <w:name w:val="Body Text"/>
    <w:basedOn w:val="Normal"/>
    <w:link w:val="BodyTextChar"/>
    <w:uiPriority w:val="1"/>
    <w:qFormat/>
    <w:rsid w:val="002D3879"/>
    <w:rPr>
      <w:sz w:val="20"/>
      <w:szCs w:val="20"/>
    </w:rPr>
  </w:style>
  <w:style w:type="paragraph" w:styleId="Title">
    <w:name w:val="Title"/>
    <w:basedOn w:val="Normal"/>
    <w:uiPriority w:val="1"/>
    <w:qFormat/>
    <w:rsid w:val="002D3879"/>
    <w:pPr>
      <w:ind w:left="403"/>
    </w:pPr>
    <w:rPr>
      <w:b/>
      <w:bCs/>
      <w:sz w:val="28"/>
      <w:szCs w:val="28"/>
    </w:rPr>
  </w:style>
  <w:style w:type="paragraph" w:styleId="ListParagraph">
    <w:name w:val="List Paragraph"/>
    <w:basedOn w:val="Normal"/>
    <w:uiPriority w:val="1"/>
    <w:qFormat/>
    <w:rsid w:val="002D3879"/>
    <w:pPr>
      <w:ind w:left="819" w:hanging="600"/>
    </w:pPr>
  </w:style>
  <w:style w:type="paragraph" w:customStyle="1" w:styleId="TableParagraph">
    <w:name w:val="Table Paragraph"/>
    <w:basedOn w:val="Normal"/>
    <w:uiPriority w:val="1"/>
    <w:qFormat/>
    <w:rsid w:val="002D3879"/>
  </w:style>
  <w:style w:type="character" w:styleId="Hyperlink">
    <w:name w:val="Hyperlink"/>
    <w:basedOn w:val="DefaultParagraphFont"/>
    <w:rsid w:val="000C09AB"/>
    <w:rPr>
      <w:color w:val="0000FF"/>
      <w:u w:val="single"/>
    </w:rPr>
  </w:style>
  <w:style w:type="table" w:styleId="TableGrid">
    <w:name w:val="Table Grid"/>
    <w:basedOn w:val="TableNormal"/>
    <w:uiPriority w:val="39"/>
    <w:rsid w:val="00A75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D85BD2"/>
    <w:pPr>
      <w:widowControl/>
      <w:autoSpaceDE/>
      <w:autoSpaceDN/>
    </w:pPr>
    <w:rPr>
      <w:lang w:val="en-IN"/>
    </w:rPr>
  </w:style>
  <w:style w:type="paragraph" w:styleId="BalloonText">
    <w:name w:val="Balloon Text"/>
    <w:basedOn w:val="Normal"/>
    <w:link w:val="BalloonTextChar"/>
    <w:uiPriority w:val="99"/>
    <w:semiHidden/>
    <w:unhideWhenUsed/>
    <w:rsid w:val="00ED4907"/>
    <w:rPr>
      <w:rFonts w:ascii="Tahoma" w:hAnsi="Tahoma" w:cs="Tahoma"/>
      <w:sz w:val="16"/>
      <w:szCs w:val="16"/>
    </w:rPr>
  </w:style>
  <w:style w:type="character" w:customStyle="1" w:styleId="BalloonTextChar">
    <w:name w:val="Balloon Text Char"/>
    <w:basedOn w:val="DefaultParagraphFont"/>
    <w:link w:val="BalloonText"/>
    <w:uiPriority w:val="99"/>
    <w:semiHidden/>
    <w:rsid w:val="00ED4907"/>
    <w:rPr>
      <w:rFonts w:ascii="Tahoma" w:eastAsia="Times New Roman" w:hAnsi="Tahoma" w:cs="Tahoma"/>
      <w:sz w:val="16"/>
      <w:szCs w:val="16"/>
    </w:rPr>
  </w:style>
  <w:style w:type="character" w:customStyle="1" w:styleId="BodyTextChar">
    <w:name w:val="Body Text Char"/>
    <w:basedOn w:val="DefaultParagraphFont"/>
    <w:link w:val="BodyText"/>
    <w:uiPriority w:val="1"/>
    <w:rsid w:val="00790332"/>
    <w:rPr>
      <w:rFonts w:ascii="Times New Roman" w:eastAsia="Times New Roman" w:hAnsi="Times New Roman" w:cs="Times New Roman"/>
      <w:sz w:val="20"/>
      <w:szCs w:val="20"/>
    </w:rPr>
  </w:style>
  <w:style w:type="character" w:customStyle="1" w:styleId="Heading4Char">
    <w:name w:val="Heading 4 Char"/>
    <w:basedOn w:val="DefaultParagraphFont"/>
    <w:link w:val="Heading4"/>
    <w:uiPriority w:val="9"/>
    <w:semiHidden/>
    <w:rsid w:val="00A439DF"/>
    <w:rPr>
      <w:rFonts w:asciiTheme="majorHAnsi" w:eastAsiaTheme="majorEastAsia" w:hAnsiTheme="majorHAnsi" w:cstheme="majorBidi"/>
      <w:i/>
      <w:iCs/>
      <w:color w:val="365F91" w:themeColor="accent1" w:themeShade="B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3879"/>
    <w:rPr>
      <w:rFonts w:ascii="Times New Roman" w:eastAsia="Times New Roman" w:hAnsi="Times New Roman" w:cs="Times New Roman"/>
    </w:rPr>
  </w:style>
  <w:style w:type="paragraph" w:styleId="Heading1">
    <w:name w:val="heading 1"/>
    <w:basedOn w:val="Normal"/>
    <w:uiPriority w:val="9"/>
    <w:qFormat/>
    <w:rsid w:val="002D3879"/>
    <w:pPr>
      <w:ind w:left="819"/>
      <w:outlineLvl w:val="0"/>
    </w:pPr>
    <w:rPr>
      <w:b/>
      <w:bCs/>
      <w:sz w:val="20"/>
      <w:szCs w:val="20"/>
    </w:rPr>
  </w:style>
  <w:style w:type="paragraph" w:styleId="Heading4">
    <w:name w:val="heading 4"/>
    <w:basedOn w:val="Normal"/>
    <w:next w:val="Normal"/>
    <w:link w:val="Heading4Char"/>
    <w:uiPriority w:val="9"/>
    <w:semiHidden/>
    <w:unhideWhenUsed/>
    <w:qFormat/>
    <w:rsid w:val="00A439DF"/>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rsid w:val="002D3879"/>
    <w:pPr>
      <w:spacing w:before="122"/>
      <w:ind w:left="1380" w:hanging="822"/>
    </w:pPr>
    <w:rPr>
      <w:sz w:val="20"/>
      <w:szCs w:val="20"/>
    </w:rPr>
  </w:style>
  <w:style w:type="paragraph" w:styleId="BodyText">
    <w:name w:val="Body Text"/>
    <w:basedOn w:val="Normal"/>
    <w:link w:val="BodyTextChar"/>
    <w:uiPriority w:val="1"/>
    <w:qFormat/>
    <w:rsid w:val="002D3879"/>
    <w:rPr>
      <w:sz w:val="20"/>
      <w:szCs w:val="20"/>
    </w:rPr>
  </w:style>
  <w:style w:type="paragraph" w:styleId="Title">
    <w:name w:val="Title"/>
    <w:basedOn w:val="Normal"/>
    <w:uiPriority w:val="1"/>
    <w:qFormat/>
    <w:rsid w:val="002D3879"/>
    <w:pPr>
      <w:ind w:left="403"/>
    </w:pPr>
    <w:rPr>
      <w:b/>
      <w:bCs/>
      <w:sz w:val="28"/>
      <w:szCs w:val="28"/>
    </w:rPr>
  </w:style>
  <w:style w:type="paragraph" w:styleId="ListParagraph">
    <w:name w:val="List Paragraph"/>
    <w:basedOn w:val="Normal"/>
    <w:uiPriority w:val="1"/>
    <w:qFormat/>
    <w:rsid w:val="002D3879"/>
    <w:pPr>
      <w:ind w:left="819" w:hanging="600"/>
    </w:pPr>
  </w:style>
  <w:style w:type="paragraph" w:customStyle="1" w:styleId="TableParagraph">
    <w:name w:val="Table Paragraph"/>
    <w:basedOn w:val="Normal"/>
    <w:uiPriority w:val="1"/>
    <w:qFormat/>
    <w:rsid w:val="002D3879"/>
  </w:style>
  <w:style w:type="character" w:styleId="Hyperlink">
    <w:name w:val="Hyperlink"/>
    <w:basedOn w:val="DefaultParagraphFont"/>
    <w:rsid w:val="000C09AB"/>
    <w:rPr>
      <w:color w:val="0000FF"/>
      <w:u w:val="single"/>
    </w:rPr>
  </w:style>
  <w:style w:type="table" w:styleId="TableGrid">
    <w:name w:val="Table Grid"/>
    <w:basedOn w:val="TableNormal"/>
    <w:uiPriority w:val="39"/>
    <w:rsid w:val="00A75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D85BD2"/>
    <w:pPr>
      <w:widowControl/>
      <w:autoSpaceDE/>
      <w:autoSpaceDN/>
    </w:pPr>
    <w:rPr>
      <w:lang w:val="en-IN"/>
    </w:rPr>
  </w:style>
  <w:style w:type="paragraph" w:styleId="BalloonText">
    <w:name w:val="Balloon Text"/>
    <w:basedOn w:val="Normal"/>
    <w:link w:val="BalloonTextChar"/>
    <w:uiPriority w:val="99"/>
    <w:semiHidden/>
    <w:unhideWhenUsed/>
    <w:rsid w:val="00ED4907"/>
    <w:rPr>
      <w:rFonts w:ascii="Tahoma" w:hAnsi="Tahoma" w:cs="Tahoma"/>
      <w:sz w:val="16"/>
      <w:szCs w:val="16"/>
    </w:rPr>
  </w:style>
  <w:style w:type="character" w:customStyle="1" w:styleId="BalloonTextChar">
    <w:name w:val="Balloon Text Char"/>
    <w:basedOn w:val="DefaultParagraphFont"/>
    <w:link w:val="BalloonText"/>
    <w:uiPriority w:val="99"/>
    <w:semiHidden/>
    <w:rsid w:val="00ED4907"/>
    <w:rPr>
      <w:rFonts w:ascii="Tahoma" w:eastAsia="Times New Roman" w:hAnsi="Tahoma" w:cs="Tahoma"/>
      <w:sz w:val="16"/>
      <w:szCs w:val="16"/>
    </w:rPr>
  </w:style>
  <w:style w:type="character" w:customStyle="1" w:styleId="BodyTextChar">
    <w:name w:val="Body Text Char"/>
    <w:basedOn w:val="DefaultParagraphFont"/>
    <w:link w:val="BodyText"/>
    <w:uiPriority w:val="1"/>
    <w:rsid w:val="00790332"/>
    <w:rPr>
      <w:rFonts w:ascii="Times New Roman" w:eastAsia="Times New Roman" w:hAnsi="Times New Roman" w:cs="Times New Roman"/>
      <w:sz w:val="20"/>
      <w:szCs w:val="20"/>
    </w:rPr>
  </w:style>
  <w:style w:type="character" w:customStyle="1" w:styleId="Heading4Char">
    <w:name w:val="Heading 4 Char"/>
    <w:basedOn w:val="DefaultParagraphFont"/>
    <w:link w:val="Heading4"/>
    <w:uiPriority w:val="9"/>
    <w:semiHidden/>
    <w:rsid w:val="00A439DF"/>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9406">
      <w:bodyDiv w:val="1"/>
      <w:marLeft w:val="0"/>
      <w:marRight w:val="0"/>
      <w:marTop w:val="0"/>
      <w:marBottom w:val="0"/>
      <w:divBdr>
        <w:top w:val="none" w:sz="0" w:space="0" w:color="auto"/>
        <w:left w:val="none" w:sz="0" w:space="0" w:color="auto"/>
        <w:bottom w:val="none" w:sz="0" w:space="0" w:color="auto"/>
        <w:right w:val="none" w:sz="0" w:space="0" w:color="auto"/>
      </w:divBdr>
    </w:div>
    <w:div w:id="94206283">
      <w:bodyDiv w:val="1"/>
      <w:marLeft w:val="0"/>
      <w:marRight w:val="0"/>
      <w:marTop w:val="0"/>
      <w:marBottom w:val="0"/>
      <w:divBdr>
        <w:top w:val="none" w:sz="0" w:space="0" w:color="auto"/>
        <w:left w:val="none" w:sz="0" w:space="0" w:color="auto"/>
        <w:bottom w:val="none" w:sz="0" w:space="0" w:color="auto"/>
        <w:right w:val="none" w:sz="0" w:space="0" w:color="auto"/>
      </w:divBdr>
    </w:div>
    <w:div w:id="320818769">
      <w:bodyDiv w:val="1"/>
      <w:marLeft w:val="0"/>
      <w:marRight w:val="0"/>
      <w:marTop w:val="0"/>
      <w:marBottom w:val="0"/>
      <w:divBdr>
        <w:top w:val="none" w:sz="0" w:space="0" w:color="auto"/>
        <w:left w:val="none" w:sz="0" w:space="0" w:color="auto"/>
        <w:bottom w:val="none" w:sz="0" w:space="0" w:color="auto"/>
        <w:right w:val="none" w:sz="0" w:space="0" w:color="auto"/>
      </w:divBdr>
    </w:div>
    <w:div w:id="433945155">
      <w:bodyDiv w:val="1"/>
      <w:marLeft w:val="0"/>
      <w:marRight w:val="0"/>
      <w:marTop w:val="0"/>
      <w:marBottom w:val="0"/>
      <w:divBdr>
        <w:top w:val="none" w:sz="0" w:space="0" w:color="auto"/>
        <w:left w:val="none" w:sz="0" w:space="0" w:color="auto"/>
        <w:bottom w:val="none" w:sz="0" w:space="0" w:color="auto"/>
        <w:right w:val="none" w:sz="0" w:space="0" w:color="auto"/>
      </w:divBdr>
    </w:div>
    <w:div w:id="534853401">
      <w:bodyDiv w:val="1"/>
      <w:marLeft w:val="0"/>
      <w:marRight w:val="0"/>
      <w:marTop w:val="0"/>
      <w:marBottom w:val="0"/>
      <w:divBdr>
        <w:top w:val="none" w:sz="0" w:space="0" w:color="auto"/>
        <w:left w:val="none" w:sz="0" w:space="0" w:color="auto"/>
        <w:bottom w:val="none" w:sz="0" w:space="0" w:color="auto"/>
        <w:right w:val="none" w:sz="0" w:space="0" w:color="auto"/>
      </w:divBdr>
    </w:div>
    <w:div w:id="637686160">
      <w:bodyDiv w:val="1"/>
      <w:marLeft w:val="0"/>
      <w:marRight w:val="0"/>
      <w:marTop w:val="0"/>
      <w:marBottom w:val="0"/>
      <w:divBdr>
        <w:top w:val="none" w:sz="0" w:space="0" w:color="auto"/>
        <w:left w:val="none" w:sz="0" w:space="0" w:color="auto"/>
        <w:bottom w:val="none" w:sz="0" w:space="0" w:color="auto"/>
        <w:right w:val="none" w:sz="0" w:space="0" w:color="auto"/>
      </w:divBdr>
    </w:div>
    <w:div w:id="869337846">
      <w:bodyDiv w:val="1"/>
      <w:marLeft w:val="0"/>
      <w:marRight w:val="0"/>
      <w:marTop w:val="0"/>
      <w:marBottom w:val="0"/>
      <w:divBdr>
        <w:top w:val="none" w:sz="0" w:space="0" w:color="auto"/>
        <w:left w:val="none" w:sz="0" w:space="0" w:color="auto"/>
        <w:bottom w:val="none" w:sz="0" w:space="0" w:color="auto"/>
        <w:right w:val="none" w:sz="0" w:space="0" w:color="auto"/>
      </w:divBdr>
    </w:div>
    <w:div w:id="20061996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18" Type="http://schemas.openxmlformats.org/officeDocument/2006/relationships/footer" Target="footer6.xml"/><Relationship Id="rId3" Type="http://schemas.microsoft.com/office/2007/relationships/stylesWithEffects" Target="stylesWithEffect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 Id="rId22"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30</Pages>
  <Words>7739</Words>
  <Characters>44113</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E-1</vt:lpstr>
    </vt:vector>
  </TitlesOfParts>
  <Company/>
  <LinksUpToDate>false</LinksUpToDate>
  <CharactersWithSpaces>51749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E-1</dc:title>
  <dc:creator>Geeta Shivdasani</dc:creator>
  <cp:lastModifiedBy>acer</cp:lastModifiedBy>
  <cp:revision>2</cp:revision>
  <dcterms:created xsi:type="dcterms:W3CDTF">2026-06-16T11:42:00Z</dcterms:created>
  <dcterms:modified xsi:type="dcterms:W3CDTF">2026-06-16T11:42:00Z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2005-08-30T00:00:00Z</vt:filetime>
  </property>
  <property fmtid="{D5CDD505-2E9C-101B-9397-08002B2CF9AE}" pid="3" name="Creator">
    <vt:lpwstr>Acrobat PDFMaker 5.0 for Word</vt:lpwstr>
  </property>
  <property fmtid="{D5CDD505-2E9C-101B-9397-08002B2CF9AE}" pid="4" name="LastSaved">
    <vt:filetime>2023-07-04T00:00:00Z</vt:filetime>
  </property>
</Properties>
</file>